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A2" w:rsidRP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</w:rPr>
      </w:pPr>
      <w:bookmarkStart w:id="0" w:name="_GoBack"/>
      <w:bookmarkEnd w:id="0"/>
      <w:r w:rsidRPr="00D10AA2">
        <w:rPr>
          <w:rFonts w:ascii="Cambria" w:hAnsi="Cambria" w:cs="Cambria"/>
          <w:b/>
          <w:sz w:val="24"/>
        </w:rPr>
        <w:t>Martha Lewis</w:t>
      </w:r>
      <w:r w:rsidRPr="00D10AA2">
        <w:rPr>
          <w:rFonts w:ascii="Cambria" w:hAnsi="Cambria" w:cs="Cambria"/>
          <w:b/>
          <w:sz w:val="24"/>
        </w:rPr>
        <w:br/>
        <w:t>Report on Scholarship to Goethe Institute, Schwabisch Hall, August 2015</w:t>
      </w:r>
    </w:p>
    <w:p w:rsidR="00D10AA2" w:rsidRP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First of all I have to say that spending a month in Schwabisch Hall has been one of the most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enjoyable and educational experiences of my life so far. I have met so many amazing people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this month away really enabled me to grow in confidence and also opened my eyes to so many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different cultures; I couldn’t have loved it more. I feel that I firstly need to thank Charnwood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Borough Council for giving me this opportunity and also Dr Karin Eißele‐Kraft for all the efforts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she put in to organizing my stay and making sure I got the most out of my time there.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On the 2</w:t>
      </w:r>
      <w:r>
        <w:rPr>
          <w:rFonts w:ascii="Cambria" w:hAnsi="Cambria" w:cs="Cambria"/>
          <w:sz w:val="11"/>
          <w:szCs w:val="11"/>
        </w:rPr>
        <w:t xml:space="preserve">nd </w:t>
      </w:r>
      <w:r>
        <w:rPr>
          <w:rFonts w:ascii="Cambria" w:hAnsi="Cambria" w:cs="Cambria"/>
        </w:rPr>
        <w:t>August, a day before the course began, I flew from Manchester Airport to Stuttgart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and then took the train from Stuttgart to Schwabisch Hall‐Hessential. The course began the next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day but this day was just the official ‘arrival’ day and interview day. The interview was just a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short conversation about yourself to assess your level of speaking. Then there was a short test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to assess your writing. It was really relaxed and friendly though because there are people who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arrive without being able to speak a word of German. I felt the group and level that I was put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into was appropriate to my ability but many people did change classes after the week had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started so I don’t think that the assessment of your abilities at the beginning carried so much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weight.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accommodation was comfortable. It was clean and we had a lot of space, each room with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storage space for your things, a wardrobe for your clothes and a desk to work on with a pin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board above it.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Institute was easy to find on the day the classes began and it was nice because we all got up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and made our way to the institute and had breakfast together. This was the same at lunch time,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after the classes, so we were always speaking in German at the table. The food was good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there was always a lot to choose from at breakfast, and a vegetarian option at lunch.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classes were great, I learned so much in such a short period of time. We did a lot of group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work to improve our conversational and presentation skills, but also every week we would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spend a couple of hours in the media library in the institute on the computers writing about our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previous week, which was then marked and given back to us. I enjoyed this because it was really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nice to have a record of what I did.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range of cultural and free time activities was so vast. Every day there was something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different to do and it was so fun. On the second day I went to Latin‐American dance classes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they were brilliant. It was a great way to meet new people and socialise with everyone, and of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course, learn to dance. There was also an historical tour round the town which was very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interesting and I learned a lot, similar to the trip to the museum that I took part in which was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very informative. Every week there is Stammtisch, beginning on the first Thursday I was there.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We all met outside Wohnheim 2 and then went together to a bar in the town. There were so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many of us and it was great that we could all meet and go together. It was a chance to meet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socialise with even more people. On the Friday there was a Goethe Party organised in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Goethe Pub at the institute, which was also very enjoyable. The international buffet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following week was incredible. Everyone cooked something from their country and brought it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along for everyone else to try. It was so cool trying all the dishes especially the food from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Thailand and Japan. During this second week, extra classes took place in the afternoon such as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conversational classes and phonetic classes. But these you had to sign up for (along with many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of the other activities) and the classes filled up really quickly, so I would advise signing up for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them as soon as possible. There was so much more on offer and many I took part in, such as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coffee and cakes evening, Brezeln baking, theatre trips (as there are open air theatre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productions outside the town hall every night during august.) One afternoon my friends and I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went with the institute and hired a rowing boat for an hour, and there was bowling and bike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rides. It was fantastic! Some of these did cost a little bit of extra money but it was all relatively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cheap.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middle weekend was the trip to Berlin, which was the most expensive trip, costing 99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Euros, but that included accommodation and the activities in the day for the 3 days. This was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absolutely amazing! It was so much fun and I even enjoyed the 7 hour bus journey there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back because by this time there was a group of friends and we just spent the journey chatting, it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was very relaxed and the bus was comfortable. In Berlin we had the evenings free to do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whatever we wanted and also there was free time in the day. The first evening we all just went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out and the Berlin City Hostel that we were staying in was really close to Checkpoint Charlie so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first evening I went to that museum which I found really interesting having studied the war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and in particular the divide between east and west Germany and Berlin. We spent the evening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after that wandering around Berlin discovering new places and multiple beer gardens by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river. The atmosphere was incredible, with live music being played everywhere through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streets and in the squares, and people relaxing on the grass outside the museums, and sitting,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dipping their feet in the fountains... it wasn’t hard to join in.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next day we had a tour round Berlin on the bus and everything that we had discovered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previous night was explained to us. We visited the Berlin Wall which was so incredible and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East Side Gallery artwork was just amazing. We also visited the Reichstag, a very impressive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building and went right to the top of the large glass dome, giving us a 360‐degree view of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whole of Berlin. We had some free time to get lunch in the Berlin Mall, which was so big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there was so much to see and to do, it was great! That evening we had free time as well and once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again we just spent time exploring the City. The next day we had to drive home but we stopped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on the way back in Potsdam and visited the Cecilienhof palace where the Potsdam conference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was held in 1945. The next weekend there was a day trip to Stuttgart on the Saturday that was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also very good and we were able to visit the Mercedes museum, and I found the history very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interesting.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However, despite the fact that that there was so much to do every day, my friends and I still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found time to do our homework, often doing it together and helping each other, either in the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media library on the top floor of the institute, sitting in our kitchen, or sitting outside enjoying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sunshine. We also ended up organising our own little things, like having a picnic in the park,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or one day the Italian’s cooked dinner for about 20 of us and it was like a huge family meal!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we spent most evenings walking through the town and ending up at the beer garden or a café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sitting and enjoying what everyone had to say.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One thing I loved the most was that out of the group of about 10 of us that had become close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friends, I was the only British person. Now I have friends all over the world, Poland, Finland,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France, Israel, Mexico, Russia, Italy, Portugal and more! It was so interesting just chatting to all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of these people and learning about their cultures and how different their daily lives are from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mine. The language barrier was never an issue as everyone was at different levels of German but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many spoke English and so there was help if you couldn’t phrase something correctly. However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it was great because not everyone spoke English so we simply had to speak in German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otherwise we would be excluding half of the people sitting with us!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Overall it was an absolutely fantastic trip and I am so grateful that I had this opportunity. My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German improved dramatically and I not only gained confidence with speaking the language,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but also the different style of teaching the grammar really helped me to understand it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therefore my writing has improved too. I have made some truly great friends and I hope to keep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 touch with all of them. It was fantastic to meet so many people from all around the world and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loved chatting to them and learning about their countries and the history and the conditions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and political situations there at the moment and hearing everyone’s different opinions about it.</w:t>
      </w:r>
    </w:p>
    <w:p w:rsidR="00D10AA2" w:rsidRDefault="00D10AA2" w:rsidP="00D10AA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It has made me more aware of the world around me and through spending a month in</w:t>
      </w:r>
    </w:p>
    <w:p w:rsidR="00DC5E8C" w:rsidRDefault="00D10AA2" w:rsidP="00D10AA2">
      <w:r>
        <w:rPr>
          <w:rFonts w:ascii="Cambria" w:hAnsi="Cambria" w:cs="Cambria"/>
        </w:rPr>
        <w:lastRenderedPageBreak/>
        <w:t>Schwabisch Hall studying German, I have learned a lot more than just the German Language.</w:t>
      </w:r>
    </w:p>
    <w:sectPr w:rsidR="00DC5E8C" w:rsidSect="00D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7F" w:rsidRDefault="001C6A7F" w:rsidP="00D10AA2">
      <w:pPr>
        <w:spacing w:after="0" w:line="240" w:lineRule="auto"/>
      </w:pPr>
      <w:r>
        <w:separator/>
      </w:r>
    </w:p>
  </w:endnote>
  <w:endnote w:type="continuationSeparator" w:id="0">
    <w:p w:rsidR="001C6A7F" w:rsidRDefault="001C6A7F" w:rsidP="00D1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7F" w:rsidRDefault="001C6A7F" w:rsidP="00D10AA2">
      <w:pPr>
        <w:spacing w:after="0" w:line="240" w:lineRule="auto"/>
      </w:pPr>
      <w:r>
        <w:separator/>
      </w:r>
    </w:p>
  </w:footnote>
  <w:footnote w:type="continuationSeparator" w:id="0">
    <w:p w:rsidR="001C6A7F" w:rsidRDefault="001C6A7F" w:rsidP="00D1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2"/>
    <w:rsid w:val="001C6A7F"/>
    <w:rsid w:val="00AC010F"/>
    <w:rsid w:val="00D10AA2"/>
    <w:rsid w:val="00DC5E8C"/>
    <w:rsid w:val="00F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2"/>
  </w:style>
  <w:style w:type="paragraph" w:styleId="Footer">
    <w:name w:val="footer"/>
    <w:basedOn w:val="Normal"/>
    <w:link w:val="FooterChar"/>
    <w:uiPriority w:val="99"/>
    <w:unhideWhenUsed/>
    <w:rsid w:val="00D1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6548B328-2CDD-44AF-99FB-58C778E958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FBE74D94</Template>
  <TotalTime>0</TotalTime>
  <Pages>3</Pages>
  <Words>1282</Words>
  <Characters>7310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Severn-Morrell Angela</cp:lastModifiedBy>
  <cp:revision>2</cp:revision>
  <dcterms:created xsi:type="dcterms:W3CDTF">2015-09-11T14:22:00Z</dcterms:created>
  <dcterms:modified xsi:type="dcterms:W3CDTF">2015-09-11T14:22:00Z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558c18c0-b1ee-459a-8d14-b3cbccd83f12</vt:lpwstr>
  </property>
  <property fmtid="{D5CDD505-2E9C-101B-9397-08002B2CF9AE}" pid="3" name="bjSaver">
    <vt:lpwstr>+zJZcSnZryrqjDgHi6pG2G+joUNOrlGS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