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27E9" w14:textId="0C1309FC" w:rsidR="004A0FC1" w:rsidRDefault="004A0FC1" w:rsidP="003A67BC">
      <w:pPr>
        <w:pStyle w:val="Default"/>
      </w:pPr>
      <w:r>
        <w:rPr>
          <w:noProof/>
          <w:sz w:val="28"/>
        </w:rPr>
        <w:drawing>
          <wp:inline distT="0" distB="0" distL="0" distR="0" wp14:anchorId="5172B8CD" wp14:editId="3DCA0F2D">
            <wp:extent cx="2628000" cy="1098000"/>
            <wp:effectExtent l="0" t="0" r="127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000" cy="1098000"/>
                    </a:xfrm>
                    <a:prstGeom prst="rect">
                      <a:avLst/>
                    </a:prstGeom>
                    <a:noFill/>
                  </pic:spPr>
                </pic:pic>
              </a:graphicData>
            </a:graphic>
          </wp:inline>
        </w:drawing>
      </w:r>
    </w:p>
    <w:p w14:paraId="0EEF4411" w14:textId="77777777" w:rsidR="004A0FC1" w:rsidRDefault="004A0FC1" w:rsidP="003A67BC">
      <w:pPr>
        <w:pStyle w:val="Default"/>
      </w:pPr>
    </w:p>
    <w:p w14:paraId="6FF52E18" w14:textId="1C29E97E" w:rsidR="003A67BC" w:rsidRPr="004A0FC1" w:rsidRDefault="00DD1982" w:rsidP="003A67BC">
      <w:pPr>
        <w:pStyle w:val="Default"/>
        <w:rPr>
          <w:b/>
          <w:u w:val="single"/>
        </w:rPr>
      </w:pPr>
      <w:r w:rsidRPr="004A0FC1">
        <w:rPr>
          <w:b/>
          <w:u w:val="single"/>
        </w:rPr>
        <w:t>Definition</w:t>
      </w:r>
      <w:r w:rsidR="006333FD" w:rsidRPr="004A0FC1">
        <w:rPr>
          <w:b/>
          <w:u w:val="single"/>
        </w:rPr>
        <w:t>:</w:t>
      </w:r>
    </w:p>
    <w:p w14:paraId="6FF52E19" w14:textId="77777777" w:rsidR="006333FD" w:rsidRDefault="006333FD" w:rsidP="006333FD">
      <w:pPr>
        <w:rPr>
          <w:b/>
        </w:rPr>
      </w:pPr>
    </w:p>
    <w:p w14:paraId="6FF52E1A" w14:textId="236DFE31" w:rsidR="006333FD" w:rsidRPr="00D12F94" w:rsidRDefault="006333FD" w:rsidP="006333FD">
      <w:pPr>
        <w:rPr>
          <w:rFonts w:ascii="Arial" w:hAnsi="Arial" w:cs="Arial"/>
          <w:sz w:val="24"/>
          <w:szCs w:val="24"/>
        </w:rPr>
      </w:pPr>
      <w:r w:rsidRPr="00D12F94">
        <w:rPr>
          <w:rFonts w:ascii="Arial" w:hAnsi="Arial" w:cs="Arial"/>
          <w:b/>
          <w:sz w:val="24"/>
          <w:szCs w:val="24"/>
        </w:rPr>
        <w:t>Modern Slavery Act:</w:t>
      </w:r>
      <w:r w:rsidRPr="00D12F94">
        <w:rPr>
          <w:rFonts w:ascii="Arial" w:hAnsi="Arial" w:cs="Arial"/>
          <w:sz w:val="24"/>
          <w:szCs w:val="24"/>
        </w:rPr>
        <w:t xml:space="preserve"> </w:t>
      </w:r>
      <w:proofErr w:type="gramStart"/>
      <w:r w:rsidRPr="00D12F94">
        <w:rPr>
          <w:rFonts w:ascii="Arial" w:hAnsi="Arial" w:cs="Arial"/>
          <w:sz w:val="24"/>
          <w:szCs w:val="24"/>
        </w:rPr>
        <w:t>the</w:t>
      </w:r>
      <w:proofErr w:type="gramEnd"/>
      <w:r w:rsidRPr="00D12F94">
        <w:rPr>
          <w:rFonts w:ascii="Arial" w:hAnsi="Arial" w:cs="Arial"/>
          <w:sz w:val="24"/>
          <w:szCs w:val="24"/>
        </w:rPr>
        <w:t xml:space="preserve"> Modern Slavery Act 2015 together with any guidance or codes of practice issued by the relevant government department concerning the legislation.</w:t>
      </w:r>
    </w:p>
    <w:p w14:paraId="6FF52E1B" w14:textId="2543CA8A" w:rsidR="006333FD" w:rsidRPr="005C57EC" w:rsidRDefault="00D12F94" w:rsidP="00D12F94">
      <w:pPr>
        <w:pStyle w:val="Default"/>
        <w:tabs>
          <w:tab w:val="left" w:pos="2670"/>
        </w:tabs>
      </w:pPr>
      <w:r>
        <w:tab/>
      </w:r>
    </w:p>
    <w:p w14:paraId="6FF52E1C" w14:textId="576F927D" w:rsidR="003A67BC" w:rsidRPr="005C57EC" w:rsidRDefault="0017739C" w:rsidP="003A67BC">
      <w:pPr>
        <w:pStyle w:val="Default"/>
        <w:rPr>
          <w:color w:val="auto"/>
        </w:rPr>
      </w:pPr>
      <w:r>
        <w:rPr>
          <w:b/>
          <w:bCs/>
          <w:color w:val="auto"/>
        </w:rPr>
        <w:t>1</w:t>
      </w:r>
      <w:r w:rsidR="00A355DB" w:rsidRPr="005C57EC">
        <w:rPr>
          <w:b/>
          <w:bCs/>
          <w:color w:val="auto"/>
        </w:rPr>
        <w:t>.</w:t>
      </w:r>
      <w:r w:rsidR="003A67BC" w:rsidRPr="005C57EC">
        <w:rPr>
          <w:b/>
          <w:bCs/>
          <w:color w:val="auto"/>
        </w:rPr>
        <w:t xml:space="preserve"> Modern Slavery, Child Labour and Inhumane Treatment </w:t>
      </w:r>
    </w:p>
    <w:p w14:paraId="6FF52E1D" w14:textId="77777777" w:rsidR="003A67BC" w:rsidRPr="005C57EC" w:rsidRDefault="003A67BC" w:rsidP="003A67BC">
      <w:pPr>
        <w:pStyle w:val="Default"/>
        <w:rPr>
          <w:color w:val="auto"/>
        </w:rPr>
      </w:pPr>
    </w:p>
    <w:p w14:paraId="6FF52E1E" w14:textId="181FB6CA" w:rsidR="00360C4F" w:rsidRPr="00383424" w:rsidRDefault="0017739C" w:rsidP="00360C4F">
      <w:pPr>
        <w:pStyle w:val="Default"/>
        <w:spacing w:after="140"/>
        <w:rPr>
          <w:color w:val="000000" w:themeColor="text1"/>
        </w:rPr>
      </w:pPr>
      <w:r w:rsidRPr="00383424">
        <w:rPr>
          <w:color w:val="000000" w:themeColor="text1"/>
        </w:rPr>
        <w:t>1</w:t>
      </w:r>
      <w:r w:rsidR="00360C4F" w:rsidRPr="00383424">
        <w:rPr>
          <w:color w:val="000000" w:themeColor="text1"/>
        </w:rPr>
        <w:t>.1.1</w:t>
      </w:r>
      <w:r w:rsidR="005C57EC" w:rsidRPr="00383424">
        <w:rPr>
          <w:color w:val="000000" w:themeColor="text1"/>
        </w:rPr>
        <w:t xml:space="preserve"> </w:t>
      </w:r>
      <w:r w:rsidR="00360C4F" w:rsidRPr="00383424">
        <w:rPr>
          <w:color w:val="000000" w:themeColor="text1"/>
        </w:rPr>
        <w:t>The supplier shall ensure that all work carried out by its staff or Sub</w:t>
      </w:r>
      <w:r w:rsidR="006333FD" w:rsidRPr="00383424">
        <w:rPr>
          <w:color w:val="000000" w:themeColor="text1"/>
        </w:rPr>
        <w:t>-</w:t>
      </w:r>
      <w:r w:rsidR="00360C4F" w:rsidRPr="00383424">
        <w:rPr>
          <w:color w:val="000000" w:themeColor="text1"/>
        </w:rPr>
        <w:t>contractor staff is voluntary and workers shall have the freedom to terminate their employment at any time without penalty, given notice of reasonable length.</w:t>
      </w:r>
    </w:p>
    <w:p w14:paraId="6FF52E1F" w14:textId="7EF4C68E" w:rsidR="00F11DED" w:rsidRPr="00383424" w:rsidRDefault="0017739C" w:rsidP="00A355DB">
      <w:pPr>
        <w:pStyle w:val="Default"/>
        <w:rPr>
          <w:color w:val="000000" w:themeColor="text1"/>
        </w:rPr>
      </w:pPr>
      <w:r w:rsidRPr="00383424">
        <w:rPr>
          <w:color w:val="000000" w:themeColor="text1"/>
        </w:rPr>
        <w:t>1</w:t>
      </w:r>
      <w:r w:rsidR="00360C4F" w:rsidRPr="00383424">
        <w:rPr>
          <w:color w:val="000000" w:themeColor="text1"/>
        </w:rPr>
        <w:t>.1.2</w:t>
      </w:r>
      <w:r w:rsidR="00A355DB" w:rsidRPr="00383424">
        <w:rPr>
          <w:color w:val="000000" w:themeColor="text1"/>
        </w:rPr>
        <w:t xml:space="preserve"> The Supplier </w:t>
      </w:r>
      <w:r w:rsidR="003A67BC" w:rsidRPr="00383424">
        <w:rPr>
          <w:color w:val="000000" w:themeColor="text1"/>
        </w:rPr>
        <w:t>shall not use, nor allow its Sub</w:t>
      </w:r>
      <w:r w:rsidR="006333FD" w:rsidRPr="00383424">
        <w:rPr>
          <w:color w:val="000000" w:themeColor="text1"/>
        </w:rPr>
        <w:t>-</w:t>
      </w:r>
      <w:r w:rsidR="003A67BC" w:rsidRPr="00383424">
        <w:rPr>
          <w:color w:val="000000" w:themeColor="text1"/>
        </w:rPr>
        <w:t>contractors to use forced, bonde</w:t>
      </w:r>
      <w:r w:rsidR="004B6CFF" w:rsidRPr="00383424">
        <w:rPr>
          <w:color w:val="000000" w:themeColor="text1"/>
        </w:rPr>
        <w:t>d or involuntary prison labour.</w:t>
      </w:r>
    </w:p>
    <w:p w14:paraId="6FF52E20" w14:textId="77777777" w:rsidR="00A355DB" w:rsidRPr="00383424" w:rsidRDefault="00A355DB" w:rsidP="00A355DB">
      <w:pPr>
        <w:pStyle w:val="Default"/>
        <w:rPr>
          <w:color w:val="000000" w:themeColor="text1"/>
        </w:rPr>
      </w:pPr>
    </w:p>
    <w:p w14:paraId="6FF52E21" w14:textId="2C440F98" w:rsidR="00F11DED" w:rsidRPr="00383424" w:rsidRDefault="0017739C" w:rsidP="00F11DED">
      <w:pPr>
        <w:autoSpaceDE w:val="0"/>
        <w:autoSpaceDN w:val="0"/>
        <w:adjustRightInd w:val="0"/>
        <w:rPr>
          <w:rFonts w:ascii="Arial" w:eastAsia="Libertad-Book" w:hAnsi="Arial" w:cs="Arial"/>
          <w:color w:val="000000" w:themeColor="text1"/>
          <w:sz w:val="24"/>
          <w:szCs w:val="24"/>
        </w:rPr>
      </w:pPr>
      <w:r w:rsidRPr="00383424">
        <w:rPr>
          <w:rFonts w:ascii="Arial" w:eastAsia="Libertad-Book" w:hAnsi="Arial" w:cs="Arial"/>
          <w:color w:val="000000" w:themeColor="text1"/>
          <w:sz w:val="24"/>
          <w:szCs w:val="24"/>
        </w:rPr>
        <w:t>1</w:t>
      </w:r>
      <w:r w:rsidR="00360C4F" w:rsidRPr="00383424">
        <w:rPr>
          <w:rFonts w:ascii="Arial" w:eastAsia="Libertad-Book" w:hAnsi="Arial" w:cs="Arial"/>
          <w:color w:val="000000" w:themeColor="text1"/>
          <w:sz w:val="24"/>
          <w:szCs w:val="24"/>
        </w:rPr>
        <w:t>.1.3</w:t>
      </w:r>
      <w:r w:rsidR="005C57EC" w:rsidRPr="00383424">
        <w:rPr>
          <w:rFonts w:ascii="Arial" w:eastAsia="Libertad-Book" w:hAnsi="Arial" w:cs="Arial"/>
          <w:color w:val="000000" w:themeColor="text1"/>
          <w:sz w:val="24"/>
          <w:szCs w:val="24"/>
        </w:rPr>
        <w:t xml:space="preserve"> </w:t>
      </w:r>
      <w:r w:rsidR="00A355DB" w:rsidRPr="00383424">
        <w:rPr>
          <w:rFonts w:ascii="Arial" w:eastAsia="Libertad-Book" w:hAnsi="Arial" w:cs="Arial"/>
          <w:color w:val="000000" w:themeColor="text1"/>
          <w:sz w:val="24"/>
          <w:szCs w:val="24"/>
        </w:rPr>
        <w:t xml:space="preserve">The supplier shall ensure that its </w:t>
      </w:r>
      <w:r w:rsidR="00F11DED" w:rsidRPr="00383424">
        <w:rPr>
          <w:rFonts w:ascii="Arial" w:eastAsia="Libertad-Book" w:hAnsi="Arial" w:cs="Arial"/>
          <w:color w:val="000000" w:themeColor="text1"/>
          <w:sz w:val="24"/>
          <w:szCs w:val="24"/>
        </w:rPr>
        <w:t>Staff and Sub</w:t>
      </w:r>
      <w:r w:rsidR="006333FD" w:rsidRPr="00383424">
        <w:rPr>
          <w:rFonts w:ascii="Arial" w:eastAsia="Libertad-Book" w:hAnsi="Arial" w:cs="Arial"/>
          <w:color w:val="000000" w:themeColor="text1"/>
          <w:sz w:val="24"/>
          <w:szCs w:val="24"/>
        </w:rPr>
        <w:t>-</w:t>
      </w:r>
      <w:r w:rsidR="00F11DED" w:rsidRPr="00383424">
        <w:rPr>
          <w:rFonts w:ascii="Arial" w:eastAsia="Libertad-Book" w:hAnsi="Arial" w:cs="Arial"/>
          <w:color w:val="000000" w:themeColor="text1"/>
          <w:sz w:val="24"/>
          <w:szCs w:val="24"/>
        </w:rPr>
        <w:t>contractor Staff shall not be charged any fees or costs for recruitment, directly or indirectly, in whole or in part, including costs associated with travel, processing official documents and work visas in both home and host countries.</w:t>
      </w:r>
    </w:p>
    <w:p w14:paraId="6FF52E22" w14:textId="77777777" w:rsidR="00266716" w:rsidRPr="00383424" w:rsidRDefault="00266716" w:rsidP="00F11DED">
      <w:pPr>
        <w:autoSpaceDE w:val="0"/>
        <w:autoSpaceDN w:val="0"/>
        <w:adjustRightInd w:val="0"/>
        <w:rPr>
          <w:rFonts w:ascii="Arial" w:eastAsia="Libertad-Book" w:hAnsi="Arial" w:cs="Arial"/>
          <w:color w:val="000000" w:themeColor="text1"/>
          <w:sz w:val="24"/>
          <w:szCs w:val="24"/>
        </w:rPr>
      </w:pPr>
    </w:p>
    <w:p w14:paraId="6FF52E23" w14:textId="72DF2FD1" w:rsidR="00266716" w:rsidRPr="00383424" w:rsidRDefault="0017739C" w:rsidP="00266716">
      <w:pPr>
        <w:autoSpaceDE w:val="0"/>
        <w:autoSpaceDN w:val="0"/>
        <w:adjustRightInd w:val="0"/>
        <w:rPr>
          <w:rFonts w:ascii="Arial" w:eastAsia="Libertad-Book" w:hAnsi="Arial" w:cs="Arial"/>
          <w:color w:val="000000" w:themeColor="text1"/>
          <w:sz w:val="24"/>
          <w:szCs w:val="24"/>
        </w:rPr>
      </w:pPr>
      <w:r w:rsidRPr="00383424">
        <w:rPr>
          <w:rFonts w:ascii="Arial" w:eastAsia="Libertad-Book" w:hAnsi="Arial" w:cs="Arial"/>
          <w:color w:val="000000" w:themeColor="text1"/>
          <w:sz w:val="24"/>
          <w:szCs w:val="24"/>
        </w:rPr>
        <w:t>1</w:t>
      </w:r>
      <w:r w:rsidR="00360C4F" w:rsidRPr="00383424">
        <w:rPr>
          <w:rFonts w:ascii="Arial" w:eastAsia="Libertad-Book" w:hAnsi="Arial" w:cs="Arial"/>
          <w:color w:val="000000" w:themeColor="text1"/>
          <w:sz w:val="24"/>
          <w:szCs w:val="24"/>
        </w:rPr>
        <w:t>.1</w:t>
      </w:r>
      <w:r w:rsidR="00A355DB" w:rsidRPr="00383424">
        <w:rPr>
          <w:rFonts w:ascii="Arial" w:eastAsia="Libertad-Book" w:hAnsi="Arial" w:cs="Arial"/>
          <w:color w:val="000000" w:themeColor="text1"/>
          <w:sz w:val="24"/>
          <w:szCs w:val="24"/>
        </w:rPr>
        <w:t>.</w:t>
      </w:r>
      <w:r w:rsidR="00360C4F" w:rsidRPr="00383424">
        <w:rPr>
          <w:rFonts w:ascii="Arial" w:eastAsia="Libertad-Book" w:hAnsi="Arial" w:cs="Arial"/>
          <w:color w:val="000000" w:themeColor="text1"/>
          <w:sz w:val="24"/>
          <w:szCs w:val="24"/>
        </w:rPr>
        <w:t>4</w:t>
      </w:r>
      <w:r w:rsidR="005C57EC" w:rsidRPr="00383424">
        <w:rPr>
          <w:rFonts w:ascii="Arial" w:eastAsia="Libertad-Book" w:hAnsi="Arial" w:cs="Arial"/>
          <w:color w:val="000000" w:themeColor="text1"/>
          <w:sz w:val="24"/>
          <w:szCs w:val="24"/>
        </w:rPr>
        <w:t xml:space="preserve"> </w:t>
      </w:r>
      <w:r w:rsidR="00A355DB" w:rsidRPr="00383424">
        <w:rPr>
          <w:rFonts w:ascii="Arial" w:eastAsia="Libertad-Book" w:hAnsi="Arial" w:cs="Arial"/>
          <w:color w:val="000000" w:themeColor="text1"/>
          <w:sz w:val="24"/>
          <w:szCs w:val="24"/>
        </w:rPr>
        <w:t>The supplier s</w:t>
      </w:r>
      <w:r w:rsidR="00266716" w:rsidRPr="00383424">
        <w:rPr>
          <w:rFonts w:ascii="Arial" w:eastAsia="Libertad-Book" w:hAnsi="Arial" w:cs="Arial"/>
          <w:color w:val="000000" w:themeColor="text1"/>
          <w:sz w:val="24"/>
          <w:szCs w:val="24"/>
        </w:rPr>
        <w:t xml:space="preserve">hall not confiscate or withhold staff identity documents or other valuable items, including work permits and travel documentation </w:t>
      </w:r>
      <w:proofErr w:type="gramStart"/>
      <w:r w:rsidR="00266716" w:rsidRPr="00383424">
        <w:rPr>
          <w:rFonts w:ascii="Arial" w:eastAsia="Libertad-Book" w:hAnsi="Arial" w:cs="Arial"/>
          <w:color w:val="000000" w:themeColor="text1"/>
          <w:sz w:val="24"/>
          <w:szCs w:val="24"/>
        </w:rPr>
        <w:t>as a means to</w:t>
      </w:r>
      <w:proofErr w:type="gramEnd"/>
      <w:r w:rsidR="00266716" w:rsidRPr="00383424">
        <w:rPr>
          <w:rFonts w:ascii="Arial" w:eastAsia="Libertad-Book" w:hAnsi="Arial" w:cs="Arial"/>
          <w:color w:val="000000" w:themeColor="text1"/>
          <w:sz w:val="24"/>
          <w:szCs w:val="24"/>
        </w:rPr>
        <w:t xml:space="preserve"> force staff employment or to restrict their freedom of movement.</w:t>
      </w:r>
    </w:p>
    <w:p w14:paraId="6FF52E24" w14:textId="77777777" w:rsidR="00F11DED" w:rsidRPr="00383424" w:rsidRDefault="00F11DED" w:rsidP="00F11DED">
      <w:pPr>
        <w:autoSpaceDE w:val="0"/>
        <w:autoSpaceDN w:val="0"/>
        <w:adjustRightInd w:val="0"/>
        <w:rPr>
          <w:rFonts w:ascii="Arial" w:eastAsia="Libertad-Book" w:hAnsi="Arial" w:cs="Arial"/>
          <w:color w:val="000000" w:themeColor="text1"/>
          <w:sz w:val="24"/>
          <w:szCs w:val="24"/>
        </w:rPr>
      </w:pPr>
    </w:p>
    <w:p w14:paraId="6FF52E25" w14:textId="13E2305C" w:rsidR="003A67BC" w:rsidRPr="00383424" w:rsidRDefault="0017739C" w:rsidP="00692E79">
      <w:pPr>
        <w:pStyle w:val="Default"/>
        <w:spacing w:after="240"/>
        <w:rPr>
          <w:color w:val="000000" w:themeColor="text1"/>
        </w:rPr>
      </w:pPr>
      <w:r w:rsidRPr="00383424">
        <w:rPr>
          <w:color w:val="000000" w:themeColor="text1"/>
        </w:rPr>
        <w:t>1</w:t>
      </w:r>
      <w:r w:rsidR="00360C4F" w:rsidRPr="00383424">
        <w:rPr>
          <w:color w:val="000000" w:themeColor="text1"/>
        </w:rPr>
        <w:t>.1.5</w:t>
      </w:r>
      <w:r w:rsidR="005C57EC" w:rsidRPr="00383424">
        <w:rPr>
          <w:color w:val="000000" w:themeColor="text1"/>
        </w:rPr>
        <w:t xml:space="preserve"> </w:t>
      </w:r>
      <w:r w:rsidR="00A355DB" w:rsidRPr="00383424">
        <w:rPr>
          <w:color w:val="000000" w:themeColor="text1"/>
        </w:rPr>
        <w:t>The Supplier</w:t>
      </w:r>
      <w:r w:rsidR="003A67BC" w:rsidRPr="00383424">
        <w:rPr>
          <w:color w:val="000000" w:themeColor="text1"/>
        </w:rPr>
        <w:t xml:space="preserve"> warrants and represents that it has not been convicted of any slavery or human trafficking offe</w:t>
      </w:r>
      <w:r w:rsidR="00A355DB" w:rsidRPr="00383424">
        <w:rPr>
          <w:color w:val="000000" w:themeColor="text1"/>
        </w:rPr>
        <w:t xml:space="preserve">nces anywhere around the world and </w:t>
      </w:r>
      <w:r w:rsidR="003A67BC" w:rsidRPr="00383424">
        <w:rPr>
          <w:color w:val="000000" w:themeColor="text1"/>
        </w:rPr>
        <w:t xml:space="preserve">that to the best of its knowledge it is not currently under investigation, inquiry or enforcement proceedings in relation to any allegation of slavery or human trafficking offenses anywhere around the world. </w:t>
      </w:r>
    </w:p>
    <w:p w14:paraId="6FF52E27" w14:textId="2916A9CE" w:rsidR="00A355DB"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 xml:space="preserve">.2 </w:t>
      </w:r>
      <w:r w:rsidR="00A355DB" w:rsidRPr="00383424">
        <w:rPr>
          <w:color w:val="000000" w:themeColor="text1"/>
        </w:rPr>
        <w:t>The supplier shall:</w:t>
      </w:r>
    </w:p>
    <w:p w14:paraId="6FF52E28" w14:textId="1196246D"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 xml:space="preserve">.2.1 </w:t>
      </w:r>
      <w:r w:rsidR="003A67BC" w:rsidRPr="00383424">
        <w:rPr>
          <w:color w:val="000000" w:themeColor="text1"/>
        </w:rPr>
        <w:t>make reasonable enquires to ensure that its officers, employees and Sub</w:t>
      </w:r>
      <w:r w:rsidR="006333FD" w:rsidRPr="00383424">
        <w:rPr>
          <w:color w:val="000000" w:themeColor="text1"/>
        </w:rPr>
        <w:t>-</w:t>
      </w:r>
      <w:r w:rsidR="003A67BC" w:rsidRPr="00383424">
        <w:rPr>
          <w:color w:val="000000" w:themeColor="text1"/>
        </w:rPr>
        <w:t xml:space="preserve">contractors have not been convicted of slavery or human trafficking offenses anywhere around the world. </w:t>
      </w:r>
    </w:p>
    <w:p w14:paraId="6FF52E29" w14:textId="4AF48AB5"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.2.2</w:t>
      </w:r>
      <w:r w:rsidR="003A67BC" w:rsidRPr="00383424">
        <w:rPr>
          <w:color w:val="000000" w:themeColor="text1"/>
        </w:rPr>
        <w:t xml:space="preserve"> shall have and maintain throughout the term of each Contract its own policies and procedures to ensure its compliance with the Modern Slavery Act and include in its contracts with its Sub</w:t>
      </w:r>
      <w:r w:rsidR="006333FD" w:rsidRPr="00383424">
        <w:rPr>
          <w:color w:val="000000" w:themeColor="text1"/>
        </w:rPr>
        <w:t>-</w:t>
      </w:r>
      <w:proofErr w:type="gramStart"/>
      <w:r w:rsidR="003A67BC" w:rsidRPr="00383424">
        <w:rPr>
          <w:color w:val="000000" w:themeColor="text1"/>
        </w:rPr>
        <w:t>contractors</w:t>
      </w:r>
      <w:proofErr w:type="gramEnd"/>
      <w:r w:rsidR="003A67BC" w:rsidRPr="00383424">
        <w:rPr>
          <w:color w:val="000000" w:themeColor="text1"/>
        </w:rPr>
        <w:t xml:space="preserve"> anti-slavery and human trafficking provisions where applicable; </w:t>
      </w:r>
    </w:p>
    <w:p w14:paraId="6FF52E2A" w14:textId="41C0A50C"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.2.3</w:t>
      </w:r>
      <w:r w:rsidR="003A67BC" w:rsidRPr="00383424">
        <w:rPr>
          <w:color w:val="000000" w:themeColor="text1"/>
        </w:rPr>
        <w:t xml:space="preserve"> shall implement due diligence procedures to ensure that there is no slavery or human trafficking in any part of its supply chain performing obligations under a Contract; </w:t>
      </w:r>
    </w:p>
    <w:p w14:paraId="6FF52E2B" w14:textId="0EF56A08" w:rsidR="003A67BC" w:rsidRPr="00383424" w:rsidRDefault="0017739C" w:rsidP="003A67BC">
      <w:pPr>
        <w:pStyle w:val="Default"/>
        <w:spacing w:after="140"/>
        <w:rPr>
          <w:color w:val="000000" w:themeColor="text1"/>
        </w:rPr>
      </w:pPr>
      <w:r w:rsidRPr="00383424">
        <w:rPr>
          <w:color w:val="000000" w:themeColor="text1"/>
        </w:rPr>
        <w:lastRenderedPageBreak/>
        <w:t>1</w:t>
      </w:r>
      <w:r w:rsidR="00360C4F" w:rsidRPr="00383424">
        <w:rPr>
          <w:color w:val="000000" w:themeColor="text1"/>
        </w:rPr>
        <w:t>.2.4</w:t>
      </w:r>
      <w:r w:rsidR="003A67BC" w:rsidRPr="00383424">
        <w:rPr>
          <w:color w:val="000000" w:themeColor="text1"/>
        </w:rPr>
        <w:t xml:space="preserve"> shall not use, nor allow its employees or Sub</w:t>
      </w:r>
      <w:r w:rsidR="006333FD" w:rsidRPr="00383424">
        <w:rPr>
          <w:color w:val="000000" w:themeColor="text1"/>
        </w:rPr>
        <w:t>-</w:t>
      </w:r>
      <w:r w:rsidR="003A67BC" w:rsidRPr="00383424">
        <w:rPr>
          <w:color w:val="000000" w:themeColor="text1"/>
        </w:rPr>
        <w:t>contractors to use physical abuse or discipline, the threat of physical abuse, sexual or other harassment</w:t>
      </w:r>
      <w:r w:rsidR="00DD1982" w:rsidRPr="00383424">
        <w:rPr>
          <w:color w:val="000000" w:themeColor="text1"/>
        </w:rPr>
        <w:t xml:space="preserve"> </w:t>
      </w:r>
      <w:r w:rsidR="003A67BC" w:rsidRPr="00383424">
        <w:rPr>
          <w:color w:val="000000" w:themeColor="text1"/>
        </w:rPr>
        <w:t>and verbal abuse or other forms of intimidation of its employees or Sub</w:t>
      </w:r>
      <w:r w:rsidR="006333FD" w:rsidRPr="00383424">
        <w:rPr>
          <w:color w:val="000000" w:themeColor="text1"/>
        </w:rPr>
        <w:t>-</w:t>
      </w:r>
      <w:r w:rsidR="003A67BC" w:rsidRPr="00383424">
        <w:rPr>
          <w:color w:val="000000" w:themeColor="text1"/>
        </w:rPr>
        <w:t xml:space="preserve">contractors; </w:t>
      </w:r>
    </w:p>
    <w:p w14:paraId="6FF52E2C" w14:textId="06C4E0AB" w:rsidR="00375650" w:rsidRPr="00383424" w:rsidRDefault="0017739C" w:rsidP="00375650">
      <w:pPr>
        <w:pStyle w:val="Default"/>
        <w:spacing w:after="140"/>
        <w:rPr>
          <w:color w:val="000000" w:themeColor="text1"/>
        </w:rPr>
      </w:pPr>
      <w:r w:rsidRPr="00383424">
        <w:rPr>
          <w:color w:val="000000" w:themeColor="text1"/>
        </w:rPr>
        <w:t>1</w:t>
      </w:r>
      <w:r w:rsidR="00360C4F" w:rsidRPr="00383424">
        <w:rPr>
          <w:color w:val="000000" w:themeColor="text1"/>
        </w:rPr>
        <w:t>.2.5</w:t>
      </w:r>
      <w:r w:rsidR="005C57EC" w:rsidRPr="00383424">
        <w:rPr>
          <w:color w:val="000000" w:themeColor="text1"/>
        </w:rPr>
        <w:t xml:space="preserve"> </w:t>
      </w:r>
      <w:r w:rsidR="00375650" w:rsidRPr="00383424">
        <w:rPr>
          <w:color w:val="000000" w:themeColor="text1"/>
        </w:rPr>
        <w:t xml:space="preserve">Shall not use the threat of physical abuse, sexual violence, harassment and intimidation </w:t>
      </w:r>
      <w:r w:rsidR="00A355DB" w:rsidRPr="00383424">
        <w:rPr>
          <w:color w:val="000000" w:themeColor="text1"/>
        </w:rPr>
        <w:t>against an</w:t>
      </w:r>
      <w:r w:rsidR="00375650" w:rsidRPr="00383424">
        <w:rPr>
          <w:color w:val="000000" w:themeColor="text1"/>
        </w:rPr>
        <w:t xml:space="preserve"> employee</w:t>
      </w:r>
      <w:r w:rsidR="00DD1982" w:rsidRPr="00383424">
        <w:rPr>
          <w:color w:val="000000" w:themeColor="text1"/>
        </w:rPr>
        <w:t>’s</w:t>
      </w:r>
      <w:r w:rsidR="00375650" w:rsidRPr="00383424">
        <w:rPr>
          <w:color w:val="000000" w:themeColor="text1"/>
        </w:rPr>
        <w:t xml:space="preserve"> or </w:t>
      </w:r>
      <w:r w:rsidR="00FB7195" w:rsidRPr="00383424">
        <w:rPr>
          <w:color w:val="000000" w:themeColor="text1"/>
        </w:rPr>
        <w:t>sub</w:t>
      </w:r>
      <w:r w:rsidR="006333FD" w:rsidRPr="00383424">
        <w:rPr>
          <w:color w:val="000000" w:themeColor="text1"/>
        </w:rPr>
        <w:t>-</w:t>
      </w:r>
      <w:r w:rsidR="00DD1982" w:rsidRPr="00383424">
        <w:rPr>
          <w:color w:val="000000" w:themeColor="text1"/>
        </w:rPr>
        <w:t xml:space="preserve">contractor’s </w:t>
      </w:r>
      <w:r w:rsidR="00375650" w:rsidRPr="00383424">
        <w:rPr>
          <w:color w:val="000000" w:themeColor="text1"/>
        </w:rPr>
        <w:t>family</w:t>
      </w:r>
      <w:r w:rsidR="00DD1982" w:rsidRPr="00383424">
        <w:rPr>
          <w:color w:val="000000" w:themeColor="text1"/>
        </w:rPr>
        <w:t xml:space="preserve"> members</w:t>
      </w:r>
      <w:r w:rsidR="00375650" w:rsidRPr="00383424">
        <w:rPr>
          <w:color w:val="000000" w:themeColor="text1"/>
        </w:rPr>
        <w:t xml:space="preserve">, or close </w:t>
      </w:r>
      <w:r w:rsidR="00A355DB" w:rsidRPr="00383424">
        <w:rPr>
          <w:color w:val="000000" w:themeColor="text1"/>
        </w:rPr>
        <w:t>associates.</w:t>
      </w:r>
    </w:p>
    <w:p w14:paraId="6FF52E2D" w14:textId="73D1352E"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.2.6</w:t>
      </w:r>
      <w:r w:rsidR="003A67BC" w:rsidRPr="00383424">
        <w:rPr>
          <w:color w:val="000000" w:themeColor="text1"/>
        </w:rPr>
        <w:t xml:space="preserve"> shall not use or allow child or slave labour to be used by its Sub</w:t>
      </w:r>
      <w:r w:rsidR="006333FD" w:rsidRPr="00383424">
        <w:rPr>
          <w:color w:val="000000" w:themeColor="text1"/>
        </w:rPr>
        <w:t>-</w:t>
      </w:r>
      <w:r w:rsidR="003A67BC" w:rsidRPr="00383424">
        <w:rPr>
          <w:color w:val="000000" w:themeColor="text1"/>
        </w:rPr>
        <w:t xml:space="preserve">contractors; </w:t>
      </w:r>
    </w:p>
    <w:p w14:paraId="6FF52E2E" w14:textId="528BA06D" w:rsidR="00A355DB" w:rsidRPr="00383424" w:rsidRDefault="0017739C" w:rsidP="003A67BC">
      <w:pPr>
        <w:pStyle w:val="Default"/>
        <w:rPr>
          <w:color w:val="000000" w:themeColor="text1"/>
        </w:rPr>
      </w:pPr>
      <w:r w:rsidRPr="00383424">
        <w:rPr>
          <w:color w:val="000000" w:themeColor="text1"/>
        </w:rPr>
        <w:t>1</w:t>
      </w:r>
      <w:r w:rsidR="00360C4F" w:rsidRPr="00383424">
        <w:rPr>
          <w:color w:val="000000" w:themeColor="text1"/>
        </w:rPr>
        <w:t>.2.7</w:t>
      </w:r>
      <w:r w:rsidR="003A67BC" w:rsidRPr="00383424">
        <w:rPr>
          <w:color w:val="000000" w:themeColor="text1"/>
        </w:rPr>
        <w:t xml:space="preserve"> shall report the discovery or suspicion of any slavery or trafficking by it or its Sub</w:t>
      </w:r>
      <w:r w:rsidR="006333FD" w:rsidRPr="00383424">
        <w:rPr>
          <w:color w:val="000000" w:themeColor="text1"/>
        </w:rPr>
        <w:t>-</w:t>
      </w:r>
      <w:r w:rsidR="003A67BC" w:rsidRPr="00383424">
        <w:rPr>
          <w:color w:val="000000" w:themeColor="text1"/>
        </w:rPr>
        <w:t>contractors to the authority, the Buye</w:t>
      </w:r>
      <w:r w:rsidR="00A355DB" w:rsidRPr="00383424">
        <w:rPr>
          <w:color w:val="000000" w:themeColor="text1"/>
        </w:rPr>
        <w:t xml:space="preserve">r and Modern Slavery Helpline. </w:t>
      </w:r>
    </w:p>
    <w:p w14:paraId="6FF52E2F" w14:textId="77777777" w:rsidR="003A67BC" w:rsidRPr="00383424" w:rsidRDefault="003A67BC" w:rsidP="003A67BC">
      <w:pPr>
        <w:pStyle w:val="Default"/>
        <w:rPr>
          <w:color w:val="000000" w:themeColor="text1"/>
        </w:rPr>
      </w:pPr>
    </w:p>
    <w:p w14:paraId="6FF52E30" w14:textId="77777777" w:rsidR="004B6CFF" w:rsidRPr="00383424" w:rsidRDefault="004B6CFF" w:rsidP="004B6CFF">
      <w:pPr>
        <w:pStyle w:val="Default"/>
        <w:rPr>
          <w:color w:val="000000" w:themeColor="text1"/>
        </w:rPr>
      </w:pPr>
      <w:r w:rsidRPr="00383424">
        <w:rPr>
          <w:b/>
          <w:bCs/>
          <w:color w:val="000000" w:themeColor="text1"/>
        </w:rPr>
        <w:t xml:space="preserve">Staff payment </w:t>
      </w:r>
    </w:p>
    <w:p w14:paraId="6FF52E31" w14:textId="77777777" w:rsidR="004B6CFF" w:rsidRPr="00383424" w:rsidRDefault="004B6CFF" w:rsidP="003A67BC">
      <w:pPr>
        <w:pStyle w:val="Default"/>
        <w:rPr>
          <w:color w:val="000000" w:themeColor="text1"/>
        </w:rPr>
      </w:pPr>
    </w:p>
    <w:p w14:paraId="6FF52E32" w14:textId="12747F31" w:rsidR="003A67BC" w:rsidRPr="00383424" w:rsidRDefault="0017739C" w:rsidP="003A67BC">
      <w:pPr>
        <w:pStyle w:val="Default"/>
        <w:rPr>
          <w:color w:val="000000" w:themeColor="text1"/>
        </w:rPr>
      </w:pPr>
      <w:r w:rsidRPr="00383424">
        <w:rPr>
          <w:color w:val="000000" w:themeColor="text1"/>
        </w:rPr>
        <w:t>1</w:t>
      </w:r>
      <w:r w:rsidR="00360C4F" w:rsidRPr="00383424">
        <w:rPr>
          <w:color w:val="000000" w:themeColor="text1"/>
        </w:rPr>
        <w:t>.3</w:t>
      </w:r>
      <w:r w:rsidR="003A67BC" w:rsidRPr="00383424">
        <w:rPr>
          <w:color w:val="000000" w:themeColor="text1"/>
        </w:rPr>
        <w:t xml:space="preserve"> The Supplier shall: </w:t>
      </w:r>
    </w:p>
    <w:p w14:paraId="6FF52E33" w14:textId="77777777" w:rsidR="003A67BC" w:rsidRPr="00383424" w:rsidRDefault="003A67BC" w:rsidP="003A67BC">
      <w:pPr>
        <w:pStyle w:val="Default"/>
        <w:rPr>
          <w:color w:val="000000" w:themeColor="text1"/>
        </w:rPr>
      </w:pPr>
    </w:p>
    <w:p w14:paraId="6FF52E34" w14:textId="2EE8212D" w:rsidR="003A67BC" w:rsidRPr="00383424" w:rsidRDefault="0017739C" w:rsidP="00592A63">
      <w:pPr>
        <w:pStyle w:val="Default"/>
        <w:spacing w:after="140"/>
        <w:rPr>
          <w:color w:val="000000" w:themeColor="text1"/>
        </w:rPr>
      </w:pPr>
      <w:r w:rsidRPr="00383424">
        <w:rPr>
          <w:color w:val="000000" w:themeColor="text1"/>
        </w:rPr>
        <w:t>1</w:t>
      </w:r>
      <w:r w:rsidR="00360C4F" w:rsidRPr="00383424">
        <w:rPr>
          <w:color w:val="000000" w:themeColor="text1"/>
        </w:rPr>
        <w:t>.3.1</w:t>
      </w:r>
      <w:r w:rsidR="003A67BC" w:rsidRPr="00383424">
        <w:rPr>
          <w:color w:val="000000" w:themeColor="text1"/>
        </w:rPr>
        <w:t xml:space="preserve"> ensure that that all wages and benefits paid for a standard working week meet, at a minimum, national legal standards in the country of employment</w:t>
      </w:r>
      <w:r w:rsidR="00592A63" w:rsidRPr="00383424">
        <w:rPr>
          <w:color w:val="000000" w:themeColor="text1"/>
        </w:rPr>
        <w:t xml:space="preserve"> and shall be provided all legally mandated benefits</w:t>
      </w:r>
      <w:r w:rsidR="003A67BC" w:rsidRPr="00383424">
        <w:rPr>
          <w:color w:val="000000" w:themeColor="text1"/>
        </w:rPr>
        <w:t xml:space="preserve">; </w:t>
      </w:r>
    </w:p>
    <w:p w14:paraId="6FF52E35" w14:textId="2C950D4B"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.3.2</w:t>
      </w:r>
      <w:r w:rsidR="003A67BC" w:rsidRPr="00383424">
        <w:rPr>
          <w:color w:val="000000" w:themeColor="text1"/>
        </w:rPr>
        <w:t xml:space="preserve"> ensure that all Supplier Staff are provided with written Information</w:t>
      </w:r>
      <w:r w:rsidR="00266716" w:rsidRPr="00383424">
        <w:rPr>
          <w:color w:val="000000" w:themeColor="text1"/>
        </w:rPr>
        <w:t xml:space="preserve"> in a language that they understand</w:t>
      </w:r>
      <w:r w:rsidR="003A67BC" w:rsidRPr="00383424">
        <w:rPr>
          <w:color w:val="000000" w:themeColor="text1"/>
        </w:rPr>
        <w:t xml:space="preserve"> about their employment conditions in respect of wages</w:t>
      </w:r>
      <w:r w:rsidR="00DD1982" w:rsidRPr="00383424">
        <w:rPr>
          <w:color w:val="000000" w:themeColor="text1"/>
        </w:rPr>
        <w:t xml:space="preserve">, the </w:t>
      </w:r>
      <w:proofErr w:type="gramStart"/>
      <w:r w:rsidR="00DD1982" w:rsidRPr="00383424">
        <w:rPr>
          <w:color w:val="000000" w:themeColor="text1"/>
        </w:rPr>
        <w:t>particulars of</w:t>
      </w:r>
      <w:proofErr w:type="gramEnd"/>
      <w:r w:rsidR="00DD1982" w:rsidRPr="00383424">
        <w:rPr>
          <w:color w:val="000000" w:themeColor="text1"/>
        </w:rPr>
        <w:t xml:space="preserve"> their wages for the pay period concerned each time that they are paid</w:t>
      </w:r>
      <w:r w:rsidR="00592A63" w:rsidRPr="00383424">
        <w:rPr>
          <w:color w:val="000000" w:themeColor="text1"/>
        </w:rPr>
        <w:t>, working hours and other working and employment conditions</w:t>
      </w:r>
      <w:r w:rsidR="003A67BC" w:rsidRPr="00383424">
        <w:rPr>
          <w:color w:val="000000" w:themeColor="text1"/>
        </w:rPr>
        <w:t xml:space="preserve"> before they enter employment</w:t>
      </w:r>
      <w:r w:rsidR="00DD1982" w:rsidRPr="00383424">
        <w:rPr>
          <w:color w:val="000000" w:themeColor="text1"/>
        </w:rPr>
        <w:t xml:space="preserve">. </w:t>
      </w:r>
    </w:p>
    <w:p w14:paraId="6FF52E36" w14:textId="42A46724" w:rsidR="00592A63" w:rsidRPr="00383424" w:rsidRDefault="0017739C" w:rsidP="00592A63">
      <w:pPr>
        <w:pStyle w:val="Default"/>
        <w:spacing w:after="140"/>
        <w:rPr>
          <w:color w:val="000000" w:themeColor="text1"/>
        </w:rPr>
      </w:pPr>
      <w:r w:rsidRPr="00383424">
        <w:rPr>
          <w:color w:val="000000" w:themeColor="text1"/>
        </w:rPr>
        <w:t>1</w:t>
      </w:r>
      <w:r w:rsidR="00360C4F" w:rsidRPr="00383424">
        <w:rPr>
          <w:color w:val="000000" w:themeColor="text1"/>
        </w:rPr>
        <w:t>.3.</w:t>
      </w:r>
      <w:r w:rsidR="00DD1982" w:rsidRPr="00383424">
        <w:rPr>
          <w:color w:val="000000" w:themeColor="text1"/>
        </w:rPr>
        <w:t>3</w:t>
      </w:r>
      <w:r w:rsidR="005C57EC" w:rsidRPr="00383424">
        <w:rPr>
          <w:color w:val="000000" w:themeColor="text1"/>
        </w:rPr>
        <w:t xml:space="preserve"> </w:t>
      </w:r>
      <w:r w:rsidR="00592A63" w:rsidRPr="00383424">
        <w:rPr>
          <w:color w:val="000000" w:themeColor="text1"/>
        </w:rPr>
        <w:t xml:space="preserve">Wage payments shall be made at regular intervals and directly to staff, in accordance with national law, and shall not be delayed, deferred, or withheld. </w:t>
      </w:r>
    </w:p>
    <w:p w14:paraId="6FF52E37" w14:textId="3304A3F5" w:rsidR="00592A63" w:rsidRPr="00383424" w:rsidRDefault="0017739C" w:rsidP="00592A63">
      <w:pPr>
        <w:pStyle w:val="Default"/>
        <w:spacing w:after="140"/>
        <w:rPr>
          <w:color w:val="000000" w:themeColor="text1"/>
        </w:rPr>
      </w:pPr>
      <w:r w:rsidRPr="00383424">
        <w:rPr>
          <w:color w:val="000000" w:themeColor="text1"/>
        </w:rPr>
        <w:t>1</w:t>
      </w:r>
      <w:r w:rsidR="00360C4F" w:rsidRPr="00383424">
        <w:rPr>
          <w:color w:val="000000" w:themeColor="text1"/>
        </w:rPr>
        <w:t>.3.</w:t>
      </w:r>
      <w:r w:rsidR="00DD1982" w:rsidRPr="00383424">
        <w:rPr>
          <w:color w:val="000000" w:themeColor="text1"/>
        </w:rPr>
        <w:t>4</w:t>
      </w:r>
      <w:r w:rsidR="005C57EC" w:rsidRPr="00383424">
        <w:rPr>
          <w:color w:val="000000" w:themeColor="text1"/>
        </w:rPr>
        <w:t xml:space="preserve"> </w:t>
      </w:r>
      <w:r w:rsidR="00592A63" w:rsidRPr="00383424">
        <w:rPr>
          <w:color w:val="000000" w:themeColor="text1"/>
        </w:rPr>
        <w:t>Only deductions, advances, and loans authorised by national law are permitted and shall only be taken with the full consent and understanding of staff.</w:t>
      </w:r>
    </w:p>
    <w:p w14:paraId="6FF52E38" w14:textId="6D4A9501" w:rsidR="00592A63" w:rsidRPr="00383424" w:rsidRDefault="0017739C" w:rsidP="00592A63">
      <w:pPr>
        <w:pStyle w:val="Default"/>
        <w:spacing w:after="140"/>
        <w:rPr>
          <w:color w:val="000000" w:themeColor="text1"/>
        </w:rPr>
      </w:pPr>
      <w:r w:rsidRPr="00383424">
        <w:rPr>
          <w:color w:val="000000" w:themeColor="text1"/>
        </w:rPr>
        <w:t>1</w:t>
      </w:r>
      <w:r w:rsidR="00360C4F" w:rsidRPr="00383424">
        <w:rPr>
          <w:color w:val="000000" w:themeColor="text1"/>
        </w:rPr>
        <w:t>.3.</w:t>
      </w:r>
      <w:r w:rsidR="00DD1982" w:rsidRPr="00383424">
        <w:rPr>
          <w:color w:val="000000" w:themeColor="text1"/>
        </w:rPr>
        <w:t>5</w:t>
      </w:r>
      <w:r w:rsidR="005C57EC" w:rsidRPr="00383424">
        <w:rPr>
          <w:color w:val="000000" w:themeColor="text1"/>
        </w:rPr>
        <w:t xml:space="preserve"> </w:t>
      </w:r>
      <w:r w:rsidR="00592A63" w:rsidRPr="00383424">
        <w:rPr>
          <w:color w:val="000000" w:themeColor="text1"/>
        </w:rPr>
        <w:t xml:space="preserve">All staff shall retain full and complete control over their earnings. </w:t>
      </w:r>
    </w:p>
    <w:p w14:paraId="6FF52E39" w14:textId="6A153A57" w:rsidR="00592A63" w:rsidRPr="00383424" w:rsidRDefault="0017739C" w:rsidP="00592A63">
      <w:pPr>
        <w:pStyle w:val="Default"/>
        <w:rPr>
          <w:color w:val="000000" w:themeColor="text1"/>
        </w:rPr>
      </w:pPr>
      <w:r w:rsidRPr="00383424">
        <w:rPr>
          <w:color w:val="000000" w:themeColor="text1"/>
        </w:rPr>
        <w:t>1</w:t>
      </w:r>
      <w:r w:rsidR="00360C4F" w:rsidRPr="00383424">
        <w:rPr>
          <w:color w:val="000000" w:themeColor="text1"/>
        </w:rPr>
        <w:t>.3.</w:t>
      </w:r>
      <w:r w:rsidR="00DD1982" w:rsidRPr="00383424">
        <w:rPr>
          <w:color w:val="000000" w:themeColor="text1"/>
        </w:rPr>
        <w:t>6</w:t>
      </w:r>
      <w:r w:rsidR="00592A63" w:rsidRPr="00383424">
        <w:rPr>
          <w:color w:val="000000" w:themeColor="text1"/>
        </w:rPr>
        <w:t xml:space="preserve"> not make deductions from </w:t>
      </w:r>
      <w:r w:rsidR="00DD1982" w:rsidRPr="00383424">
        <w:rPr>
          <w:color w:val="000000" w:themeColor="text1"/>
        </w:rPr>
        <w:t xml:space="preserve">staff </w:t>
      </w:r>
      <w:r w:rsidR="00592A63" w:rsidRPr="00383424">
        <w:rPr>
          <w:color w:val="000000" w:themeColor="text1"/>
        </w:rPr>
        <w:t xml:space="preserve">wages: </w:t>
      </w:r>
    </w:p>
    <w:p w14:paraId="6FF52E3A" w14:textId="77777777" w:rsidR="00807BC2" w:rsidRPr="00383424" w:rsidRDefault="00807BC2" w:rsidP="00592A63">
      <w:pPr>
        <w:pStyle w:val="Default"/>
        <w:rPr>
          <w:color w:val="000000" w:themeColor="text1"/>
        </w:rPr>
      </w:pPr>
    </w:p>
    <w:p w14:paraId="6FF52E3B" w14:textId="77777777" w:rsidR="00807BC2" w:rsidRPr="00383424" w:rsidRDefault="00807BC2" w:rsidP="00592A63">
      <w:pPr>
        <w:pStyle w:val="Default"/>
        <w:rPr>
          <w:color w:val="000000" w:themeColor="text1"/>
        </w:rPr>
      </w:pPr>
      <w:r w:rsidRPr="00383424">
        <w:rPr>
          <w:color w:val="000000" w:themeColor="text1"/>
        </w:rPr>
        <w:t>(a) as a disciplinary measure</w:t>
      </w:r>
    </w:p>
    <w:p w14:paraId="6FF52E3C" w14:textId="77777777" w:rsidR="00592A63" w:rsidRPr="00383424" w:rsidRDefault="00592A63" w:rsidP="00592A63">
      <w:pPr>
        <w:pStyle w:val="Default"/>
        <w:rPr>
          <w:color w:val="000000" w:themeColor="text1"/>
        </w:rPr>
      </w:pPr>
    </w:p>
    <w:p w14:paraId="6FF52E3D" w14:textId="77777777" w:rsidR="00D95807" w:rsidRPr="00383424" w:rsidRDefault="00807BC2" w:rsidP="00807BC2">
      <w:pPr>
        <w:pStyle w:val="Default"/>
        <w:rPr>
          <w:color w:val="000000" w:themeColor="text1"/>
        </w:rPr>
      </w:pPr>
      <w:r w:rsidRPr="00383424">
        <w:rPr>
          <w:color w:val="000000" w:themeColor="text1"/>
        </w:rPr>
        <w:t>(b) to keep workers tied to the employer or to their jobs</w:t>
      </w:r>
      <w:r w:rsidR="00592A63" w:rsidRPr="00383424">
        <w:rPr>
          <w:rFonts w:ascii="Calibri" w:hAnsi="Calibri" w:cs="Calibri"/>
          <w:color w:val="000000" w:themeColor="text1"/>
        </w:rPr>
        <w:tab/>
      </w:r>
      <w:r w:rsidR="00592A63" w:rsidRPr="00383424">
        <w:rPr>
          <w:rFonts w:ascii="Calibri" w:hAnsi="Calibri" w:cs="Calibri"/>
          <w:color w:val="000000" w:themeColor="text1"/>
        </w:rPr>
        <w:tab/>
      </w:r>
    </w:p>
    <w:p w14:paraId="6FF52E3E" w14:textId="77777777" w:rsidR="00592A63" w:rsidRPr="00383424" w:rsidRDefault="00592A63" w:rsidP="00807BC2">
      <w:pPr>
        <w:pStyle w:val="Default"/>
        <w:rPr>
          <w:color w:val="000000" w:themeColor="text1"/>
        </w:rPr>
      </w:pPr>
      <w:r w:rsidRPr="00383424">
        <w:rPr>
          <w:color w:val="000000" w:themeColor="text1"/>
        </w:rPr>
        <w:t xml:space="preserve"> </w:t>
      </w:r>
    </w:p>
    <w:p w14:paraId="6FF52E3F" w14:textId="77777777" w:rsidR="00592A63" w:rsidRPr="00383424" w:rsidRDefault="00807BC2" w:rsidP="00807BC2">
      <w:pPr>
        <w:pStyle w:val="Default"/>
        <w:spacing w:after="140"/>
        <w:rPr>
          <w:color w:val="000000" w:themeColor="text1"/>
        </w:rPr>
      </w:pPr>
      <w:r w:rsidRPr="00383424">
        <w:rPr>
          <w:color w:val="000000" w:themeColor="text1"/>
        </w:rPr>
        <w:t>(c) without expressed permission of the worker concerned;</w:t>
      </w:r>
      <w:r w:rsidR="00D95807" w:rsidRPr="00383424">
        <w:rPr>
          <w:color w:val="000000" w:themeColor="text1"/>
        </w:rPr>
        <w:tab/>
      </w:r>
      <w:r w:rsidR="00D95807" w:rsidRPr="00383424">
        <w:rPr>
          <w:color w:val="000000" w:themeColor="text1"/>
        </w:rPr>
        <w:tab/>
      </w:r>
      <w:r w:rsidR="00592A63" w:rsidRPr="00383424">
        <w:rPr>
          <w:color w:val="000000" w:themeColor="text1"/>
        </w:rPr>
        <w:t xml:space="preserve"> </w:t>
      </w:r>
    </w:p>
    <w:p w14:paraId="6FF52E40" w14:textId="77777777" w:rsidR="00592A63" w:rsidRPr="00383424" w:rsidRDefault="00592A63" w:rsidP="00807BC2">
      <w:pPr>
        <w:pStyle w:val="Default"/>
        <w:rPr>
          <w:color w:val="000000" w:themeColor="text1"/>
        </w:rPr>
      </w:pPr>
      <w:r w:rsidRPr="00383424">
        <w:rPr>
          <w:color w:val="000000" w:themeColor="text1"/>
        </w:rPr>
        <w:tab/>
      </w:r>
      <w:r w:rsidRPr="00383424">
        <w:rPr>
          <w:color w:val="000000" w:themeColor="text1"/>
        </w:rPr>
        <w:tab/>
        <w:t xml:space="preserve"> </w:t>
      </w:r>
    </w:p>
    <w:p w14:paraId="6FF52E41" w14:textId="08B3BC94"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.3.</w:t>
      </w:r>
      <w:r w:rsidR="00DD1982" w:rsidRPr="00383424">
        <w:rPr>
          <w:color w:val="000000" w:themeColor="text1"/>
        </w:rPr>
        <w:t>7</w:t>
      </w:r>
      <w:r w:rsidR="003A67BC" w:rsidRPr="00383424">
        <w:rPr>
          <w:color w:val="000000" w:themeColor="text1"/>
        </w:rPr>
        <w:t xml:space="preserve"> record all disciplinary </w:t>
      </w:r>
      <w:r w:rsidR="00D95807" w:rsidRPr="00383424">
        <w:rPr>
          <w:color w:val="000000" w:themeColor="text1"/>
        </w:rPr>
        <w:t>measures taken against its s</w:t>
      </w:r>
      <w:r w:rsidR="003A67BC" w:rsidRPr="00383424">
        <w:rPr>
          <w:color w:val="000000" w:themeColor="text1"/>
        </w:rPr>
        <w:t xml:space="preserve">taff; and </w:t>
      </w:r>
    </w:p>
    <w:p w14:paraId="6FF52E42" w14:textId="7187F8DF" w:rsidR="003A67BC" w:rsidRPr="00383424" w:rsidRDefault="0017739C" w:rsidP="003A67BC">
      <w:pPr>
        <w:pStyle w:val="Default"/>
        <w:rPr>
          <w:color w:val="000000" w:themeColor="text1"/>
        </w:rPr>
      </w:pPr>
      <w:r w:rsidRPr="00383424">
        <w:rPr>
          <w:color w:val="000000" w:themeColor="text1"/>
        </w:rPr>
        <w:t>1</w:t>
      </w:r>
      <w:r w:rsidR="00360C4F" w:rsidRPr="00383424">
        <w:rPr>
          <w:color w:val="000000" w:themeColor="text1"/>
        </w:rPr>
        <w:t>.3.</w:t>
      </w:r>
      <w:r w:rsidR="00DD1982" w:rsidRPr="00383424">
        <w:rPr>
          <w:color w:val="000000" w:themeColor="text1"/>
        </w:rPr>
        <w:t>8</w:t>
      </w:r>
      <w:r w:rsidR="003A67BC" w:rsidRPr="00383424">
        <w:rPr>
          <w:color w:val="000000" w:themeColor="text1"/>
        </w:rPr>
        <w:t xml:space="preserve"> ensure that Supplier Staff are engaged under a recognised employment </w:t>
      </w:r>
    </w:p>
    <w:p w14:paraId="6FF52E43" w14:textId="77777777" w:rsidR="003A67BC" w:rsidRPr="00383424" w:rsidRDefault="003A67BC" w:rsidP="003A67BC">
      <w:pPr>
        <w:pStyle w:val="Default"/>
        <w:rPr>
          <w:color w:val="000000" w:themeColor="text1"/>
        </w:rPr>
      </w:pPr>
      <w:r w:rsidRPr="00383424">
        <w:rPr>
          <w:color w:val="000000" w:themeColor="text1"/>
        </w:rPr>
        <w:t xml:space="preserve">relationship established through national law and practice. </w:t>
      </w:r>
    </w:p>
    <w:p w14:paraId="6FF52E44" w14:textId="77777777" w:rsidR="00360C4F" w:rsidRPr="00383424" w:rsidRDefault="00360C4F" w:rsidP="003A67BC">
      <w:pPr>
        <w:pStyle w:val="Default"/>
        <w:rPr>
          <w:b/>
          <w:bCs/>
          <w:color w:val="000000" w:themeColor="text1"/>
        </w:rPr>
      </w:pPr>
    </w:p>
    <w:p w14:paraId="6FF52E45" w14:textId="77777777" w:rsidR="003A67BC" w:rsidRPr="00383424" w:rsidRDefault="00000270" w:rsidP="003A67BC">
      <w:pPr>
        <w:pStyle w:val="Default"/>
        <w:rPr>
          <w:color w:val="000000" w:themeColor="text1"/>
        </w:rPr>
      </w:pPr>
      <w:r w:rsidRPr="00383424">
        <w:rPr>
          <w:b/>
          <w:bCs/>
          <w:color w:val="000000" w:themeColor="text1"/>
        </w:rPr>
        <w:t>Staff h</w:t>
      </w:r>
      <w:r w:rsidR="00375650" w:rsidRPr="00383424">
        <w:rPr>
          <w:b/>
          <w:bCs/>
          <w:color w:val="000000" w:themeColor="text1"/>
        </w:rPr>
        <w:t>ours of Work</w:t>
      </w:r>
    </w:p>
    <w:p w14:paraId="6FF52E46" w14:textId="77777777" w:rsidR="003A67BC" w:rsidRPr="00383424" w:rsidRDefault="003A67BC" w:rsidP="003A67BC">
      <w:pPr>
        <w:pStyle w:val="Default"/>
        <w:rPr>
          <w:color w:val="000000" w:themeColor="text1"/>
        </w:rPr>
      </w:pPr>
    </w:p>
    <w:p w14:paraId="6FF52E47" w14:textId="699A0A29" w:rsidR="004B6CFF" w:rsidRPr="00383424" w:rsidRDefault="0017739C" w:rsidP="00525D50">
      <w:pPr>
        <w:pStyle w:val="Default"/>
        <w:rPr>
          <w:color w:val="000000" w:themeColor="text1"/>
        </w:rPr>
      </w:pPr>
      <w:r w:rsidRPr="00383424">
        <w:rPr>
          <w:color w:val="000000" w:themeColor="text1"/>
        </w:rPr>
        <w:t>1</w:t>
      </w:r>
      <w:r w:rsidR="00360C4F" w:rsidRPr="00383424">
        <w:rPr>
          <w:color w:val="000000" w:themeColor="text1"/>
        </w:rPr>
        <w:t>.4</w:t>
      </w:r>
      <w:r w:rsidR="00525D50" w:rsidRPr="00383424">
        <w:rPr>
          <w:color w:val="000000" w:themeColor="text1"/>
        </w:rPr>
        <w:t xml:space="preserve"> The Supplier shall: </w:t>
      </w:r>
    </w:p>
    <w:p w14:paraId="6FF52E48" w14:textId="77777777" w:rsidR="00525D50" w:rsidRPr="00383424" w:rsidRDefault="00525D50" w:rsidP="00525D50">
      <w:pPr>
        <w:pStyle w:val="Default"/>
        <w:rPr>
          <w:color w:val="000000" w:themeColor="text1"/>
        </w:rPr>
      </w:pPr>
    </w:p>
    <w:p w14:paraId="6FF52E49" w14:textId="5F8F5601" w:rsidR="003A67BC" w:rsidRPr="00383424" w:rsidRDefault="0017739C" w:rsidP="003A67BC">
      <w:pPr>
        <w:pStyle w:val="Default"/>
        <w:spacing w:after="140"/>
        <w:rPr>
          <w:color w:val="000000" w:themeColor="text1"/>
        </w:rPr>
      </w:pPr>
      <w:r w:rsidRPr="00383424">
        <w:rPr>
          <w:color w:val="000000" w:themeColor="text1"/>
        </w:rPr>
        <w:t>1</w:t>
      </w:r>
      <w:r w:rsidR="00360C4F" w:rsidRPr="00383424">
        <w:rPr>
          <w:color w:val="000000" w:themeColor="text1"/>
        </w:rPr>
        <w:t>.4.1</w:t>
      </w:r>
      <w:r w:rsidR="003A67BC" w:rsidRPr="00383424">
        <w:rPr>
          <w:color w:val="000000" w:themeColor="text1"/>
        </w:rPr>
        <w:t xml:space="preserve"> ensure that the working hours of Supplier Staff comply with national laws, and any collective agreements; </w:t>
      </w:r>
    </w:p>
    <w:p w14:paraId="6FF52E4A" w14:textId="65680DED" w:rsidR="003A67BC" w:rsidRPr="00383424" w:rsidRDefault="0017739C" w:rsidP="003A67BC">
      <w:pPr>
        <w:pStyle w:val="Default"/>
        <w:spacing w:after="140"/>
        <w:rPr>
          <w:color w:val="000000" w:themeColor="text1"/>
        </w:rPr>
      </w:pPr>
      <w:r w:rsidRPr="00383424">
        <w:rPr>
          <w:color w:val="000000" w:themeColor="text1"/>
        </w:rPr>
        <w:lastRenderedPageBreak/>
        <w:t>1</w:t>
      </w:r>
      <w:r w:rsidR="00360C4F" w:rsidRPr="00383424">
        <w:rPr>
          <w:color w:val="000000" w:themeColor="text1"/>
        </w:rPr>
        <w:t>.4.2</w:t>
      </w:r>
      <w:r w:rsidR="003A67BC" w:rsidRPr="00383424">
        <w:rPr>
          <w:color w:val="000000" w:themeColor="text1"/>
        </w:rPr>
        <w:t xml:space="preserve"> that the working hours of Supplier Staff, excluding overtime, shall be defined by contract, and shall not exceed 48 hours per week unless the individual has agreed in writing; </w:t>
      </w:r>
    </w:p>
    <w:p w14:paraId="6FF52E4B" w14:textId="4E659524" w:rsidR="00D95807" w:rsidRPr="00383424" w:rsidRDefault="0017739C" w:rsidP="00D95807">
      <w:pPr>
        <w:pStyle w:val="Default"/>
        <w:rPr>
          <w:color w:val="000000" w:themeColor="text1"/>
        </w:rPr>
      </w:pPr>
      <w:r w:rsidRPr="00383424">
        <w:rPr>
          <w:color w:val="000000" w:themeColor="text1"/>
        </w:rPr>
        <w:t>1</w:t>
      </w:r>
      <w:r w:rsidR="00360C4F" w:rsidRPr="00383424">
        <w:rPr>
          <w:color w:val="000000" w:themeColor="text1"/>
        </w:rPr>
        <w:t>.4.5</w:t>
      </w:r>
      <w:r w:rsidR="005C57EC" w:rsidRPr="00383424">
        <w:rPr>
          <w:color w:val="000000" w:themeColor="text1"/>
        </w:rPr>
        <w:t xml:space="preserve"> </w:t>
      </w:r>
      <w:r w:rsidR="00D95807" w:rsidRPr="00383424">
        <w:rPr>
          <w:color w:val="000000" w:themeColor="text1"/>
        </w:rPr>
        <w:t>All overtime shall be purely voluntary, unless part of a legally recognised</w:t>
      </w:r>
    </w:p>
    <w:p w14:paraId="6FF52E4C" w14:textId="77777777" w:rsidR="00D95807" w:rsidRPr="00383424" w:rsidRDefault="00D95807" w:rsidP="00D95807">
      <w:pPr>
        <w:pStyle w:val="Default"/>
        <w:rPr>
          <w:color w:val="000000" w:themeColor="text1"/>
        </w:rPr>
      </w:pPr>
      <w:r w:rsidRPr="00383424">
        <w:rPr>
          <w:color w:val="000000" w:themeColor="text1"/>
        </w:rPr>
        <w:t xml:space="preserve">collective bargaining agreement. </w:t>
      </w:r>
    </w:p>
    <w:p w14:paraId="6FF52E4D" w14:textId="77777777" w:rsidR="00D95807" w:rsidRPr="00383424" w:rsidRDefault="00D95807" w:rsidP="00D95807">
      <w:pPr>
        <w:pStyle w:val="Default"/>
        <w:rPr>
          <w:color w:val="000000" w:themeColor="text1"/>
        </w:rPr>
      </w:pPr>
    </w:p>
    <w:p w14:paraId="6FF52E4E" w14:textId="5F571A11" w:rsidR="00D95807" w:rsidRPr="00383424" w:rsidRDefault="0017739C" w:rsidP="00D95807">
      <w:pPr>
        <w:pStyle w:val="Default"/>
        <w:rPr>
          <w:color w:val="000000" w:themeColor="text1"/>
        </w:rPr>
      </w:pPr>
      <w:r w:rsidRPr="00383424">
        <w:rPr>
          <w:color w:val="000000" w:themeColor="text1"/>
        </w:rPr>
        <w:t>1</w:t>
      </w:r>
      <w:r w:rsidR="00360C4F" w:rsidRPr="00383424">
        <w:rPr>
          <w:color w:val="000000" w:themeColor="text1"/>
        </w:rPr>
        <w:t>.4.6</w:t>
      </w:r>
      <w:r w:rsidR="005C57EC" w:rsidRPr="00383424">
        <w:rPr>
          <w:color w:val="000000" w:themeColor="text1"/>
        </w:rPr>
        <w:t xml:space="preserve"> </w:t>
      </w:r>
      <w:r w:rsidR="00D95807" w:rsidRPr="00383424">
        <w:rPr>
          <w:color w:val="000000" w:themeColor="text1"/>
        </w:rPr>
        <w:t>Supplier staff shall not be required to work overtime under the threat of penalty, dismissal, or denunciation to authorities</w:t>
      </w:r>
      <w:r w:rsidR="00360C4F" w:rsidRPr="00383424">
        <w:rPr>
          <w:color w:val="000000" w:themeColor="text1"/>
        </w:rPr>
        <w:t>, a disciplinary measure, or for failure to meet production quotas.</w:t>
      </w:r>
    </w:p>
    <w:p w14:paraId="6FF52E4F" w14:textId="77777777" w:rsidR="00D95807" w:rsidRPr="00383424" w:rsidRDefault="00D95807" w:rsidP="00D95807">
      <w:pPr>
        <w:pStyle w:val="Default"/>
        <w:rPr>
          <w:color w:val="000000" w:themeColor="text1"/>
        </w:rPr>
      </w:pPr>
    </w:p>
    <w:p w14:paraId="6FF52E50" w14:textId="48B23F60" w:rsidR="003A67BC" w:rsidRPr="00383424" w:rsidRDefault="0017739C" w:rsidP="005B23B1">
      <w:pPr>
        <w:pStyle w:val="Default"/>
        <w:spacing w:after="240"/>
        <w:rPr>
          <w:color w:val="000000" w:themeColor="text1"/>
        </w:rPr>
      </w:pPr>
      <w:r w:rsidRPr="00383424">
        <w:rPr>
          <w:color w:val="000000" w:themeColor="text1"/>
        </w:rPr>
        <w:t>1</w:t>
      </w:r>
      <w:r w:rsidR="00360C4F" w:rsidRPr="00383424">
        <w:rPr>
          <w:color w:val="000000" w:themeColor="text1"/>
        </w:rPr>
        <w:t>.4.7</w:t>
      </w:r>
      <w:r w:rsidR="005C57EC" w:rsidRPr="00383424">
        <w:rPr>
          <w:color w:val="000000" w:themeColor="text1"/>
        </w:rPr>
        <w:t xml:space="preserve"> </w:t>
      </w:r>
      <w:r w:rsidR="00D95807" w:rsidRPr="00383424">
        <w:rPr>
          <w:color w:val="000000" w:themeColor="text1"/>
        </w:rPr>
        <w:t xml:space="preserve">The supplier will </w:t>
      </w:r>
      <w:r w:rsidR="003A67BC" w:rsidRPr="00383424">
        <w:rPr>
          <w:color w:val="000000" w:themeColor="text1"/>
        </w:rPr>
        <w:t xml:space="preserve">ensure that </w:t>
      </w:r>
      <w:r w:rsidR="00C95ACE" w:rsidRPr="00383424">
        <w:rPr>
          <w:color w:val="000000" w:themeColor="text1"/>
        </w:rPr>
        <w:t xml:space="preserve">the </w:t>
      </w:r>
      <w:r w:rsidR="003A67BC" w:rsidRPr="00383424">
        <w:rPr>
          <w:color w:val="000000" w:themeColor="text1"/>
        </w:rPr>
        <w:t>use of overtime</w:t>
      </w:r>
      <w:r w:rsidR="00C95ACE" w:rsidRPr="00383424">
        <w:rPr>
          <w:color w:val="000000" w:themeColor="text1"/>
        </w:rPr>
        <w:t xml:space="preserve"> is</w:t>
      </w:r>
      <w:r w:rsidR="003A67BC" w:rsidRPr="00383424">
        <w:rPr>
          <w:color w:val="000000" w:themeColor="text1"/>
        </w:rPr>
        <w:t xml:space="preserve"> used responsibly, </w:t>
      </w:r>
      <w:proofErr w:type="gramStart"/>
      <w:r w:rsidR="003A67BC" w:rsidRPr="00383424">
        <w:rPr>
          <w:color w:val="000000" w:themeColor="text1"/>
        </w:rPr>
        <w:t>taking i</w:t>
      </w:r>
      <w:r w:rsidR="00360C4F" w:rsidRPr="00383424">
        <w:rPr>
          <w:color w:val="000000" w:themeColor="text1"/>
        </w:rPr>
        <w:t>nto accou</w:t>
      </w:r>
      <w:r w:rsidR="003A67BC" w:rsidRPr="00383424">
        <w:rPr>
          <w:color w:val="000000" w:themeColor="text1"/>
        </w:rPr>
        <w:t>nt</w:t>
      </w:r>
      <w:proofErr w:type="gramEnd"/>
      <w:r w:rsidR="003A67BC" w:rsidRPr="00383424">
        <w:rPr>
          <w:color w:val="000000" w:themeColor="text1"/>
        </w:rPr>
        <w:t xml:space="preserve">: </w:t>
      </w:r>
    </w:p>
    <w:p w14:paraId="6FF52E52" w14:textId="2FC68F2B" w:rsidR="003A67BC" w:rsidRPr="00383424" w:rsidRDefault="00807BC2" w:rsidP="00807BC2">
      <w:pPr>
        <w:pStyle w:val="Default"/>
        <w:spacing w:after="136"/>
        <w:rPr>
          <w:rFonts w:ascii="Calibri" w:hAnsi="Calibri" w:cs="Calibri"/>
          <w:color w:val="000000" w:themeColor="text1"/>
        </w:rPr>
      </w:pPr>
      <w:r w:rsidRPr="00383424">
        <w:rPr>
          <w:color w:val="000000" w:themeColor="text1"/>
        </w:rPr>
        <w:t>(a)</w:t>
      </w:r>
      <w:r w:rsidR="003A67BC" w:rsidRPr="00383424">
        <w:rPr>
          <w:rFonts w:ascii="Calibri" w:hAnsi="Calibri" w:cs="Calibri"/>
          <w:color w:val="000000" w:themeColor="text1"/>
        </w:rPr>
        <w:t xml:space="preserve"> </w:t>
      </w:r>
      <w:r w:rsidR="003A67BC" w:rsidRPr="00383424">
        <w:rPr>
          <w:color w:val="000000" w:themeColor="text1"/>
        </w:rPr>
        <w:t xml:space="preserve">the extent; </w:t>
      </w:r>
    </w:p>
    <w:p w14:paraId="6FF52E53" w14:textId="77777777" w:rsidR="003A67BC" w:rsidRPr="00383424" w:rsidRDefault="00807BC2" w:rsidP="00807BC2">
      <w:pPr>
        <w:pStyle w:val="Default"/>
        <w:spacing w:after="136"/>
        <w:rPr>
          <w:color w:val="000000" w:themeColor="text1"/>
        </w:rPr>
      </w:pPr>
      <w:r w:rsidRPr="00383424">
        <w:rPr>
          <w:color w:val="000000" w:themeColor="text1"/>
        </w:rPr>
        <w:t>(b)</w:t>
      </w:r>
      <w:r w:rsidR="003A67BC" w:rsidRPr="00383424">
        <w:rPr>
          <w:rFonts w:ascii="Calibri" w:hAnsi="Calibri" w:cs="Calibri"/>
          <w:color w:val="000000" w:themeColor="text1"/>
        </w:rPr>
        <w:t xml:space="preserve"> </w:t>
      </w:r>
      <w:r w:rsidR="003A67BC" w:rsidRPr="00383424">
        <w:rPr>
          <w:color w:val="000000" w:themeColor="text1"/>
        </w:rPr>
        <w:t xml:space="preserve">frequency; and </w:t>
      </w:r>
    </w:p>
    <w:p w14:paraId="6FF52E54" w14:textId="77777777" w:rsidR="003A67BC" w:rsidRPr="00383424" w:rsidRDefault="00807BC2" w:rsidP="00807BC2">
      <w:pPr>
        <w:pStyle w:val="Default"/>
        <w:rPr>
          <w:color w:val="000000" w:themeColor="text1"/>
        </w:rPr>
      </w:pPr>
      <w:r w:rsidRPr="00383424">
        <w:rPr>
          <w:color w:val="000000" w:themeColor="text1"/>
        </w:rPr>
        <w:t>(c)</w:t>
      </w:r>
      <w:r w:rsidR="003A67BC" w:rsidRPr="00383424">
        <w:rPr>
          <w:rFonts w:ascii="Calibri" w:hAnsi="Calibri" w:cs="Calibri"/>
          <w:color w:val="000000" w:themeColor="text1"/>
        </w:rPr>
        <w:t xml:space="preserve"> </w:t>
      </w:r>
      <w:r w:rsidR="003A67BC" w:rsidRPr="00383424">
        <w:rPr>
          <w:color w:val="000000" w:themeColor="text1"/>
        </w:rPr>
        <w:t xml:space="preserve">hours worked; </w:t>
      </w:r>
    </w:p>
    <w:p w14:paraId="6FF52E55" w14:textId="77777777" w:rsidR="003A67BC" w:rsidRPr="00383424" w:rsidRDefault="003A67BC" w:rsidP="003A67BC">
      <w:pPr>
        <w:pStyle w:val="Default"/>
        <w:rPr>
          <w:color w:val="000000" w:themeColor="text1"/>
        </w:rPr>
      </w:pPr>
    </w:p>
    <w:p w14:paraId="6FF52E56" w14:textId="77777777" w:rsidR="003A67BC" w:rsidRPr="00383424" w:rsidRDefault="003A67BC" w:rsidP="003A67BC">
      <w:pPr>
        <w:pStyle w:val="Default"/>
        <w:rPr>
          <w:color w:val="000000" w:themeColor="text1"/>
        </w:rPr>
      </w:pPr>
      <w:r w:rsidRPr="00383424">
        <w:rPr>
          <w:color w:val="000000" w:themeColor="text1"/>
        </w:rPr>
        <w:t xml:space="preserve">by individuals and by the Supplier Staff as a whole; </w:t>
      </w:r>
    </w:p>
    <w:p w14:paraId="6FF52E57" w14:textId="77777777" w:rsidR="003A67BC" w:rsidRPr="00383424" w:rsidRDefault="003A67BC" w:rsidP="003A67BC">
      <w:pPr>
        <w:pStyle w:val="Default"/>
        <w:spacing w:after="141"/>
        <w:rPr>
          <w:color w:val="000000" w:themeColor="text1"/>
        </w:rPr>
      </w:pPr>
    </w:p>
    <w:p w14:paraId="6FF52E58" w14:textId="00E620FA" w:rsidR="00360C4F" w:rsidRPr="00383424" w:rsidRDefault="0017739C" w:rsidP="00C95ACE">
      <w:pPr>
        <w:pStyle w:val="Default"/>
        <w:spacing w:after="141"/>
        <w:rPr>
          <w:color w:val="000000" w:themeColor="text1"/>
        </w:rPr>
      </w:pPr>
      <w:r w:rsidRPr="00383424">
        <w:rPr>
          <w:color w:val="000000" w:themeColor="text1"/>
        </w:rPr>
        <w:t>1</w:t>
      </w:r>
      <w:r w:rsidR="00360C4F" w:rsidRPr="00383424">
        <w:rPr>
          <w:color w:val="000000" w:themeColor="text1"/>
        </w:rPr>
        <w:t>.4.8</w:t>
      </w:r>
      <w:r w:rsidR="00327FFC">
        <w:rPr>
          <w:color w:val="000000" w:themeColor="text1"/>
        </w:rPr>
        <w:t xml:space="preserve"> </w:t>
      </w:r>
      <w:r w:rsidR="003A67BC" w:rsidRPr="00383424">
        <w:rPr>
          <w:color w:val="000000" w:themeColor="text1"/>
        </w:rPr>
        <w:t xml:space="preserve">The total hours worked in any </w:t>
      </w:r>
      <w:r w:rsidR="00327FFC" w:rsidRPr="00383424">
        <w:rPr>
          <w:color w:val="000000" w:themeColor="text1"/>
        </w:rPr>
        <w:t>seven-day</w:t>
      </w:r>
      <w:r w:rsidR="003A67BC" w:rsidRPr="00383424">
        <w:rPr>
          <w:color w:val="000000" w:themeColor="text1"/>
        </w:rPr>
        <w:t xml:space="preserve"> period shall not exceed 60 hours</w:t>
      </w:r>
      <w:r w:rsidR="00360C4F" w:rsidRPr="00383424">
        <w:rPr>
          <w:color w:val="000000" w:themeColor="text1"/>
        </w:rPr>
        <w:t>, w</w:t>
      </w:r>
      <w:r w:rsidR="003A67BC" w:rsidRPr="00383424">
        <w:rPr>
          <w:color w:val="000000" w:themeColor="text1"/>
        </w:rPr>
        <w:t>orking hours may</w:t>
      </w:r>
      <w:r w:rsidR="00360C4F" w:rsidRPr="00383424">
        <w:rPr>
          <w:color w:val="000000" w:themeColor="text1"/>
        </w:rPr>
        <w:t xml:space="preserve"> only</w:t>
      </w:r>
      <w:r w:rsidR="003A67BC" w:rsidRPr="00383424">
        <w:rPr>
          <w:color w:val="000000" w:themeColor="text1"/>
        </w:rPr>
        <w:t xml:space="preserve"> exceed 60 hou</w:t>
      </w:r>
      <w:r w:rsidR="00360C4F" w:rsidRPr="00383424">
        <w:rPr>
          <w:color w:val="000000" w:themeColor="text1"/>
        </w:rPr>
        <w:t>rs in any seven</w:t>
      </w:r>
      <w:r w:rsidR="002C35C2">
        <w:rPr>
          <w:color w:val="000000" w:themeColor="text1"/>
        </w:rPr>
        <w:t>-</w:t>
      </w:r>
      <w:r w:rsidR="00360C4F" w:rsidRPr="00383424">
        <w:rPr>
          <w:color w:val="000000" w:themeColor="text1"/>
        </w:rPr>
        <w:t xml:space="preserve">day period </w:t>
      </w:r>
      <w:r w:rsidR="003A67BC" w:rsidRPr="00383424">
        <w:rPr>
          <w:color w:val="000000" w:themeColor="text1"/>
        </w:rPr>
        <w:t xml:space="preserve">in exceptional circumstances where </w:t>
      </w:r>
      <w:proofErr w:type="gramStart"/>
      <w:r w:rsidR="003A67BC" w:rsidRPr="00383424">
        <w:rPr>
          <w:color w:val="000000" w:themeColor="text1"/>
        </w:rPr>
        <w:t>all of</w:t>
      </w:r>
      <w:proofErr w:type="gramEnd"/>
      <w:r w:rsidR="003A67BC" w:rsidRPr="00383424">
        <w:rPr>
          <w:color w:val="000000" w:themeColor="text1"/>
        </w:rPr>
        <w:t xml:space="preserve"> the following</w:t>
      </w:r>
      <w:r w:rsidR="00360C4F" w:rsidRPr="00383424">
        <w:rPr>
          <w:color w:val="000000" w:themeColor="text1"/>
        </w:rPr>
        <w:t xml:space="preserve"> criteria</w:t>
      </w:r>
      <w:r w:rsidR="00C95ACE" w:rsidRPr="00383424">
        <w:rPr>
          <w:color w:val="000000" w:themeColor="text1"/>
        </w:rPr>
        <w:t xml:space="preserve"> are met: </w:t>
      </w:r>
    </w:p>
    <w:p w14:paraId="6FF52E59" w14:textId="77777777" w:rsidR="003A67BC" w:rsidRPr="00383424" w:rsidRDefault="00360C4F" w:rsidP="003A67BC">
      <w:pPr>
        <w:pStyle w:val="Default"/>
        <w:spacing w:after="140"/>
        <w:rPr>
          <w:color w:val="000000" w:themeColor="text1"/>
        </w:rPr>
      </w:pPr>
      <w:r w:rsidRPr="00383424">
        <w:rPr>
          <w:color w:val="000000" w:themeColor="text1"/>
        </w:rPr>
        <w:t>(a)</w:t>
      </w:r>
      <w:r w:rsidR="003A67BC" w:rsidRPr="00383424">
        <w:rPr>
          <w:color w:val="000000" w:themeColor="text1"/>
        </w:rPr>
        <w:t xml:space="preserve"> this is allowed by national law; </w:t>
      </w:r>
    </w:p>
    <w:p w14:paraId="6FF52E5A" w14:textId="77777777" w:rsidR="003A67BC" w:rsidRPr="00383424" w:rsidRDefault="00360C4F" w:rsidP="005411C3">
      <w:pPr>
        <w:pStyle w:val="Default"/>
        <w:spacing w:after="240"/>
        <w:rPr>
          <w:color w:val="000000" w:themeColor="text1"/>
        </w:rPr>
      </w:pPr>
      <w:r w:rsidRPr="00383424">
        <w:rPr>
          <w:color w:val="000000" w:themeColor="text1"/>
        </w:rPr>
        <w:t>(b)</w:t>
      </w:r>
      <w:r w:rsidR="003A67BC" w:rsidRPr="00383424">
        <w:rPr>
          <w:color w:val="000000" w:themeColor="text1"/>
        </w:rPr>
        <w:t xml:space="preserve"> this is allowed by a collective agreement freely negotiated with a workers’ organisation representing a significant portion of the workforce; appropriate safeguards are taken to protect the workers’ health and safety; and </w:t>
      </w:r>
    </w:p>
    <w:p w14:paraId="6FF52E5C" w14:textId="77777777" w:rsidR="003A67BC" w:rsidRPr="00383424" w:rsidRDefault="00360C4F" w:rsidP="003A67BC">
      <w:pPr>
        <w:pStyle w:val="Default"/>
        <w:rPr>
          <w:color w:val="000000" w:themeColor="text1"/>
        </w:rPr>
      </w:pPr>
      <w:r w:rsidRPr="00383424">
        <w:rPr>
          <w:color w:val="000000" w:themeColor="text1"/>
        </w:rPr>
        <w:t>(c)</w:t>
      </w:r>
      <w:r w:rsidR="003A67BC" w:rsidRPr="00383424">
        <w:rPr>
          <w:color w:val="000000" w:themeColor="text1"/>
        </w:rPr>
        <w:t xml:space="preserve"> the employer can demonstrate that exceptional circumstances apply such as unexpected production peaks, accidents or emergencies. </w:t>
      </w:r>
    </w:p>
    <w:p w14:paraId="6FF52E5D" w14:textId="77777777" w:rsidR="003A67BC" w:rsidRPr="00383424" w:rsidRDefault="003A67BC" w:rsidP="003A67BC">
      <w:pPr>
        <w:pStyle w:val="Default"/>
        <w:rPr>
          <w:color w:val="000000" w:themeColor="text1"/>
        </w:rPr>
      </w:pPr>
    </w:p>
    <w:p w14:paraId="6FF52E5E" w14:textId="5E7A54DD" w:rsidR="003A67BC" w:rsidRPr="00383424" w:rsidRDefault="0017739C" w:rsidP="003A67BC">
      <w:pPr>
        <w:pStyle w:val="Default"/>
        <w:rPr>
          <w:color w:val="000000" w:themeColor="text1"/>
        </w:rPr>
      </w:pPr>
      <w:r w:rsidRPr="00383424">
        <w:rPr>
          <w:color w:val="000000" w:themeColor="text1"/>
        </w:rPr>
        <w:t>1</w:t>
      </w:r>
      <w:r w:rsidR="00360C4F" w:rsidRPr="00383424">
        <w:rPr>
          <w:color w:val="000000" w:themeColor="text1"/>
        </w:rPr>
        <w:t>.4.9</w:t>
      </w:r>
      <w:r w:rsidR="003A67BC" w:rsidRPr="00383424">
        <w:rPr>
          <w:color w:val="000000" w:themeColor="text1"/>
        </w:rPr>
        <w:t xml:space="preserve"> All Supplier Staff shall be provided with at least one (1) day off in every seven (7) day period or, where allowed by national law, two (2) days off in every fourteen (14) day period. </w:t>
      </w:r>
    </w:p>
    <w:p w14:paraId="6FF52E5F" w14:textId="77777777" w:rsidR="003A67BC" w:rsidRPr="00383424" w:rsidRDefault="003A67BC" w:rsidP="003A67BC">
      <w:pPr>
        <w:pStyle w:val="Default"/>
        <w:rPr>
          <w:color w:val="000000" w:themeColor="text1"/>
        </w:rPr>
      </w:pPr>
      <w:bookmarkStart w:id="0" w:name="_GoBack"/>
      <w:bookmarkEnd w:id="0"/>
    </w:p>
    <w:p w14:paraId="6FF52E60" w14:textId="77777777" w:rsidR="00561A71" w:rsidRPr="00383424" w:rsidRDefault="00843C88" w:rsidP="003A67BC">
      <w:pPr>
        <w:rPr>
          <w:rFonts w:ascii="Arial" w:hAnsi="Arial" w:cs="Arial"/>
          <w:color w:val="000000" w:themeColor="text1"/>
          <w:sz w:val="24"/>
          <w:szCs w:val="24"/>
        </w:rPr>
      </w:pPr>
      <w:r w:rsidRPr="00383424">
        <w:rPr>
          <w:rFonts w:ascii="Arial" w:hAnsi="Arial" w:cs="Arial"/>
          <w:color w:val="000000" w:themeColor="text1"/>
          <w:sz w:val="24"/>
          <w:szCs w:val="24"/>
        </w:rPr>
        <w:t>Staff Freedom of movement:</w:t>
      </w:r>
    </w:p>
    <w:p w14:paraId="6FF52E61" w14:textId="77777777" w:rsidR="00000270" w:rsidRPr="00383424" w:rsidRDefault="00000270" w:rsidP="003A67BC">
      <w:pPr>
        <w:rPr>
          <w:rFonts w:ascii="Arial" w:hAnsi="Arial" w:cs="Arial"/>
          <w:color w:val="000000" w:themeColor="text1"/>
          <w:sz w:val="24"/>
          <w:szCs w:val="24"/>
        </w:rPr>
      </w:pPr>
    </w:p>
    <w:p w14:paraId="6FF52E62" w14:textId="7A7908B4" w:rsidR="00000270" w:rsidRPr="00383424" w:rsidRDefault="0017739C" w:rsidP="00843C88">
      <w:pPr>
        <w:rPr>
          <w:rFonts w:ascii="Arial" w:hAnsi="Arial" w:cs="Arial"/>
          <w:color w:val="000000" w:themeColor="text1"/>
          <w:sz w:val="24"/>
          <w:szCs w:val="24"/>
        </w:rPr>
      </w:pPr>
      <w:r w:rsidRPr="00383424">
        <w:rPr>
          <w:rFonts w:ascii="Arial" w:hAnsi="Arial" w:cs="Arial"/>
          <w:color w:val="000000" w:themeColor="text1"/>
          <w:sz w:val="24"/>
          <w:szCs w:val="24"/>
        </w:rPr>
        <w:t>1</w:t>
      </w:r>
      <w:r w:rsidR="00360C4F" w:rsidRPr="00383424">
        <w:rPr>
          <w:rFonts w:ascii="Arial" w:hAnsi="Arial" w:cs="Arial"/>
          <w:color w:val="000000" w:themeColor="text1"/>
          <w:sz w:val="24"/>
          <w:szCs w:val="24"/>
        </w:rPr>
        <w:t xml:space="preserve">.5.1 </w:t>
      </w:r>
      <w:r w:rsidR="00000270" w:rsidRPr="00383424">
        <w:rPr>
          <w:rFonts w:ascii="Arial" w:hAnsi="Arial" w:cs="Arial"/>
          <w:color w:val="000000" w:themeColor="text1"/>
          <w:sz w:val="24"/>
          <w:szCs w:val="24"/>
        </w:rPr>
        <w:t>The supplie</w:t>
      </w:r>
      <w:r w:rsidR="00360C4F" w:rsidRPr="00383424">
        <w:rPr>
          <w:rFonts w:ascii="Arial" w:hAnsi="Arial" w:cs="Arial"/>
          <w:color w:val="000000" w:themeColor="text1"/>
          <w:sz w:val="24"/>
          <w:szCs w:val="24"/>
        </w:rPr>
        <w:t>r shall e</w:t>
      </w:r>
      <w:r w:rsidR="00843C88" w:rsidRPr="00383424">
        <w:rPr>
          <w:rFonts w:ascii="Arial" w:hAnsi="Arial" w:cs="Arial"/>
          <w:color w:val="000000" w:themeColor="text1"/>
          <w:sz w:val="24"/>
          <w:szCs w:val="24"/>
        </w:rPr>
        <w:t xml:space="preserve">nsure that staff’s </w:t>
      </w:r>
      <w:r w:rsidR="00000270" w:rsidRPr="00383424">
        <w:rPr>
          <w:rFonts w:ascii="Arial" w:hAnsi="Arial" w:cs="Arial"/>
          <w:color w:val="000000" w:themeColor="text1"/>
          <w:sz w:val="24"/>
          <w:szCs w:val="24"/>
        </w:rPr>
        <w:t>freedom of movement shall not be unreasonably restricted, staff shall not be physically confined to the workplace or</w:t>
      </w:r>
      <w:r w:rsidR="00843C88" w:rsidRPr="00383424">
        <w:rPr>
          <w:rFonts w:ascii="Arial" w:hAnsi="Arial" w:cs="Arial"/>
          <w:color w:val="000000" w:themeColor="text1"/>
          <w:sz w:val="24"/>
          <w:szCs w:val="24"/>
        </w:rPr>
        <w:t xml:space="preserve"> any related premises, nor should a mandatory residence in employer-operated facilities be made as a condition of employment</w:t>
      </w:r>
    </w:p>
    <w:p w14:paraId="6FF52E63" w14:textId="77777777" w:rsidR="00843C88" w:rsidRPr="00383424" w:rsidRDefault="00843C88" w:rsidP="00843C88">
      <w:pPr>
        <w:rPr>
          <w:rFonts w:ascii="Arial" w:hAnsi="Arial" w:cs="Arial"/>
          <w:color w:val="000000" w:themeColor="text1"/>
          <w:sz w:val="24"/>
          <w:szCs w:val="24"/>
        </w:rPr>
      </w:pPr>
    </w:p>
    <w:p w14:paraId="6FF52E64" w14:textId="63159B65" w:rsidR="00843C88" w:rsidRPr="00383424" w:rsidRDefault="0017739C" w:rsidP="00843C88">
      <w:pPr>
        <w:rPr>
          <w:rFonts w:ascii="Arial" w:hAnsi="Arial" w:cs="Arial"/>
          <w:color w:val="000000" w:themeColor="text1"/>
          <w:sz w:val="24"/>
          <w:szCs w:val="24"/>
        </w:rPr>
      </w:pPr>
      <w:r w:rsidRPr="00383424">
        <w:rPr>
          <w:rFonts w:ascii="Arial" w:hAnsi="Arial" w:cs="Arial"/>
          <w:color w:val="000000" w:themeColor="text1"/>
          <w:sz w:val="24"/>
          <w:szCs w:val="24"/>
        </w:rPr>
        <w:t>1</w:t>
      </w:r>
      <w:r w:rsidR="00360C4F" w:rsidRPr="00383424">
        <w:rPr>
          <w:rFonts w:ascii="Arial" w:hAnsi="Arial" w:cs="Arial"/>
          <w:color w:val="000000" w:themeColor="text1"/>
          <w:sz w:val="24"/>
          <w:szCs w:val="24"/>
        </w:rPr>
        <w:t>.5.2 The supplier shall e</w:t>
      </w:r>
      <w:r w:rsidR="00843C88" w:rsidRPr="00383424">
        <w:rPr>
          <w:rFonts w:ascii="Arial" w:hAnsi="Arial" w:cs="Arial"/>
          <w:color w:val="000000" w:themeColor="text1"/>
          <w:sz w:val="24"/>
          <w:szCs w:val="24"/>
        </w:rPr>
        <w:t xml:space="preserve">nsure that staff are not subjected to </w:t>
      </w:r>
      <w:r w:rsidR="00000270" w:rsidRPr="00383424">
        <w:rPr>
          <w:rFonts w:ascii="Arial" w:hAnsi="Arial" w:cs="Arial"/>
          <w:color w:val="000000" w:themeColor="text1"/>
          <w:sz w:val="24"/>
          <w:szCs w:val="24"/>
        </w:rPr>
        <w:t xml:space="preserve">coercive </w:t>
      </w:r>
      <w:r w:rsidR="00843C88" w:rsidRPr="00383424">
        <w:rPr>
          <w:rFonts w:ascii="Arial" w:hAnsi="Arial" w:cs="Arial"/>
          <w:color w:val="000000" w:themeColor="text1"/>
          <w:sz w:val="24"/>
          <w:szCs w:val="24"/>
        </w:rPr>
        <w:t>or any other means or behaviour to</w:t>
      </w:r>
      <w:r w:rsidR="00000270" w:rsidRPr="00383424">
        <w:rPr>
          <w:rFonts w:ascii="Arial" w:hAnsi="Arial" w:cs="Arial"/>
          <w:color w:val="000000" w:themeColor="text1"/>
          <w:sz w:val="24"/>
          <w:szCs w:val="24"/>
        </w:rPr>
        <w:t xml:space="preserve"> restrict </w:t>
      </w:r>
      <w:r w:rsidR="00843C88" w:rsidRPr="00383424">
        <w:rPr>
          <w:rFonts w:ascii="Arial" w:hAnsi="Arial" w:cs="Arial"/>
          <w:color w:val="000000" w:themeColor="text1"/>
          <w:sz w:val="24"/>
          <w:szCs w:val="24"/>
        </w:rPr>
        <w:t>staffs</w:t>
      </w:r>
      <w:r w:rsidR="00000270" w:rsidRPr="00383424">
        <w:rPr>
          <w:rFonts w:ascii="Arial" w:hAnsi="Arial" w:cs="Arial"/>
          <w:color w:val="000000" w:themeColor="text1"/>
          <w:sz w:val="24"/>
          <w:szCs w:val="24"/>
        </w:rPr>
        <w:t xml:space="preserve">’ </w:t>
      </w:r>
      <w:r w:rsidR="00843C88" w:rsidRPr="00383424">
        <w:rPr>
          <w:rFonts w:ascii="Arial" w:hAnsi="Arial" w:cs="Arial"/>
          <w:color w:val="000000" w:themeColor="text1"/>
          <w:sz w:val="24"/>
          <w:szCs w:val="24"/>
        </w:rPr>
        <w:t xml:space="preserve">freedom of movement or personal </w:t>
      </w:r>
      <w:r w:rsidR="00000270" w:rsidRPr="00383424">
        <w:rPr>
          <w:rFonts w:ascii="Arial" w:hAnsi="Arial" w:cs="Arial"/>
          <w:color w:val="000000" w:themeColor="text1"/>
          <w:sz w:val="24"/>
          <w:szCs w:val="24"/>
        </w:rPr>
        <w:t xml:space="preserve">freedom. </w:t>
      </w:r>
    </w:p>
    <w:p w14:paraId="6FF52E65" w14:textId="77777777" w:rsidR="00000270" w:rsidRPr="00383424" w:rsidRDefault="00000270" w:rsidP="00000270">
      <w:pPr>
        <w:rPr>
          <w:rFonts w:ascii="Arial" w:hAnsi="Arial" w:cs="Arial"/>
          <w:color w:val="000000" w:themeColor="text1"/>
          <w:sz w:val="22"/>
          <w:szCs w:val="22"/>
        </w:rPr>
      </w:pPr>
    </w:p>
    <w:sectPr w:rsidR="00000270" w:rsidRPr="0038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tad-Book">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7BC"/>
    <w:rsid w:val="00000270"/>
    <w:rsid w:val="000343C9"/>
    <w:rsid w:val="0017739C"/>
    <w:rsid w:val="00266716"/>
    <w:rsid w:val="002C35C2"/>
    <w:rsid w:val="00327FFC"/>
    <w:rsid w:val="00360C4F"/>
    <w:rsid w:val="00375650"/>
    <w:rsid w:val="00383424"/>
    <w:rsid w:val="003A67BC"/>
    <w:rsid w:val="00413C04"/>
    <w:rsid w:val="004A0FC1"/>
    <w:rsid w:val="004B6CFF"/>
    <w:rsid w:val="00525D50"/>
    <w:rsid w:val="005411C3"/>
    <w:rsid w:val="00561A71"/>
    <w:rsid w:val="00592A63"/>
    <w:rsid w:val="0059616A"/>
    <w:rsid w:val="005B23B1"/>
    <w:rsid w:val="005C57EC"/>
    <w:rsid w:val="00612F8E"/>
    <w:rsid w:val="006333FD"/>
    <w:rsid w:val="00692E79"/>
    <w:rsid w:val="00807BC2"/>
    <w:rsid w:val="00843C88"/>
    <w:rsid w:val="00846E27"/>
    <w:rsid w:val="008B77A6"/>
    <w:rsid w:val="00A355DB"/>
    <w:rsid w:val="00A375EA"/>
    <w:rsid w:val="00C95ACE"/>
    <w:rsid w:val="00D12F94"/>
    <w:rsid w:val="00D95807"/>
    <w:rsid w:val="00DD1982"/>
    <w:rsid w:val="00F11DED"/>
    <w:rsid w:val="00FB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2E18"/>
  <w15:docId w15:val="{F83F0879-A0F6-4159-96B8-B35CE4B3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71"/>
    <w:rPr>
      <w:rFonts w:ascii="CG Times" w:hAnsi="CG Times"/>
    </w:rPr>
  </w:style>
  <w:style w:type="paragraph" w:styleId="Heading1">
    <w:name w:val="heading 1"/>
    <w:basedOn w:val="Normal"/>
    <w:next w:val="Normal"/>
    <w:link w:val="Heading1Char"/>
    <w:qFormat/>
    <w:rsid w:val="00561A71"/>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qFormat/>
    <w:rsid w:val="00561A71"/>
    <w:pPr>
      <w:keepNext/>
      <w:jc w:val="center"/>
      <w:outlineLvl w:val="1"/>
    </w:pPr>
    <w:rPr>
      <w:rFonts w:ascii="Arial" w:hAnsi="Arial"/>
      <w:b/>
      <w:sz w:val="24"/>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sz w:val="24"/>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1A71"/>
    <w:rPr>
      <w:sz w:val="24"/>
    </w:rPr>
  </w:style>
  <w:style w:type="character" w:customStyle="1" w:styleId="Heading2Char">
    <w:name w:val="Heading 2 Char"/>
    <w:aliases w:val="PARA2 Char,Headline 2 Char,nmhd2 Char"/>
    <w:basedOn w:val="DefaultParagraphFont"/>
    <w:link w:val="Heading2"/>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qFormat/>
    <w:rsid w:val="00561A71"/>
    <w:pPr>
      <w:ind w:left="720"/>
      <w:jc w:val="both"/>
    </w:pPr>
    <w:rPr>
      <w:rFonts w:ascii="Arial" w:hAnsi="Arial"/>
      <w:sz w:val="24"/>
      <w:lang w:eastAsia="en-GB"/>
    </w:rPr>
  </w:style>
  <w:style w:type="paragraph" w:customStyle="1" w:styleId="Default">
    <w:name w:val="Default"/>
    <w:rsid w:val="003A67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cp:lastModifiedBy>
  <cp:revision>2</cp:revision>
  <dcterms:created xsi:type="dcterms:W3CDTF">2019-11-21T13:57:00Z</dcterms:created>
  <dcterms:modified xsi:type="dcterms:W3CDTF">2019-11-21T13:57:00Z</dcterms:modified>
</cp:coreProperties>
</file>