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47" w:rsidRDefault="00F44890" w:rsidP="00616A47">
      <w:pPr>
        <w:rPr>
          <w:u w:val="single"/>
        </w:rPr>
      </w:pPr>
      <w:r>
        <w:rPr>
          <w:noProof/>
          <w:lang w:eastAsia="en-GB"/>
        </w:rPr>
        <w:drawing>
          <wp:anchor distT="0" distB="0" distL="114300" distR="114300" simplePos="0" relativeHeight="251659264" behindDoc="1" locked="0" layoutInCell="1" allowOverlap="1" wp14:anchorId="5137A7D0" wp14:editId="5F2DA89B">
            <wp:simplePos x="0" y="0"/>
            <wp:positionH relativeFrom="column">
              <wp:posOffset>-76200</wp:posOffset>
            </wp:positionH>
            <wp:positionV relativeFrom="paragraph">
              <wp:posOffset>0</wp:posOffset>
            </wp:positionV>
            <wp:extent cx="1915795" cy="762635"/>
            <wp:effectExtent l="0" t="0" r="0" b="0"/>
            <wp:wrapTight wrapText="bothSides">
              <wp:wrapPolygon edited="0">
                <wp:start x="0" y="0"/>
                <wp:lineTo x="0" y="21042"/>
                <wp:lineTo x="21478" y="21042"/>
                <wp:lineTo x="21478" y="0"/>
                <wp:lineTo x="0" y="0"/>
              </wp:wrapPolygon>
            </wp:wrapTight>
            <wp:docPr id="6" name="Picture 6"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20LOGO%20RGB%20300a"/>
                    <pic:cNvPicPr>
                      <a:picLocks noChangeAspect="1" noChangeArrowheads="1"/>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191579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4D9" w:rsidRPr="005734D9" w:rsidRDefault="005734D9" w:rsidP="005734D9">
      <w:pPr>
        <w:spacing w:after="0" w:line="240" w:lineRule="auto"/>
        <w:rPr>
          <w:rFonts w:ascii="Times New Roman" w:eastAsia="Times New Roman" w:hAnsi="Times New Roman" w:cs="Times New Roman"/>
          <w:sz w:val="24"/>
          <w:szCs w:val="24"/>
          <w:lang w:eastAsia="en-GB"/>
        </w:rPr>
      </w:pPr>
      <w:r w:rsidRPr="005734D9">
        <w:rPr>
          <w:rFonts w:ascii="Times New Roman" w:eastAsia="Times New Roman" w:hAnsi="Times New Roman" w:cs="Times New Roman"/>
          <w:sz w:val="24"/>
          <w:szCs w:val="24"/>
          <w:lang w:eastAsia="en-GB"/>
        </w:rPr>
        <w:t> </w:t>
      </w:r>
    </w:p>
    <w:p w:rsidR="00F44890" w:rsidRDefault="00F44890" w:rsidP="005734D9">
      <w:pPr>
        <w:spacing w:after="0" w:line="240" w:lineRule="auto"/>
        <w:rPr>
          <w:rFonts w:ascii="Times New Roman" w:eastAsia="Times New Roman" w:hAnsi="Times New Roman" w:cs="Times New Roman"/>
          <w:b/>
          <w:sz w:val="24"/>
          <w:szCs w:val="24"/>
          <w:u w:val="single"/>
          <w:lang w:eastAsia="en-GB"/>
        </w:rPr>
      </w:pPr>
    </w:p>
    <w:p w:rsidR="00F44890" w:rsidRDefault="00F44890" w:rsidP="005734D9">
      <w:pPr>
        <w:spacing w:after="0" w:line="240" w:lineRule="auto"/>
        <w:rPr>
          <w:rFonts w:ascii="Times New Roman" w:eastAsia="Times New Roman" w:hAnsi="Times New Roman" w:cs="Times New Roman"/>
          <w:b/>
          <w:sz w:val="24"/>
          <w:szCs w:val="24"/>
          <w:u w:val="single"/>
          <w:lang w:eastAsia="en-GB"/>
        </w:rPr>
      </w:pPr>
    </w:p>
    <w:p w:rsidR="005734D9" w:rsidRPr="004A2CC6" w:rsidRDefault="005734D9" w:rsidP="005734D9">
      <w:pPr>
        <w:spacing w:after="0" w:line="240" w:lineRule="auto"/>
        <w:rPr>
          <w:rFonts w:ascii="Times New Roman" w:eastAsia="Times New Roman" w:hAnsi="Times New Roman" w:cs="Times New Roman"/>
          <w:b/>
          <w:sz w:val="24"/>
          <w:szCs w:val="24"/>
          <w:u w:val="single"/>
          <w:lang w:eastAsia="en-GB"/>
        </w:rPr>
      </w:pPr>
      <w:r w:rsidRPr="004A2CC6">
        <w:rPr>
          <w:rFonts w:ascii="Times New Roman" w:eastAsia="Times New Roman" w:hAnsi="Times New Roman" w:cs="Times New Roman"/>
          <w:b/>
          <w:sz w:val="24"/>
          <w:szCs w:val="24"/>
          <w:u w:val="single"/>
          <w:lang w:eastAsia="en-GB"/>
        </w:rPr>
        <w:t>Restricted OJE</w:t>
      </w:r>
      <w:r w:rsidR="00E86065">
        <w:rPr>
          <w:rFonts w:ascii="Times New Roman" w:eastAsia="Times New Roman" w:hAnsi="Times New Roman" w:cs="Times New Roman"/>
          <w:b/>
          <w:sz w:val="24"/>
          <w:szCs w:val="24"/>
          <w:u w:val="single"/>
          <w:lang w:eastAsia="en-GB"/>
        </w:rPr>
        <w:t>U</w:t>
      </w:r>
      <w:r w:rsidRPr="004A2CC6">
        <w:rPr>
          <w:rFonts w:ascii="Times New Roman" w:eastAsia="Times New Roman" w:hAnsi="Times New Roman" w:cs="Times New Roman"/>
          <w:b/>
          <w:sz w:val="24"/>
          <w:szCs w:val="24"/>
          <w:u w:val="single"/>
          <w:lang w:eastAsia="en-GB"/>
        </w:rPr>
        <w:t xml:space="preserve"> Tender</w:t>
      </w:r>
    </w:p>
    <w:p w:rsidR="005734D9" w:rsidRPr="005734D9" w:rsidRDefault="005734D9" w:rsidP="005734D9">
      <w:pPr>
        <w:spacing w:after="0" w:line="240" w:lineRule="auto"/>
        <w:rPr>
          <w:rFonts w:ascii="Times New Roman" w:eastAsia="Times New Roman" w:hAnsi="Times New Roman" w:cs="Times New Roman"/>
          <w:sz w:val="24"/>
          <w:szCs w:val="24"/>
          <w:lang w:eastAsia="en-GB"/>
        </w:rPr>
      </w:pP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lang w:eastAsia="en-GB"/>
        </w:rPr>
        <w:t xml:space="preserve">The restricted procedure is similar to the open procedure in that anyone can express an interest in the project.  The </w:t>
      </w:r>
      <w:r w:rsidR="00805432" w:rsidRPr="004A2CC6">
        <w:rPr>
          <w:rFonts w:eastAsia="Times New Roman" w:cs="Times New Roman"/>
          <w:lang w:eastAsia="en-GB"/>
        </w:rPr>
        <w:t xml:space="preserve">Invitation to tender </w:t>
      </w:r>
      <w:r w:rsidRPr="004A2CC6">
        <w:rPr>
          <w:rFonts w:eastAsia="Times New Roman" w:cs="Times New Roman"/>
          <w:lang w:eastAsia="en-GB"/>
        </w:rPr>
        <w:t xml:space="preserve">documents </w:t>
      </w:r>
      <w:proofErr w:type="gramStart"/>
      <w:r w:rsidR="00535375">
        <w:rPr>
          <w:rFonts w:eastAsia="Times New Roman" w:cs="Times New Roman"/>
          <w:lang w:eastAsia="en-GB"/>
        </w:rPr>
        <w:t>are</w:t>
      </w:r>
      <w:proofErr w:type="gramEnd"/>
      <w:r w:rsidR="00535375">
        <w:rPr>
          <w:rFonts w:eastAsia="Times New Roman" w:cs="Times New Roman"/>
          <w:lang w:eastAsia="en-GB"/>
        </w:rPr>
        <w:t xml:space="preserve"> </w:t>
      </w:r>
      <w:r w:rsidR="00535375" w:rsidRPr="004A2CC6">
        <w:rPr>
          <w:rFonts w:eastAsia="Times New Roman" w:cs="Times New Roman"/>
          <w:lang w:eastAsia="en-GB"/>
        </w:rPr>
        <w:t>similar</w:t>
      </w:r>
      <w:r w:rsidR="00535375">
        <w:rPr>
          <w:rFonts w:eastAsia="Times New Roman" w:cs="Times New Roman"/>
          <w:lang w:eastAsia="en-GB"/>
        </w:rPr>
        <w:t xml:space="preserve"> to</w:t>
      </w:r>
      <w:r w:rsidRPr="004A2CC6">
        <w:rPr>
          <w:rFonts w:eastAsia="Times New Roman" w:cs="Times New Roman"/>
          <w:lang w:eastAsia="en-GB"/>
        </w:rPr>
        <w:t xml:space="preserve"> </w:t>
      </w:r>
      <w:r w:rsidR="003C12AA">
        <w:rPr>
          <w:rFonts w:eastAsia="Times New Roman" w:cs="Times New Roman"/>
          <w:lang w:eastAsia="en-GB"/>
        </w:rPr>
        <w:t>the documents used in the</w:t>
      </w:r>
      <w:r w:rsidRPr="004A2CC6">
        <w:rPr>
          <w:rFonts w:eastAsia="Times New Roman" w:cs="Times New Roman"/>
          <w:lang w:eastAsia="en-GB"/>
        </w:rPr>
        <w:t xml:space="preserve"> o</w:t>
      </w:r>
      <w:r w:rsidR="003C12AA">
        <w:rPr>
          <w:rFonts w:eastAsia="Times New Roman" w:cs="Times New Roman"/>
          <w:lang w:eastAsia="en-GB"/>
        </w:rPr>
        <w:t>pen</w:t>
      </w:r>
      <w:r w:rsidRPr="004A2CC6">
        <w:rPr>
          <w:rFonts w:eastAsia="Times New Roman" w:cs="Times New Roman"/>
          <w:lang w:eastAsia="en-GB"/>
        </w:rPr>
        <w:t xml:space="preserve"> tender processes; however, the main difference is that </w:t>
      </w:r>
      <w:r w:rsidR="00805432" w:rsidRPr="004A2CC6">
        <w:rPr>
          <w:rFonts w:eastAsia="Times New Roman" w:cs="Times New Roman"/>
          <w:lang w:eastAsia="en-GB"/>
        </w:rPr>
        <w:t>this is a two stage process. T</w:t>
      </w:r>
      <w:r w:rsidRPr="004A2CC6">
        <w:rPr>
          <w:rFonts w:eastAsia="Times New Roman" w:cs="Times New Roman"/>
          <w:lang w:eastAsia="en-GB"/>
        </w:rPr>
        <w:t xml:space="preserve">he contracting authority </w:t>
      </w:r>
      <w:r w:rsidR="00805432" w:rsidRPr="004A2CC6">
        <w:rPr>
          <w:rFonts w:eastAsia="Times New Roman" w:cs="Times New Roman"/>
          <w:lang w:eastAsia="en-GB"/>
        </w:rPr>
        <w:t xml:space="preserve">issue a </w:t>
      </w:r>
      <w:r w:rsidR="0095629B">
        <w:rPr>
          <w:rFonts w:eastAsia="Times New Roman" w:cs="Times New Roman"/>
          <w:lang w:eastAsia="en-GB"/>
        </w:rPr>
        <w:t>Standard Selection</w:t>
      </w:r>
      <w:r w:rsidR="00805432" w:rsidRPr="004A2CC6">
        <w:rPr>
          <w:rFonts w:eastAsia="Times New Roman" w:cs="Times New Roman"/>
          <w:lang w:eastAsia="en-GB"/>
        </w:rPr>
        <w:t xml:space="preserve"> questionnaire </w:t>
      </w:r>
      <w:r w:rsidR="00F111E9" w:rsidRPr="004A2CC6">
        <w:rPr>
          <w:rFonts w:eastAsia="Times New Roman" w:cs="Times New Roman"/>
          <w:lang w:eastAsia="en-GB"/>
        </w:rPr>
        <w:t xml:space="preserve">that </w:t>
      </w:r>
      <w:r w:rsidR="00F111E9" w:rsidRPr="004A2CC6">
        <w:t>set a minimum criteria relating to technical, economic and financial capabilities that the supplier must satisfy</w:t>
      </w:r>
      <w:r w:rsidR="00F111E9" w:rsidRPr="004A2CC6">
        <w:rPr>
          <w:rFonts w:eastAsia="Times New Roman" w:cs="Times New Roman"/>
          <w:lang w:eastAsia="en-GB"/>
        </w:rPr>
        <w:t xml:space="preserve"> </w:t>
      </w:r>
      <w:r w:rsidRPr="004A2CC6">
        <w:rPr>
          <w:rFonts w:eastAsia="Times New Roman" w:cs="Times New Roman"/>
          <w:lang w:eastAsia="en-GB"/>
        </w:rPr>
        <w:t>to be</w:t>
      </w:r>
      <w:r w:rsidR="00F111E9" w:rsidRPr="004A2CC6">
        <w:rPr>
          <w:rFonts w:eastAsia="Times New Roman" w:cs="Times New Roman"/>
          <w:lang w:eastAsia="en-GB"/>
        </w:rPr>
        <w:t xml:space="preserve"> shortlisted to be invited </w:t>
      </w:r>
      <w:r w:rsidRPr="004A2CC6">
        <w:rPr>
          <w:rFonts w:eastAsia="Times New Roman" w:cs="Times New Roman"/>
          <w:lang w:eastAsia="en-GB"/>
        </w:rPr>
        <w:t>to tend</w:t>
      </w:r>
      <w:r w:rsidR="00F111E9" w:rsidRPr="004A2CC6">
        <w:rPr>
          <w:rFonts w:eastAsia="Times New Roman" w:cs="Times New Roman"/>
          <w:lang w:eastAsia="en-GB"/>
        </w:rPr>
        <w:t>er.</w:t>
      </w: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lang w:eastAsia="en-GB"/>
        </w:rPr>
        <w:t> </w:t>
      </w: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lang w:eastAsia="en-GB"/>
        </w:rPr>
        <w:t xml:space="preserve">For further advice on OJEU tenders, please contact the </w:t>
      </w:r>
      <w:hyperlink r:id="rId10" w:tgtFrame="_blank" w:history="1">
        <w:r w:rsidRPr="004A2CC6">
          <w:rPr>
            <w:rFonts w:eastAsia="Times New Roman" w:cs="Times New Roman"/>
            <w:color w:val="0000FF"/>
            <w:u w:val="single"/>
            <w:lang w:eastAsia="en-GB"/>
          </w:rPr>
          <w:t>Procurement Team</w:t>
        </w:r>
      </w:hyperlink>
      <w:r w:rsidRPr="004A2CC6">
        <w:rPr>
          <w:rFonts w:eastAsia="Times New Roman" w:cs="Times New Roman"/>
          <w:lang w:eastAsia="en-GB"/>
        </w:rPr>
        <w:t>.</w:t>
      </w: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lang w:eastAsia="en-GB"/>
        </w:rPr>
        <w:t> </w:t>
      </w: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lang w:eastAsia="en-GB"/>
        </w:rPr>
        <w:t>Note: OJEU - Official Journal of the European Union</w:t>
      </w: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lang w:eastAsia="en-GB"/>
        </w:rPr>
        <w:t> </w:t>
      </w:r>
    </w:p>
    <w:p w:rsidR="005734D9" w:rsidRPr="004A2CC6" w:rsidRDefault="005734D9" w:rsidP="005734D9">
      <w:pPr>
        <w:spacing w:after="0" w:line="240" w:lineRule="auto"/>
        <w:rPr>
          <w:rFonts w:eastAsia="Times New Roman" w:cs="Times New Roman"/>
          <w:lang w:eastAsia="en-GB"/>
        </w:rPr>
      </w:pPr>
      <w:r w:rsidRPr="004A2CC6">
        <w:rPr>
          <w:rFonts w:eastAsia="Times New Roman" w:cs="Times New Roman"/>
          <w:b/>
          <w:bCs/>
          <w:u w:val="single"/>
          <w:lang w:eastAsia="en-GB"/>
        </w:rPr>
        <w:t>Procedure Rules:</w:t>
      </w:r>
    </w:p>
    <w:p w:rsidR="005734D9" w:rsidRPr="004A2CC6" w:rsidRDefault="005734D9" w:rsidP="005734D9">
      <w:pPr>
        <w:numPr>
          <w:ilvl w:val="0"/>
          <w:numId w:val="3"/>
        </w:numPr>
        <w:spacing w:before="100" w:beforeAutospacing="1" w:after="100" w:afterAutospacing="1" w:line="240" w:lineRule="auto"/>
        <w:rPr>
          <w:rFonts w:eastAsia="Times New Roman" w:cs="Times New Roman"/>
          <w:lang w:eastAsia="en-GB"/>
        </w:rPr>
      </w:pPr>
      <w:r w:rsidRPr="004A2CC6">
        <w:rPr>
          <w:rFonts w:eastAsia="Times New Roman" w:cs="Times New Roman"/>
          <w:lang w:eastAsia="en-GB"/>
        </w:rPr>
        <w:t xml:space="preserve">All purchases </w:t>
      </w:r>
      <w:r w:rsidR="005858F8">
        <w:rPr>
          <w:rFonts w:eastAsia="Times New Roman" w:cs="Times New Roman"/>
          <w:lang w:eastAsia="en-GB"/>
        </w:rPr>
        <w:t>for</w:t>
      </w:r>
      <w:r w:rsidRPr="004A2CC6">
        <w:rPr>
          <w:rFonts w:eastAsia="Times New Roman" w:cs="Times New Roman"/>
          <w:lang w:eastAsia="en-GB"/>
        </w:rPr>
        <w:t xml:space="preserve"> £</w:t>
      </w:r>
      <w:r w:rsidR="009F50CB">
        <w:rPr>
          <w:rFonts w:eastAsia="Times New Roman" w:cs="Times New Roman"/>
          <w:lang w:eastAsia="en-GB"/>
        </w:rPr>
        <w:t>181,302</w:t>
      </w:r>
      <w:r w:rsidR="005858F8">
        <w:rPr>
          <w:rFonts w:eastAsia="Times New Roman" w:cs="Times New Roman"/>
          <w:lang w:eastAsia="en-GB"/>
        </w:rPr>
        <w:t xml:space="preserve"> or above</w:t>
      </w:r>
      <w:r w:rsidRPr="004A2CC6">
        <w:rPr>
          <w:rFonts w:eastAsia="Times New Roman" w:cs="Times New Roman"/>
          <w:lang w:eastAsia="en-GB"/>
        </w:rPr>
        <w:t xml:space="preserve"> that are not satisfied through the Council’s approved contracts must be put out to tender in the OJEU.</w:t>
      </w:r>
    </w:p>
    <w:p w:rsidR="005734D9" w:rsidRPr="004A2CC6" w:rsidRDefault="005734D9" w:rsidP="005734D9">
      <w:pPr>
        <w:numPr>
          <w:ilvl w:val="0"/>
          <w:numId w:val="3"/>
        </w:numPr>
        <w:spacing w:before="100" w:beforeAutospacing="1" w:after="100" w:afterAutospacing="1" w:line="240" w:lineRule="auto"/>
        <w:rPr>
          <w:rFonts w:eastAsia="Times New Roman" w:cs="Times New Roman"/>
          <w:lang w:eastAsia="en-GB"/>
        </w:rPr>
      </w:pPr>
      <w:r w:rsidRPr="004A2CC6">
        <w:rPr>
          <w:rFonts w:eastAsia="Times New Roman" w:cs="Times New Roman"/>
          <w:lang w:eastAsia="en-GB"/>
        </w:rPr>
        <w:t>Contracts must be for no longer than 5 years and for a total contract value of at least £</w:t>
      </w:r>
      <w:r w:rsidR="009F50CB">
        <w:rPr>
          <w:rFonts w:eastAsia="Times New Roman" w:cs="Times New Roman"/>
          <w:lang w:eastAsia="en-GB"/>
        </w:rPr>
        <w:t>181,302</w:t>
      </w:r>
      <w:r w:rsidR="005858F8">
        <w:rPr>
          <w:rFonts w:eastAsia="Times New Roman" w:cs="Times New Roman"/>
          <w:lang w:eastAsia="en-GB"/>
        </w:rPr>
        <w:t>,</w:t>
      </w:r>
      <w:r w:rsidRPr="004A2CC6">
        <w:rPr>
          <w:rFonts w:eastAsia="Times New Roman" w:cs="Times New Roman"/>
          <w:lang w:eastAsia="en-GB"/>
        </w:rPr>
        <w:t xml:space="preserve"> Lower value contracts can be advertised free on OJEU.</w:t>
      </w:r>
    </w:p>
    <w:p w:rsidR="00AB5B4E" w:rsidRDefault="005734D9" w:rsidP="00AB5B4E">
      <w:pPr>
        <w:pStyle w:val="ListParagraph"/>
        <w:numPr>
          <w:ilvl w:val="0"/>
          <w:numId w:val="3"/>
        </w:numPr>
        <w:rPr>
          <w:rFonts w:eastAsia="Times New Roman" w:cs="Times New Roman"/>
          <w:lang w:eastAsia="en-GB"/>
        </w:rPr>
      </w:pPr>
      <w:r w:rsidRPr="005858F8">
        <w:rPr>
          <w:rFonts w:eastAsia="Times New Roman" w:cs="Times New Roman"/>
          <w:lang w:eastAsia="en-GB"/>
        </w:rPr>
        <w:t>There are 3</w:t>
      </w:r>
      <w:r w:rsidR="00522925" w:rsidRPr="005858F8">
        <w:rPr>
          <w:rFonts w:eastAsia="Times New Roman" w:cs="Times New Roman"/>
          <w:lang w:eastAsia="en-GB"/>
        </w:rPr>
        <w:t>0</w:t>
      </w:r>
      <w:r w:rsidRPr="005858F8">
        <w:rPr>
          <w:rFonts w:eastAsia="Times New Roman" w:cs="Times New Roman"/>
          <w:lang w:eastAsia="en-GB"/>
        </w:rPr>
        <w:t xml:space="preserve"> days from issue of the OJEU advert for companies to express an interest and return the </w:t>
      </w:r>
      <w:r w:rsidR="001B6EA6">
        <w:rPr>
          <w:rFonts w:eastAsia="Times New Roman" w:cs="Times New Roman"/>
          <w:lang w:eastAsia="en-GB"/>
        </w:rPr>
        <w:t>S</w:t>
      </w:r>
      <w:r w:rsidRPr="005858F8">
        <w:rPr>
          <w:rFonts w:eastAsia="Times New Roman" w:cs="Times New Roman"/>
          <w:lang w:eastAsia="en-GB"/>
        </w:rPr>
        <w:t xml:space="preserve">Q and </w:t>
      </w:r>
      <w:r w:rsidR="00522925" w:rsidRPr="005858F8">
        <w:rPr>
          <w:rFonts w:eastAsia="Times New Roman" w:cs="Times New Roman"/>
          <w:lang w:eastAsia="en-GB"/>
        </w:rPr>
        <w:t>3</w:t>
      </w:r>
      <w:r w:rsidR="00F111E9" w:rsidRPr="005858F8">
        <w:rPr>
          <w:rFonts w:eastAsia="Times New Roman" w:cs="Times New Roman"/>
          <w:lang w:eastAsia="en-GB"/>
        </w:rPr>
        <w:t>0</w:t>
      </w:r>
      <w:r w:rsidRPr="005858F8">
        <w:rPr>
          <w:rFonts w:eastAsia="Times New Roman" w:cs="Times New Roman"/>
          <w:lang w:eastAsia="en-GB"/>
        </w:rPr>
        <w:t xml:space="preserve"> days from the issue of tender documents for shortlisted companies to return the tender documents.</w:t>
      </w:r>
      <w:r w:rsidR="005858F8" w:rsidRPr="005858F8">
        <w:rPr>
          <w:rFonts w:eastAsia="Times New Roman" w:cs="Times New Roman"/>
          <w:lang w:eastAsia="en-GB"/>
        </w:rPr>
        <w:t xml:space="preserve"> This requirement can be reduced to </w:t>
      </w:r>
      <w:r w:rsidR="005858F8">
        <w:rPr>
          <w:rFonts w:eastAsia="Times New Roman" w:cs="Times New Roman"/>
          <w:lang w:eastAsia="en-GB"/>
        </w:rPr>
        <w:t>30</w:t>
      </w:r>
      <w:r w:rsidR="005858F8" w:rsidRPr="005858F8">
        <w:rPr>
          <w:rFonts w:eastAsia="Times New Roman" w:cs="Times New Roman"/>
          <w:lang w:eastAsia="en-GB"/>
        </w:rPr>
        <w:t xml:space="preserve"> days </w:t>
      </w:r>
      <w:r w:rsidR="001B6EA6">
        <w:rPr>
          <w:rFonts w:eastAsia="Times New Roman" w:cs="Times New Roman"/>
          <w:lang w:eastAsia="en-GB"/>
        </w:rPr>
        <w:t>from issue of</w:t>
      </w:r>
      <w:r w:rsidR="005858F8">
        <w:rPr>
          <w:rFonts w:eastAsia="Times New Roman" w:cs="Times New Roman"/>
          <w:lang w:eastAsia="en-GB"/>
        </w:rPr>
        <w:t xml:space="preserve"> </w:t>
      </w:r>
      <w:r w:rsidR="001B6EA6">
        <w:rPr>
          <w:rFonts w:eastAsia="Times New Roman" w:cs="Times New Roman"/>
          <w:lang w:eastAsia="en-GB"/>
        </w:rPr>
        <w:t>S</w:t>
      </w:r>
      <w:r w:rsidR="005858F8">
        <w:rPr>
          <w:rFonts w:eastAsia="Times New Roman" w:cs="Times New Roman"/>
          <w:lang w:eastAsia="en-GB"/>
        </w:rPr>
        <w:t xml:space="preserve">Q and 10 days </w:t>
      </w:r>
      <w:r w:rsidR="005858F8" w:rsidRPr="005858F8">
        <w:rPr>
          <w:rFonts w:eastAsia="Times New Roman" w:cs="Times New Roman"/>
          <w:lang w:eastAsia="en-GB"/>
        </w:rPr>
        <w:t>from the issue of tender if a Prior Information Notice (PIN) has been placed on OJEU, at least 35 days before the actual tender is advertised. PIN's are normally placed on OJEU at the start of the financial year when Annual Procurement Plans have been finalised.</w:t>
      </w:r>
    </w:p>
    <w:p w:rsidR="00522925" w:rsidRPr="00AB5B4E" w:rsidRDefault="005734D9" w:rsidP="00AB5B4E">
      <w:pPr>
        <w:pStyle w:val="ListParagraph"/>
        <w:numPr>
          <w:ilvl w:val="0"/>
          <w:numId w:val="3"/>
        </w:numPr>
        <w:rPr>
          <w:rFonts w:eastAsia="Times New Roman" w:cs="Times New Roman"/>
          <w:lang w:eastAsia="en-GB"/>
        </w:rPr>
      </w:pPr>
      <w:r w:rsidRPr="00AB5B4E">
        <w:rPr>
          <w:rFonts w:eastAsia="Times New Roman" w:cs="Times New Roman"/>
          <w:lang w:eastAsia="en-GB"/>
        </w:rPr>
        <w:t>Contracts must also be advertised on</w:t>
      </w:r>
      <w:r w:rsidR="00DA7BCF" w:rsidRPr="00AB5B4E">
        <w:rPr>
          <w:rFonts w:eastAsia="Times New Roman" w:cs="Times New Roman"/>
          <w:lang w:eastAsia="en-GB"/>
        </w:rPr>
        <w:t xml:space="preserve"> </w:t>
      </w:r>
      <w:r w:rsidR="00DA7BCF" w:rsidRPr="00AB5B4E">
        <w:rPr>
          <w:rFonts w:eastAsia="Times New Roman" w:cs="Times New Roman"/>
          <w:color w:val="000000" w:themeColor="text1"/>
          <w:lang w:eastAsia="en-GB"/>
        </w:rPr>
        <w:t>Contracts Finder</w:t>
      </w:r>
      <w:r w:rsidR="00DA7BCF" w:rsidRPr="00AB5B4E">
        <w:rPr>
          <w:rFonts w:eastAsia="Times New Roman" w:cs="Times New Roman"/>
          <w:lang w:eastAsia="en-GB"/>
        </w:rPr>
        <w:t xml:space="preserve">, </w:t>
      </w:r>
      <w:hyperlink r:id="rId11" w:history="1">
        <w:r w:rsidRPr="00AB5B4E">
          <w:rPr>
            <w:rStyle w:val="Hyperlink"/>
            <w:rFonts w:eastAsia="Times New Roman" w:cs="Times New Roman"/>
            <w:color w:val="000000" w:themeColor="text1"/>
            <w:u w:val="none"/>
            <w:lang w:eastAsia="en-GB"/>
          </w:rPr>
          <w:t>Source Leicestershire</w:t>
        </w:r>
      </w:hyperlink>
      <w:r w:rsidRPr="00AB5B4E">
        <w:rPr>
          <w:rFonts w:eastAsia="Times New Roman" w:cs="Times New Roman"/>
          <w:color w:val="000000" w:themeColor="text1"/>
          <w:lang w:eastAsia="en-GB"/>
        </w:rPr>
        <w:t xml:space="preserve"> </w:t>
      </w:r>
      <w:r w:rsidRPr="00AB5B4E">
        <w:rPr>
          <w:rFonts w:eastAsia="Times New Roman" w:cs="Times New Roman"/>
          <w:lang w:eastAsia="en-GB"/>
        </w:rPr>
        <w:t>website &amp; the council's Contract Register</w:t>
      </w:r>
      <w:r w:rsidR="00522925" w:rsidRPr="00AB5B4E">
        <w:rPr>
          <w:rFonts w:eastAsia="Times New Roman" w:cs="Times New Roman"/>
          <w:lang w:eastAsia="en-GB"/>
        </w:rPr>
        <w:t>.</w:t>
      </w:r>
    </w:p>
    <w:p w:rsidR="004C0F1C" w:rsidRPr="004C0F1C" w:rsidRDefault="004C0F1C" w:rsidP="004C0F1C">
      <w:pPr>
        <w:spacing w:before="100" w:beforeAutospacing="1" w:after="100" w:afterAutospacing="1" w:line="240" w:lineRule="auto"/>
        <w:ind w:left="360"/>
        <w:rPr>
          <w:rFonts w:eastAsia="Times New Roman" w:cs="Times New Roman"/>
          <w:b/>
          <w:lang w:eastAsia="en-GB"/>
        </w:rPr>
      </w:pPr>
      <w:r w:rsidRPr="004C0F1C">
        <w:rPr>
          <w:rFonts w:eastAsia="Times New Roman" w:cs="Times New Roman"/>
          <w:b/>
          <w:lang w:eastAsia="en-GB"/>
        </w:rPr>
        <w:t>Please place your Contract advert using this</w:t>
      </w:r>
      <w:r>
        <w:rPr>
          <w:rFonts w:eastAsia="Times New Roman" w:cs="Times New Roman"/>
          <w:b/>
          <w:lang w:eastAsia="en-GB"/>
        </w:rPr>
        <w:t xml:space="preserve"> </w:t>
      </w:r>
      <w:hyperlink r:id="rId12" w:history="1">
        <w:r w:rsidRPr="004C0F1C">
          <w:rPr>
            <w:rStyle w:val="Hyperlink"/>
            <w:rFonts w:eastAsia="Times New Roman" w:cs="Times New Roman"/>
            <w:b/>
            <w:lang w:eastAsia="en-GB"/>
          </w:rPr>
          <w:t>link</w:t>
        </w:r>
      </w:hyperlink>
    </w:p>
    <w:p w:rsidR="005734D9" w:rsidRPr="00AB5B4E" w:rsidRDefault="00AB5B4E" w:rsidP="00AB5B4E">
      <w:pPr>
        <w:spacing w:before="100" w:beforeAutospacing="1" w:after="100" w:afterAutospacing="1" w:line="240" w:lineRule="auto"/>
        <w:rPr>
          <w:rFonts w:eastAsia="Times New Roman" w:cs="Times New Roman"/>
          <w:b/>
          <w:u w:val="single"/>
          <w:lang w:eastAsia="en-GB"/>
        </w:rPr>
      </w:pPr>
      <w:r w:rsidRPr="00AB5B4E">
        <w:rPr>
          <w:rFonts w:eastAsia="Times New Roman" w:cs="Times New Roman"/>
          <w:b/>
          <w:u w:val="single"/>
          <w:lang w:eastAsia="en-GB"/>
        </w:rPr>
        <w:t>Template documents/Procedure</w:t>
      </w:r>
    </w:p>
    <w:p w:rsidR="005734D9" w:rsidRPr="004A2CC6" w:rsidRDefault="0095629B" w:rsidP="00F111E9">
      <w:pPr>
        <w:spacing w:before="100" w:beforeAutospacing="1" w:after="240" w:line="240" w:lineRule="auto"/>
        <w:rPr>
          <w:rFonts w:eastAsia="Times New Roman" w:cs="Times New Roman"/>
          <w:lang w:eastAsia="en-GB"/>
        </w:rPr>
      </w:pPr>
      <w:r>
        <w:rPr>
          <w:rFonts w:eastAsia="Times New Roman" w:cs="Times New Roman"/>
          <w:b/>
          <w:bCs/>
          <w:lang w:eastAsia="en-GB"/>
        </w:rPr>
        <w:t>Standard Selection</w:t>
      </w:r>
      <w:r w:rsidR="005734D9" w:rsidRPr="004A2CC6">
        <w:rPr>
          <w:rFonts w:eastAsia="Times New Roman" w:cs="Times New Roman"/>
          <w:b/>
          <w:bCs/>
          <w:lang w:eastAsia="en-GB"/>
        </w:rPr>
        <w:t xml:space="preserve"> Questionnaire (</w:t>
      </w:r>
      <w:r>
        <w:rPr>
          <w:rFonts w:eastAsia="Times New Roman" w:cs="Times New Roman"/>
          <w:b/>
          <w:bCs/>
          <w:lang w:eastAsia="en-GB"/>
        </w:rPr>
        <w:t>SQ</w:t>
      </w:r>
      <w:proofErr w:type="gramStart"/>
      <w:r w:rsidR="005734D9" w:rsidRPr="004A2CC6">
        <w:rPr>
          <w:rFonts w:eastAsia="Times New Roman" w:cs="Times New Roman"/>
          <w:b/>
          <w:bCs/>
          <w:lang w:eastAsia="en-GB"/>
        </w:rPr>
        <w:t>)</w:t>
      </w:r>
      <w:proofErr w:type="gramEnd"/>
      <w:r w:rsidR="005734D9" w:rsidRPr="004A2CC6">
        <w:rPr>
          <w:rFonts w:eastAsia="Times New Roman" w:cs="Times New Roman"/>
          <w:b/>
          <w:bCs/>
          <w:lang w:eastAsia="en-GB"/>
        </w:rPr>
        <w:br/>
      </w:r>
      <w:r w:rsidR="005D67DE" w:rsidRPr="00EE36CB">
        <w:t xml:space="preserve">The </w:t>
      </w:r>
      <w:r w:rsidR="005D67DE">
        <w:t xml:space="preserve">purpose of the </w:t>
      </w:r>
      <w:r>
        <w:t>Standard Selection</w:t>
      </w:r>
      <w:r w:rsidR="005D67DE">
        <w:t xml:space="preserve"> </w:t>
      </w:r>
      <w:r w:rsidR="005D67DE" w:rsidRPr="00EE36CB">
        <w:t xml:space="preserve">questionnaire </w:t>
      </w:r>
      <w:r w:rsidR="005D67DE">
        <w:t xml:space="preserve">is to </w:t>
      </w:r>
      <w:r w:rsidR="005D67DE" w:rsidRPr="00EE36CB">
        <w:t>set a minimum criteria relating to technical, economic and financial</w:t>
      </w:r>
      <w:r w:rsidR="005D67DE">
        <w:t xml:space="preserve"> capabilities that the supplier </w:t>
      </w:r>
      <w:r w:rsidR="005D67DE" w:rsidRPr="00EE36CB">
        <w:t>must satisfy</w:t>
      </w:r>
      <w:r w:rsidR="005D67DE" w:rsidRPr="004A2CC6">
        <w:rPr>
          <w:rFonts w:eastAsia="Times New Roman" w:cs="Times New Roman"/>
          <w:lang w:eastAsia="en-GB"/>
        </w:rPr>
        <w:t xml:space="preserve"> </w:t>
      </w:r>
      <w:r w:rsidR="005D67DE">
        <w:rPr>
          <w:rFonts w:eastAsia="Times New Roman" w:cs="Times New Roman"/>
          <w:lang w:eastAsia="en-GB"/>
        </w:rPr>
        <w:t xml:space="preserve">to </w:t>
      </w:r>
      <w:r w:rsidR="00DC405A">
        <w:rPr>
          <w:rFonts w:eastAsia="Times New Roman" w:cs="Times New Roman"/>
          <w:lang w:eastAsia="en-GB"/>
        </w:rPr>
        <w:t>be shortlisted to tender.</w:t>
      </w:r>
      <w:r w:rsidR="005D67DE">
        <w:rPr>
          <w:rFonts w:eastAsia="Times New Roman" w:cs="Times New Roman"/>
          <w:lang w:eastAsia="en-GB"/>
        </w:rPr>
        <w:t xml:space="preserve"> </w:t>
      </w:r>
    </w:p>
    <w:p w:rsidR="00604C69" w:rsidRPr="00EE1490" w:rsidRDefault="0095629B" w:rsidP="00F111E9">
      <w:pPr>
        <w:pStyle w:val="NoSpacing"/>
        <w:rPr>
          <w:color w:val="0000FF"/>
          <w:u w:val="single"/>
          <w:lang w:eastAsia="en-GB"/>
        </w:rPr>
      </w:pPr>
      <w:r>
        <w:rPr>
          <w:rFonts w:eastAsia="Times New Roman" w:cs="Times New Roman"/>
          <w:lang w:eastAsia="en-GB"/>
        </w:rPr>
        <w:t>SQ</w:t>
      </w:r>
      <w:r w:rsidR="00F111E9" w:rsidRPr="004A2CC6">
        <w:rPr>
          <w:rFonts w:eastAsia="Times New Roman" w:cs="Times New Roman"/>
          <w:lang w:eastAsia="en-GB"/>
        </w:rPr>
        <w:t xml:space="preserve"> Main Body</w:t>
      </w:r>
      <w:r w:rsidR="005734D9" w:rsidRPr="004A2CC6">
        <w:rPr>
          <w:rFonts w:eastAsia="Times New Roman" w:cs="Times New Roman"/>
          <w:lang w:eastAsia="en-GB"/>
        </w:rPr>
        <w:t xml:space="preserve"> </w:t>
      </w:r>
      <w:r w:rsidR="00192418">
        <w:rPr>
          <w:rFonts w:eastAsia="Times New Roman" w:cs="Times New Roman"/>
          <w:lang w:eastAsia="en-GB"/>
        </w:rPr>
        <w:t>–</w:t>
      </w:r>
      <w:r w:rsidR="005734D9" w:rsidRPr="004A2CC6">
        <w:rPr>
          <w:rFonts w:eastAsia="Times New Roman" w:cs="Times New Roman"/>
          <w:lang w:eastAsia="en-GB"/>
        </w:rPr>
        <w:t xml:space="preserve"> </w:t>
      </w:r>
      <w:hyperlink r:id="rId13" w:history="1">
        <w:r>
          <w:rPr>
            <w:rStyle w:val="Hyperlink"/>
            <w:rFonts w:eastAsia="Times New Roman" w:cs="Times New Roman"/>
            <w:lang w:eastAsia="en-GB"/>
          </w:rPr>
          <w:t>Standard Selection</w:t>
        </w:r>
        <w:r w:rsidR="00192418" w:rsidRPr="009F51ED">
          <w:rPr>
            <w:rStyle w:val="Hyperlink"/>
            <w:rFonts w:eastAsia="Times New Roman" w:cs="Times New Roman"/>
            <w:lang w:eastAsia="en-GB"/>
          </w:rPr>
          <w:t xml:space="preserve"> questionnaire</w:t>
        </w:r>
        <w:r w:rsidR="00DC405A" w:rsidRPr="009F51ED">
          <w:rPr>
            <w:rStyle w:val="Hyperlink"/>
            <w:rFonts w:eastAsia="Times New Roman" w:cs="Times New Roman"/>
            <w:lang w:eastAsia="en-GB"/>
          </w:rPr>
          <w:t xml:space="preserve">                              </w:t>
        </w:r>
      </w:hyperlink>
      <w:r w:rsidR="00DC405A" w:rsidRPr="003C12AA">
        <w:rPr>
          <w:rFonts w:eastAsia="Times New Roman" w:cs="Times New Roman"/>
          <w:color w:val="0000FF"/>
          <w:u w:val="single"/>
          <w:lang w:eastAsia="en-GB"/>
        </w:rPr>
        <w:t xml:space="preserve"> </w:t>
      </w:r>
      <w:r w:rsidR="005734D9" w:rsidRPr="003C12AA">
        <w:rPr>
          <w:rFonts w:eastAsia="Times New Roman" w:cs="Times New Roman"/>
          <w:color w:val="0000FF"/>
          <w:u w:val="single"/>
          <w:lang w:eastAsia="en-GB"/>
        </w:rPr>
        <w:br/>
      </w:r>
    </w:p>
    <w:p w:rsidR="005734D9" w:rsidRPr="00DC405A" w:rsidRDefault="005734D9" w:rsidP="00F111E9">
      <w:pPr>
        <w:spacing w:after="0" w:line="240" w:lineRule="auto"/>
        <w:rPr>
          <w:rFonts w:eastAsia="Times New Roman" w:cs="Times New Roman"/>
          <w:u w:val="single"/>
          <w:lang w:eastAsia="en-GB"/>
        </w:rPr>
      </w:pPr>
      <w:r w:rsidRPr="00DC405A">
        <w:rPr>
          <w:rFonts w:eastAsia="Times New Roman" w:cs="Times New Roman"/>
          <w:b/>
          <w:bCs/>
          <w:u w:val="single"/>
          <w:lang w:eastAsia="en-GB"/>
        </w:rPr>
        <w:t>Invitation to Tender (ITT</w:t>
      </w:r>
      <w:r w:rsidR="00F111E9" w:rsidRPr="00DC405A">
        <w:rPr>
          <w:rFonts w:eastAsia="Times New Roman" w:cs="Times New Roman"/>
          <w:b/>
          <w:bCs/>
          <w:u w:val="single"/>
          <w:lang w:eastAsia="en-GB"/>
        </w:rPr>
        <w:t xml:space="preserve">) </w:t>
      </w:r>
      <w:r w:rsidRPr="00DC405A">
        <w:rPr>
          <w:rFonts w:eastAsia="Times New Roman" w:cs="Times New Roman"/>
          <w:u w:val="single"/>
          <w:lang w:eastAsia="en-GB"/>
        </w:rPr>
        <w:br/>
      </w:r>
    </w:p>
    <w:p w:rsidR="00CB234D" w:rsidRPr="00642592" w:rsidRDefault="00642592" w:rsidP="00CB234D">
      <w:pPr>
        <w:spacing w:after="0" w:line="240" w:lineRule="auto"/>
        <w:rPr>
          <w:rStyle w:val="Hyperlink"/>
          <w:lang w:eastAsia="en-GB"/>
        </w:rPr>
      </w:pPr>
      <w:r>
        <w:rPr>
          <w:rFonts w:eastAsia="Times New Roman" w:cs="Times New Roman"/>
          <w:b/>
          <w:bCs/>
          <w:color w:val="0000FF" w:themeColor="hyperlink"/>
          <w:u w:val="single"/>
          <w:lang w:eastAsia="en-GB"/>
        </w:rPr>
        <w:fldChar w:fldCharType="begin"/>
      </w:r>
      <w:r w:rsidR="00C371C8">
        <w:rPr>
          <w:rFonts w:eastAsia="Times New Roman" w:cs="Times New Roman"/>
          <w:b/>
          <w:bCs/>
          <w:color w:val="0000FF" w:themeColor="hyperlink"/>
          <w:u w:val="single"/>
          <w:lang w:eastAsia="en-GB"/>
        </w:rPr>
        <w:instrText>HYPERLINK "https://www.charnwood.gov.uk/files/documents/itt_electronic_tendering/Instructions%20to%20tender%20-%20Electronic%20Tendering.pdf"</w:instrText>
      </w:r>
      <w:r>
        <w:rPr>
          <w:rFonts w:eastAsia="Times New Roman" w:cs="Times New Roman"/>
          <w:b/>
          <w:bCs/>
          <w:color w:val="0000FF" w:themeColor="hyperlink"/>
          <w:u w:val="single"/>
          <w:lang w:eastAsia="en-GB"/>
        </w:rPr>
        <w:fldChar w:fldCharType="separate"/>
      </w:r>
      <w:r w:rsidR="00CB234D" w:rsidRPr="00642592">
        <w:rPr>
          <w:rStyle w:val="Hyperlink"/>
          <w:rFonts w:eastAsia="Times New Roman" w:cs="Times New Roman"/>
          <w:b/>
          <w:bCs/>
          <w:lang w:eastAsia="en-GB"/>
        </w:rPr>
        <w:t>I</w:t>
      </w:r>
      <w:r w:rsidR="00CB234D" w:rsidRPr="00642592">
        <w:rPr>
          <w:rStyle w:val="Hyperlink"/>
          <w:lang w:eastAsia="en-GB"/>
        </w:rPr>
        <w:t>nstructions to tender</w:t>
      </w:r>
    </w:p>
    <w:p w:rsidR="00EE1490" w:rsidRDefault="00642592" w:rsidP="00EE1490">
      <w:pPr>
        <w:pStyle w:val="NoSpacing"/>
        <w:rPr>
          <w:rFonts w:eastAsia="Times New Roman" w:cs="Times New Roman"/>
          <w:lang w:eastAsia="en-GB"/>
        </w:rPr>
      </w:pPr>
      <w:r>
        <w:rPr>
          <w:rFonts w:eastAsia="Times New Roman" w:cs="Times New Roman"/>
          <w:b/>
          <w:bCs/>
          <w:color w:val="0000FF" w:themeColor="hyperlink"/>
          <w:u w:val="single"/>
          <w:lang w:eastAsia="en-GB"/>
        </w:rPr>
        <w:fldChar w:fldCharType="end"/>
      </w:r>
      <w:r w:rsidR="00E47A24" w:rsidRPr="00E47A24">
        <w:rPr>
          <w:rFonts w:eastAsia="Times New Roman" w:cs="Times New Roman"/>
          <w:color w:val="000000" w:themeColor="text1"/>
          <w:lang w:eastAsia="en-GB"/>
        </w:rPr>
        <w:t xml:space="preserve">To be </w:t>
      </w:r>
      <w:r w:rsidR="00E47A24" w:rsidRPr="00E47A24">
        <w:rPr>
          <w:rFonts w:eastAsia="Times New Roman" w:cs="Times New Roman"/>
          <w:lang w:eastAsia="en-GB"/>
        </w:rPr>
        <w:t>sent out as part of the tender documentation to ensure that suppliers know how to respond.</w:t>
      </w:r>
    </w:p>
    <w:p w:rsidR="00EE1490" w:rsidRDefault="00EE1490" w:rsidP="00EE1490">
      <w:pPr>
        <w:pStyle w:val="NoSpacing"/>
        <w:rPr>
          <w:rFonts w:eastAsia="Times New Roman" w:cs="Times New Roman"/>
          <w:lang w:eastAsia="en-GB"/>
        </w:rPr>
      </w:pPr>
    </w:p>
    <w:p w:rsidR="00EE1490" w:rsidRDefault="00EE1490" w:rsidP="00EE1490">
      <w:pPr>
        <w:pStyle w:val="NoSpacing"/>
        <w:rPr>
          <w:rFonts w:eastAsia="Times New Roman" w:cs="Times New Roman"/>
          <w:lang w:eastAsia="en-GB"/>
        </w:rPr>
      </w:pPr>
    </w:p>
    <w:p w:rsidR="00DC405A" w:rsidRPr="00EE1490" w:rsidRDefault="00E47A24" w:rsidP="00EE1490">
      <w:pPr>
        <w:pStyle w:val="NoSpacing"/>
        <w:rPr>
          <w:rFonts w:eastAsia="Times New Roman" w:cs="Times New Roman"/>
          <w:color w:val="000000" w:themeColor="text1"/>
          <w:lang w:eastAsia="en-GB"/>
        </w:rPr>
      </w:pPr>
      <w:r w:rsidRPr="00DC405A">
        <w:rPr>
          <w:rFonts w:eastAsia="Times New Roman" w:cs="Times New Roman"/>
          <w:b/>
          <w:lang w:eastAsia="en-GB"/>
        </w:rPr>
        <w:lastRenderedPageBreak/>
        <w:t>ITT Documents</w:t>
      </w:r>
      <w:r w:rsidR="00DC405A" w:rsidRPr="00DC405A">
        <w:rPr>
          <w:rFonts w:eastAsia="Times New Roman" w:cs="Times New Roman"/>
          <w:lang w:eastAsia="en-GB"/>
        </w:rPr>
        <w:t xml:space="preserve"> </w:t>
      </w:r>
    </w:p>
    <w:p w:rsidR="005734D9" w:rsidRPr="00E47A24" w:rsidRDefault="00DC405A" w:rsidP="00F111E9">
      <w:pPr>
        <w:spacing w:before="100" w:beforeAutospacing="1" w:after="240" w:line="240" w:lineRule="auto"/>
        <w:rPr>
          <w:rFonts w:eastAsia="Times New Roman" w:cs="Times New Roman"/>
          <w:b/>
          <w:u w:val="single"/>
          <w:lang w:eastAsia="en-GB"/>
        </w:rPr>
      </w:pPr>
      <w:r w:rsidRPr="004A2CC6">
        <w:rPr>
          <w:rFonts w:eastAsia="Times New Roman" w:cs="Times New Roman"/>
          <w:lang w:eastAsia="en-GB"/>
        </w:rPr>
        <w:t>The main ITT document contains requirements, scope/spec, general conditions of the tender and contract, supporting information, pricing schedule, payment details, etc.</w:t>
      </w:r>
    </w:p>
    <w:p w:rsidR="00B553C5" w:rsidRPr="00B553C5" w:rsidRDefault="00B553C5" w:rsidP="00B553C5">
      <w:pPr>
        <w:spacing w:before="100" w:beforeAutospacing="1" w:after="100" w:afterAutospacing="1" w:line="240" w:lineRule="auto"/>
        <w:rPr>
          <w:rFonts w:eastAsia="Times New Roman" w:cs="Times New Roman"/>
          <w:color w:val="0000FF" w:themeColor="hyperlink"/>
          <w:u w:val="single"/>
          <w:lang w:eastAsia="en-GB"/>
        </w:rPr>
      </w:pPr>
      <w:r w:rsidRPr="00B553C5">
        <w:rPr>
          <w:rFonts w:eastAsia="Times New Roman" w:cs="Times New Roman"/>
          <w:lang w:eastAsia="en-GB"/>
        </w:rPr>
        <w:t xml:space="preserve">For Goods – </w:t>
      </w:r>
      <w:hyperlink r:id="rId14" w:history="1">
        <w:r w:rsidRPr="00B553C5">
          <w:rPr>
            <w:rFonts w:eastAsia="Times New Roman" w:cs="Times New Roman"/>
            <w:color w:val="0000FF"/>
            <w:u w:val="single"/>
            <w:lang w:eastAsia="en-GB"/>
          </w:rPr>
          <w:t>Invitation to tender - Goods</w:t>
        </w:r>
        <w:r w:rsidRPr="00B553C5">
          <w:rPr>
            <w:rFonts w:eastAsia="Times New Roman" w:cs="Times New Roman"/>
            <w:color w:val="0000FF"/>
            <w:u w:val="single"/>
            <w:lang w:eastAsia="en-GB"/>
          </w:rPr>
          <w:br/>
        </w:r>
      </w:hyperlink>
      <w:proofErr w:type="gramStart"/>
      <w:r w:rsidRPr="00B553C5">
        <w:rPr>
          <w:rFonts w:eastAsia="Times New Roman" w:cs="Times New Roman"/>
          <w:lang w:eastAsia="en-GB"/>
        </w:rPr>
        <w:t>For</w:t>
      </w:r>
      <w:proofErr w:type="gramEnd"/>
      <w:r w:rsidRPr="00B553C5">
        <w:rPr>
          <w:rFonts w:eastAsia="Times New Roman" w:cs="Times New Roman"/>
          <w:lang w:eastAsia="en-GB"/>
        </w:rPr>
        <w:t xml:space="preserve"> Services – </w:t>
      </w:r>
      <w:r w:rsidRPr="00B553C5">
        <w:rPr>
          <w:rFonts w:eastAsia="Times New Roman" w:cs="Times New Roman"/>
          <w:color w:val="0000FF"/>
          <w:u w:val="single"/>
          <w:lang w:eastAsia="en-GB"/>
        </w:rPr>
        <w:fldChar w:fldCharType="begin"/>
      </w:r>
      <w:r w:rsidR="0084093E">
        <w:rPr>
          <w:rFonts w:eastAsia="Times New Roman" w:cs="Times New Roman"/>
          <w:color w:val="0000FF"/>
          <w:u w:val="single"/>
          <w:lang w:eastAsia="en-GB"/>
        </w:rPr>
        <w:instrText>HYPERLINK "https://www.charnwood.gov.uk/files/documents/itt_services_ojue_restricted/ITT%20-%20Services%20%28Ojue%20restricted%29.doc"</w:instrText>
      </w:r>
      <w:r w:rsidRPr="00B553C5">
        <w:rPr>
          <w:rFonts w:eastAsia="Times New Roman" w:cs="Times New Roman"/>
          <w:color w:val="0000FF"/>
          <w:u w:val="single"/>
          <w:lang w:eastAsia="en-GB"/>
        </w:rPr>
        <w:fldChar w:fldCharType="separate"/>
      </w:r>
      <w:r w:rsidRPr="00B553C5">
        <w:rPr>
          <w:rFonts w:eastAsia="Times New Roman" w:cs="Times New Roman"/>
          <w:color w:val="0000FF" w:themeColor="hyperlink"/>
          <w:u w:val="single"/>
          <w:lang w:eastAsia="en-GB"/>
        </w:rPr>
        <w:t>Invitation to tender - Services</w:t>
      </w:r>
    </w:p>
    <w:p w:rsidR="00E47A24" w:rsidRPr="00B553C5" w:rsidRDefault="00B553C5" w:rsidP="00F111E9">
      <w:pPr>
        <w:pStyle w:val="NoSpacing"/>
        <w:rPr>
          <w:lang w:eastAsia="en-GB"/>
        </w:rPr>
      </w:pPr>
      <w:r w:rsidRPr="00B553C5">
        <w:rPr>
          <w:rFonts w:eastAsia="Times New Roman" w:cs="Times New Roman"/>
          <w:color w:val="0000FF"/>
          <w:u w:val="single"/>
          <w:lang w:eastAsia="en-GB"/>
        </w:rPr>
        <w:fldChar w:fldCharType="end"/>
      </w:r>
      <w:r w:rsidRPr="00977DB8">
        <w:rPr>
          <w:rFonts w:eastAsia="Times New Roman" w:cs="Times New Roman"/>
          <w:lang w:eastAsia="en-GB"/>
        </w:rPr>
        <w:t xml:space="preserve">Return Label </w:t>
      </w:r>
      <w:r w:rsidR="00C371C8">
        <w:rPr>
          <w:rFonts w:eastAsia="Times New Roman" w:cs="Times New Roman"/>
          <w:lang w:eastAsia="en-GB"/>
        </w:rPr>
        <w:t xml:space="preserve">(if required) </w:t>
      </w:r>
      <w:r>
        <w:rPr>
          <w:rFonts w:eastAsia="Times New Roman" w:cs="Times New Roman"/>
          <w:lang w:eastAsia="en-GB"/>
        </w:rPr>
        <w:t>–</w:t>
      </w:r>
      <w:r w:rsidRPr="00977DB8">
        <w:rPr>
          <w:rFonts w:eastAsia="Times New Roman" w:cs="Times New Roman"/>
          <w:lang w:eastAsia="en-GB"/>
        </w:rPr>
        <w:t xml:space="preserve"> </w:t>
      </w:r>
      <w:hyperlink r:id="rId15" w:history="1">
        <w:r>
          <w:rPr>
            <w:rFonts w:eastAsia="Times New Roman" w:cs="Times New Roman"/>
            <w:color w:val="0000FF"/>
            <w:u w:val="single"/>
            <w:lang w:eastAsia="en-GB"/>
          </w:rPr>
          <w:t>Tender return label</w:t>
        </w:r>
        <w:r w:rsidRPr="00977DB8">
          <w:rPr>
            <w:rFonts w:eastAsia="Times New Roman" w:cs="Times New Roman"/>
            <w:color w:val="0000FF"/>
            <w:u w:val="single"/>
            <w:lang w:eastAsia="en-GB"/>
          </w:rPr>
          <w:br/>
        </w:r>
      </w:hyperlink>
      <w:r w:rsidR="00DC405A" w:rsidRPr="001B6EA6">
        <w:t xml:space="preserve">To be sent out as part of the Tender documentation pack, suppliers should use the label to ensure that their submission is submitted in accordance with the council’s Contract procedure rules, i.e. </w:t>
      </w:r>
      <w:r w:rsidR="006E0EE6" w:rsidRPr="001B6EA6">
        <w:t>the tender</w:t>
      </w:r>
      <w:r w:rsidR="00DC405A" w:rsidRPr="001B6EA6">
        <w:t xml:space="preserve"> envelope bears no distinguishing labels or franking stamps that could identify the company.</w:t>
      </w:r>
    </w:p>
    <w:p w:rsidR="00DC405A" w:rsidRDefault="00DC405A" w:rsidP="00F111E9">
      <w:pPr>
        <w:pStyle w:val="NoSpacing"/>
        <w:rPr>
          <w:b/>
          <w:color w:val="000000" w:themeColor="text1"/>
          <w:u w:val="single"/>
        </w:rPr>
      </w:pPr>
    </w:p>
    <w:p w:rsidR="00F111E9" w:rsidRPr="004A2CC6" w:rsidRDefault="00F111E9" w:rsidP="00F111E9">
      <w:pPr>
        <w:pStyle w:val="NoSpacing"/>
        <w:rPr>
          <w:b/>
          <w:color w:val="000000" w:themeColor="text1"/>
        </w:rPr>
      </w:pPr>
      <w:r w:rsidRPr="004A2CC6">
        <w:rPr>
          <w:b/>
          <w:color w:val="000000" w:themeColor="text1"/>
          <w:u w:val="single"/>
        </w:rPr>
        <w:t>Supporting documents</w:t>
      </w:r>
    </w:p>
    <w:p w:rsidR="00B553C5" w:rsidRPr="00B553C5" w:rsidRDefault="001B6EA6" w:rsidP="00B553C5">
      <w:pPr>
        <w:spacing w:after="0" w:line="240" w:lineRule="auto"/>
        <w:rPr>
          <w:rFonts w:cs="Times New Roman"/>
          <w:color w:val="0000FF"/>
          <w:u w:val="single"/>
        </w:rPr>
      </w:pPr>
      <w:hyperlink r:id="rId16" w:history="1">
        <w:r w:rsidR="00B553C5" w:rsidRPr="00B553C5">
          <w:rPr>
            <w:color w:val="0000FF" w:themeColor="hyperlink"/>
            <w:u w:val="single"/>
          </w:rPr>
          <w:t>ITT Evaluation Guidance for Evaluation Panel</w:t>
        </w:r>
      </w:hyperlink>
      <w:r w:rsidR="00B553C5" w:rsidRPr="00B553C5">
        <w:t xml:space="preserve"> (for internal use) </w:t>
      </w:r>
    </w:p>
    <w:p w:rsidR="00B553C5" w:rsidRPr="00B324C5" w:rsidRDefault="00B324C5" w:rsidP="00B553C5">
      <w:pPr>
        <w:spacing w:after="0" w:line="240" w:lineRule="auto"/>
        <w:rPr>
          <w:rStyle w:val="Hyperlink"/>
          <w:rFonts w:eastAsia="Times New Roman" w:cs="Times New Roman"/>
          <w:lang w:eastAsia="en-GB"/>
        </w:rPr>
      </w:pPr>
      <w:r>
        <w:rPr>
          <w:rFonts w:cs="Times New Roman"/>
          <w:color w:val="0000FF" w:themeColor="hyperlink"/>
          <w:u w:val="single"/>
        </w:rPr>
        <w:fldChar w:fldCharType="begin"/>
      </w:r>
      <w:r w:rsidR="00943767">
        <w:rPr>
          <w:rFonts w:cs="Times New Roman"/>
          <w:color w:val="0000FF" w:themeColor="hyperlink"/>
          <w:u w:val="single"/>
        </w:rPr>
        <w:instrText>HYPERLINK "https://www.charnwood.gov.uk/files/documents/evaluation_scoring_matrix/ITT%20Evaluation%20Matrix.xls"</w:instrText>
      </w:r>
      <w:r>
        <w:rPr>
          <w:rFonts w:cs="Times New Roman"/>
          <w:color w:val="0000FF" w:themeColor="hyperlink"/>
          <w:u w:val="single"/>
        </w:rPr>
        <w:fldChar w:fldCharType="separate"/>
      </w:r>
      <w:r w:rsidR="00B553C5" w:rsidRPr="00B324C5">
        <w:rPr>
          <w:rStyle w:val="Hyperlink"/>
          <w:rFonts w:cs="Times New Roman"/>
        </w:rPr>
        <w:t>ITT Evaluation matrix</w:t>
      </w:r>
    </w:p>
    <w:p w:rsidR="00B553C5" w:rsidRPr="002872BE" w:rsidRDefault="00B324C5" w:rsidP="00B553C5">
      <w:pPr>
        <w:spacing w:after="0" w:line="240" w:lineRule="auto"/>
        <w:rPr>
          <w:rStyle w:val="Hyperlink"/>
          <w:rFonts w:eastAsia="Times New Roman" w:cs="Times New Roman"/>
          <w:lang w:eastAsia="en-GB"/>
        </w:rPr>
      </w:pPr>
      <w:r>
        <w:rPr>
          <w:rFonts w:cs="Times New Roman"/>
          <w:color w:val="0000FF" w:themeColor="hyperlink"/>
          <w:u w:val="single"/>
        </w:rPr>
        <w:fldChar w:fldCharType="end"/>
      </w:r>
      <w:r w:rsidR="002872BE">
        <w:rPr>
          <w:rFonts w:eastAsia="Times New Roman" w:cs="Times New Roman"/>
          <w:color w:val="0000FF" w:themeColor="hyperlink"/>
          <w:u w:val="single"/>
          <w:lang w:eastAsia="en-GB"/>
        </w:rPr>
        <w:fldChar w:fldCharType="begin"/>
      </w:r>
      <w:r w:rsidR="002872BE">
        <w:rPr>
          <w:rFonts w:eastAsia="Times New Roman" w:cs="Times New Roman"/>
          <w:color w:val="0000FF" w:themeColor="hyperlink"/>
          <w:u w:val="single"/>
          <w:lang w:eastAsia="en-GB"/>
        </w:rPr>
        <w:instrText xml:space="preserve"> HYPERLINK "https://www.charnwood.gov.uk/files/documents/request_for_references/Request%20for%20Reference.doc" </w:instrText>
      </w:r>
      <w:r w:rsidR="002872BE">
        <w:rPr>
          <w:rFonts w:eastAsia="Times New Roman" w:cs="Times New Roman"/>
          <w:color w:val="0000FF" w:themeColor="hyperlink"/>
          <w:u w:val="single"/>
          <w:lang w:eastAsia="en-GB"/>
        </w:rPr>
        <w:fldChar w:fldCharType="separate"/>
      </w:r>
      <w:r w:rsidR="00B553C5" w:rsidRPr="002872BE">
        <w:rPr>
          <w:rStyle w:val="Hyperlink"/>
          <w:rFonts w:eastAsia="Times New Roman" w:cs="Times New Roman"/>
          <w:lang w:eastAsia="en-GB"/>
        </w:rPr>
        <w:t xml:space="preserve">Request for references </w:t>
      </w:r>
    </w:p>
    <w:p w:rsidR="000F0863" w:rsidRPr="004F0E29" w:rsidRDefault="002872BE" w:rsidP="004A2CC6">
      <w:pPr>
        <w:pStyle w:val="NoSpacing"/>
        <w:rPr>
          <w:rStyle w:val="Hyperlink"/>
          <w:rFonts w:cs="Times New Roman"/>
        </w:rPr>
      </w:pPr>
      <w:r>
        <w:rPr>
          <w:rFonts w:eastAsia="Times New Roman" w:cs="Times New Roman"/>
          <w:color w:val="0000FF" w:themeColor="hyperlink"/>
          <w:u w:val="single"/>
          <w:lang w:eastAsia="en-GB"/>
        </w:rPr>
        <w:fldChar w:fldCharType="end"/>
      </w:r>
      <w:r w:rsidR="004F0E29">
        <w:rPr>
          <w:lang w:eastAsia="en-GB"/>
        </w:rPr>
        <w:fldChar w:fldCharType="begin"/>
      </w:r>
      <w:r w:rsidR="004F0E29">
        <w:rPr>
          <w:lang w:eastAsia="en-GB"/>
        </w:rPr>
        <w:instrText xml:space="preserve"> HYPERLINK "https://www.charnwood.gov.uk/files/documents/ojue_restricted_timetable2/OJUE%20Restricted%20tender%20timetable.xls" </w:instrText>
      </w:r>
      <w:r w:rsidR="004F0E29">
        <w:rPr>
          <w:lang w:eastAsia="en-GB"/>
        </w:rPr>
        <w:fldChar w:fldCharType="separate"/>
      </w:r>
      <w:r w:rsidR="00192418" w:rsidRPr="004F0E29">
        <w:rPr>
          <w:rStyle w:val="Hyperlink"/>
          <w:lang w:eastAsia="en-GB"/>
        </w:rPr>
        <w:t xml:space="preserve">Restricted </w:t>
      </w:r>
      <w:r w:rsidR="00522925" w:rsidRPr="004F0E29">
        <w:rPr>
          <w:rStyle w:val="Hyperlink"/>
          <w:lang w:eastAsia="en-GB"/>
        </w:rPr>
        <w:t>Tender Timetable</w:t>
      </w:r>
    </w:p>
    <w:p w:rsidR="00522925" w:rsidRDefault="004F0E29" w:rsidP="004A2CC6">
      <w:pPr>
        <w:pStyle w:val="NoSpacing"/>
        <w:rPr>
          <w:rStyle w:val="Hyperlink"/>
          <w:lang w:eastAsia="en-GB"/>
        </w:rPr>
      </w:pPr>
      <w:r>
        <w:rPr>
          <w:lang w:eastAsia="en-GB"/>
        </w:rPr>
        <w:fldChar w:fldCharType="end"/>
      </w:r>
      <w:hyperlink r:id="rId17" w:history="1">
        <w:r w:rsidR="00E86065">
          <w:rPr>
            <w:rStyle w:val="Hyperlink"/>
            <w:lang w:eastAsia="en-GB"/>
          </w:rPr>
          <w:t>OJ</w:t>
        </w:r>
        <w:r w:rsidR="0091245E" w:rsidRPr="0091245E">
          <w:rPr>
            <w:rStyle w:val="Hyperlink"/>
            <w:lang w:eastAsia="en-GB"/>
          </w:rPr>
          <w:t>E</w:t>
        </w:r>
        <w:r w:rsidR="00E86065">
          <w:rPr>
            <w:rStyle w:val="Hyperlink"/>
            <w:lang w:eastAsia="en-GB"/>
          </w:rPr>
          <w:t>U</w:t>
        </w:r>
        <w:r w:rsidR="0091245E" w:rsidRPr="0091245E">
          <w:rPr>
            <w:rStyle w:val="Hyperlink"/>
            <w:lang w:eastAsia="en-GB"/>
          </w:rPr>
          <w:t xml:space="preserve"> Restricted Checklist</w:t>
        </w:r>
      </w:hyperlink>
    </w:p>
    <w:p w:rsidR="006E4EC5" w:rsidRPr="006E4EC5" w:rsidRDefault="006E4EC5" w:rsidP="006E4EC5">
      <w:pPr>
        <w:pStyle w:val="NoSpacing"/>
        <w:rPr>
          <w:rFonts w:eastAsia="Times New Roman" w:cs="Times New Roman"/>
          <w:color w:val="0000FF"/>
          <w:u w:val="single"/>
          <w:lang w:eastAsia="en-GB"/>
        </w:rPr>
      </w:pPr>
    </w:p>
    <w:p w:rsidR="0091245E" w:rsidRDefault="0091245E" w:rsidP="004A2CC6">
      <w:pPr>
        <w:pStyle w:val="NoSpacing"/>
        <w:rPr>
          <w:lang w:eastAsia="en-GB"/>
        </w:rPr>
      </w:pPr>
    </w:p>
    <w:p w:rsidR="00CD1FD3" w:rsidRPr="00CD1FD3" w:rsidRDefault="00CD1FD3" w:rsidP="004A2CC6">
      <w:pPr>
        <w:pStyle w:val="NoSpacing"/>
        <w:rPr>
          <w:b/>
          <w:u w:val="single"/>
          <w:lang w:eastAsia="en-GB"/>
        </w:rPr>
      </w:pPr>
      <w:r w:rsidRPr="00CD1FD3">
        <w:rPr>
          <w:b/>
          <w:u w:val="single"/>
          <w:lang w:eastAsia="en-GB"/>
        </w:rPr>
        <w:t>Award of contract</w:t>
      </w:r>
    </w:p>
    <w:p w:rsidR="00DC405A" w:rsidRPr="00DC405A" w:rsidRDefault="00DC405A" w:rsidP="00DC405A">
      <w:pPr>
        <w:spacing w:after="0" w:line="240" w:lineRule="auto"/>
        <w:rPr>
          <w:rFonts w:eastAsia="Times New Roman" w:cs="Times New Roman"/>
          <w:lang w:eastAsia="en-GB"/>
        </w:rPr>
      </w:pPr>
      <w:r w:rsidRPr="00DC405A">
        <w:rPr>
          <w:rFonts w:eastAsia="Times New Roman" w:cs="Times New Roman"/>
          <w:lang w:eastAsia="en-GB"/>
        </w:rPr>
        <w:t xml:space="preserve">Once the evaluation process has been completed and a successful supplier has been identified contracting authorities must advise all tenderers of their decision. </w:t>
      </w:r>
    </w:p>
    <w:p w:rsidR="00DC405A" w:rsidRPr="00DC405A" w:rsidRDefault="00DC405A" w:rsidP="00DC405A">
      <w:pPr>
        <w:spacing w:after="0" w:line="240" w:lineRule="auto"/>
        <w:rPr>
          <w:rFonts w:eastAsia="Times New Roman" w:cs="Times New Roman"/>
          <w:lang w:eastAsia="en-GB"/>
        </w:rPr>
      </w:pPr>
    </w:p>
    <w:p w:rsidR="00DC405A" w:rsidRPr="00DC405A" w:rsidRDefault="00DC405A" w:rsidP="00DC405A">
      <w:pPr>
        <w:spacing w:after="0" w:line="240" w:lineRule="auto"/>
        <w:rPr>
          <w:rFonts w:eastAsia="Times New Roman" w:cs="Times New Roman"/>
          <w:lang w:eastAsia="en-GB"/>
        </w:rPr>
      </w:pPr>
      <w:r w:rsidRPr="00DC405A">
        <w:rPr>
          <w:rFonts w:eastAsia="Times New Roman" w:cs="Times New Roman"/>
          <w:lang w:eastAsia="en-GB"/>
        </w:rPr>
        <w:t>Contracts with a value at EU threshold or above must allow for a standstill (Alcatel) period of 10 calendar days between the date at which bidders are notified of the contract decision, and the final contract award, during which time unsuccessful bidders may challenge the decision.</w:t>
      </w:r>
    </w:p>
    <w:p w:rsidR="00CD1FD3" w:rsidRDefault="00CD1FD3" w:rsidP="004A2CC6">
      <w:pPr>
        <w:pStyle w:val="NoSpacing"/>
        <w:rPr>
          <w:lang w:eastAsia="en-GB"/>
        </w:rPr>
      </w:pPr>
    </w:p>
    <w:p w:rsidR="00B553C5" w:rsidRPr="00B553C5" w:rsidRDefault="00B553C5" w:rsidP="00B553C5">
      <w:pPr>
        <w:spacing w:after="0" w:line="240" w:lineRule="auto"/>
        <w:rPr>
          <w:rFonts w:eastAsia="Times New Roman" w:cs="Times New Roman"/>
          <w:lang w:eastAsia="en-GB"/>
        </w:rPr>
      </w:pPr>
      <w:r w:rsidRPr="00B553C5">
        <w:rPr>
          <w:lang w:eastAsia="en-GB"/>
        </w:rPr>
        <w:t>Notification of Intention to Award (Successful) -</w:t>
      </w:r>
      <w:r w:rsidRPr="00B553C5">
        <w:rPr>
          <w:rFonts w:eastAsia="Times New Roman" w:cs="Times New Roman"/>
          <w:lang w:eastAsia="en-GB"/>
        </w:rPr>
        <w:t xml:space="preserve"> </w:t>
      </w:r>
      <w:hyperlink r:id="rId18" w:history="1">
        <w:r w:rsidRPr="00AA7F70">
          <w:rPr>
            <w:rStyle w:val="Hyperlink"/>
            <w:rFonts w:eastAsia="Times New Roman" w:cs="Times New Roman"/>
            <w:lang w:eastAsia="en-GB"/>
          </w:rPr>
          <w:t>Alcatel Award (successful)</w:t>
        </w:r>
      </w:hyperlink>
    </w:p>
    <w:p w:rsidR="00B553C5" w:rsidRPr="00B553C5" w:rsidRDefault="00B553C5" w:rsidP="00B553C5">
      <w:pPr>
        <w:spacing w:after="0" w:line="240" w:lineRule="auto"/>
        <w:rPr>
          <w:lang w:eastAsia="en-GB"/>
        </w:rPr>
      </w:pPr>
      <w:r w:rsidRPr="00B553C5">
        <w:rPr>
          <w:lang w:eastAsia="en-GB"/>
        </w:rPr>
        <w:t>Notification of Intention to Award (un-successful)</w:t>
      </w:r>
      <w:r w:rsidRPr="00B553C5">
        <w:rPr>
          <w:rFonts w:eastAsia="Times New Roman" w:cs="Times New Roman"/>
          <w:lang w:eastAsia="en-GB"/>
        </w:rPr>
        <w:t xml:space="preserve"> -</w:t>
      </w:r>
      <w:hyperlink r:id="rId19" w:history="1">
        <w:r w:rsidRPr="00AA7F70">
          <w:rPr>
            <w:rStyle w:val="Hyperlink"/>
            <w:rFonts w:eastAsia="Times New Roman" w:cs="Times New Roman"/>
            <w:lang w:eastAsia="en-GB"/>
          </w:rPr>
          <w:t>Alcatel Award (u</w:t>
        </w:r>
        <w:r w:rsidR="001B6EA6">
          <w:rPr>
            <w:rStyle w:val="Hyperlink"/>
            <w:rFonts w:eastAsia="Times New Roman" w:cs="Times New Roman"/>
            <w:lang w:eastAsia="en-GB"/>
          </w:rPr>
          <w:t>n</w:t>
        </w:r>
        <w:r w:rsidRPr="00AA7F70">
          <w:rPr>
            <w:rStyle w:val="Hyperlink"/>
            <w:rFonts w:eastAsia="Times New Roman" w:cs="Times New Roman"/>
            <w:lang w:eastAsia="en-GB"/>
          </w:rPr>
          <w:t>successful)</w:t>
        </w:r>
      </w:hyperlink>
    </w:p>
    <w:p w:rsidR="00C80772" w:rsidRDefault="00C80772" w:rsidP="004A2CC6">
      <w:pPr>
        <w:pStyle w:val="NoSpacing"/>
        <w:rPr>
          <w:lang w:eastAsia="en-GB"/>
        </w:rPr>
      </w:pPr>
    </w:p>
    <w:p w:rsidR="00B553C5" w:rsidRPr="001374A8" w:rsidRDefault="00B553C5" w:rsidP="00B553C5">
      <w:pPr>
        <w:spacing w:after="0" w:line="240" w:lineRule="auto"/>
        <w:rPr>
          <w:rFonts w:eastAsia="Times New Roman" w:cs="Times New Roman"/>
          <w:lang w:eastAsia="en-GB"/>
        </w:rPr>
      </w:pPr>
      <w:r w:rsidRPr="001374A8">
        <w:rPr>
          <w:rFonts w:eastAsia="Times New Roman" w:cs="Times New Roman"/>
          <w:lang w:eastAsia="en-GB"/>
        </w:rPr>
        <w:t>Award of contract–</w:t>
      </w:r>
      <w:hyperlink r:id="rId20" w:history="1">
        <w:r w:rsidRPr="001374A8">
          <w:rPr>
            <w:rFonts w:eastAsia="Times New Roman" w:cs="Times New Roman"/>
            <w:color w:val="0000FF" w:themeColor="hyperlink"/>
            <w:u w:val="single"/>
            <w:lang w:eastAsia="en-GB"/>
          </w:rPr>
          <w:t>Successful award of contract</w:t>
        </w:r>
      </w:hyperlink>
    </w:p>
    <w:p w:rsidR="005734D9" w:rsidRPr="004A2CC6" w:rsidRDefault="00DC405A" w:rsidP="004A2CC6">
      <w:pPr>
        <w:pStyle w:val="NoSpacing"/>
        <w:rPr>
          <w:lang w:eastAsia="en-GB"/>
        </w:rPr>
      </w:pPr>
      <w:r w:rsidRPr="00977DB8">
        <w:rPr>
          <w:lang w:eastAsia="en-GB"/>
        </w:rPr>
        <w:t>To be issued to confirm the award of contract once the Alcatel (10 day standstill) period has past, assuming no challenges have been made</w:t>
      </w:r>
      <w:r>
        <w:rPr>
          <w:lang w:eastAsia="en-GB"/>
        </w:rPr>
        <w:t>.</w:t>
      </w:r>
    </w:p>
    <w:p w:rsidR="0089633E" w:rsidRDefault="0089633E" w:rsidP="0089633E">
      <w:pPr>
        <w:rPr>
          <w:b/>
          <w:sz w:val="20"/>
          <w:szCs w:val="20"/>
        </w:rPr>
      </w:pPr>
    </w:p>
    <w:p w:rsidR="0089633E" w:rsidRPr="00611A43" w:rsidRDefault="0089633E" w:rsidP="0089633E">
      <w:pPr>
        <w:rPr>
          <w:b/>
          <w:sz w:val="20"/>
          <w:szCs w:val="20"/>
        </w:rPr>
      </w:pPr>
      <w:r w:rsidRPr="00611A43">
        <w:rPr>
          <w:b/>
          <w:sz w:val="20"/>
          <w:szCs w:val="20"/>
        </w:rPr>
        <w:t xml:space="preserve">Please refer to </w:t>
      </w:r>
      <w:r>
        <w:rPr>
          <w:b/>
          <w:sz w:val="20"/>
          <w:szCs w:val="20"/>
        </w:rPr>
        <w:t xml:space="preserve">the </w:t>
      </w:r>
      <w:r w:rsidRPr="00611A43">
        <w:rPr>
          <w:b/>
          <w:sz w:val="20"/>
          <w:szCs w:val="20"/>
        </w:rPr>
        <w:t>‘</w:t>
      </w:r>
      <w:r>
        <w:rPr>
          <w:b/>
          <w:sz w:val="20"/>
          <w:szCs w:val="20"/>
        </w:rPr>
        <w:t>Template</w:t>
      </w:r>
      <w:r w:rsidR="0091245E">
        <w:rPr>
          <w:b/>
          <w:sz w:val="20"/>
          <w:szCs w:val="20"/>
        </w:rPr>
        <w:t>s and Documents</w:t>
      </w:r>
      <w:r>
        <w:rPr>
          <w:b/>
          <w:sz w:val="20"/>
          <w:szCs w:val="20"/>
        </w:rPr>
        <w:t xml:space="preserve">’ page for further </w:t>
      </w:r>
      <w:r w:rsidRPr="00611A43">
        <w:rPr>
          <w:b/>
          <w:sz w:val="20"/>
          <w:szCs w:val="20"/>
        </w:rPr>
        <w:t xml:space="preserve">supporting documents that may be of use. </w:t>
      </w:r>
    </w:p>
    <w:p w:rsidR="005734D9" w:rsidRPr="004A2CC6" w:rsidRDefault="005734D9">
      <w:bookmarkStart w:id="0" w:name="_GoBack"/>
      <w:bookmarkEnd w:id="0"/>
    </w:p>
    <w:sectPr w:rsidR="005734D9" w:rsidRPr="004A2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90" w:rsidRDefault="00EE1490" w:rsidP="003C12AA">
      <w:pPr>
        <w:spacing w:after="0" w:line="240" w:lineRule="auto"/>
      </w:pPr>
      <w:r>
        <w:separator/>
      </w:r>
    </w:p>
  </w:endnote>
  <w:endnote w:type="continuationSeparator" w:id="0">
    <w:p w:rsidR="00EE1490" w:rsidRDefault="00EE1490" w:rsidP="003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90" w:rsidRDefault="00EE1490" w:rsidP="003C12AA">
      <w:pPr>
        <w:spacing w:after="0" w:line="240" w:lineRule="auto"/>
      </w:pPr>
      <w:r>
        <w:separator/>
      </w:r>
    </w:p>
  </w:footnote>
  <w:footnote w:type="continuationSeparator" w:id="0">
    <w:p w:rsidR="00EE1490" w:rsidRDefault="00EE1490" w:rsidP="003C1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1EE"/>
    <w:multiLevelType w:val="multilevel"/>
    <w:tmpl w:val="749637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64F7B"/>
    <w:multiLevelType w:val="multilevel"/>
    <w:tmpl w:val="D66811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11AC0"/>
    <w:multiLevelType w:val="hybridMultilevel"/>
    <w:tmpl w:val="F74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2B05F3"/>
    <w:multiLevelType w:val="multilevel"/>
    <w:tmpl w:val="CF3C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2D3F15"/>
    <w:multiLevelType w:val="multilevel"/>
    <w:tmpl w:val="6EFE7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19669DD"/>
    <w:multiLevelType w:val="multilevel"/>
    <w:tmpl w:val="4024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47"/>
    <w:rsid w:val="000F0863"/>
    <w:rsid w:val="00192418"/>
    <w:rsid w:val="001B6EA6"/>
    <w:rsid w:val="001D7B27"/>
    <w:rsid w:val="002542AF"/>
    <w:rsid w:val="00274934"/>
    <w:rsid w:val="002872BE"/>
    <w:rsid w:val="002E28E6"/>
    <w:rsid w:val="0035249C"/>
    <w:rsid w:val="00373C3A"/>
    <w:rsid w:val="003C12AA"/>
    <w:rsid w:val="00413C04"/>
    <w:rsid w:val="00491D1F"/>
    <w:rsid w:val="004A2CC6"/>
    <w:rsid w:val="004C0F1C"/>
    <w:rsid w:val="004F0E29"/>
    <w:rsid w:val="005164C2"/>
    <w:rsid w:val="00522925"/>
    <w:rsid w:val="00535375"/>
    <w:rsid w:val="005734D9"/>
    <w:rsid w:val="005858F8"/>
    <w:rsid w:val="005A4895"/>
    <w:rsid w:val="005D67DE"/>
    <w:rsid w:val="005E3A10"/>
    <w:rsid w:val="00603C02"/>
    <w:rsid w:val="00604C69"/>
    <w:rsid w:val="00607DCA"/>
    <w:rsid w:val="00616A47"/>
    <w:rsid w:val="0064091A"/>
    <w:rsid w:val="00642592"/>
    <w:rsid w:val="00677715"/>
    <w:rsid w:val="006E0EE6"/>
    <w:rsid w:val="006E4EC5"/>
    <w:rsid w:val="00751554"/>
    <w:rsid w:val="00773944"/>
    <w:rsid w:val="00774A64"/>
    <w:rsid w:val="007931A4"/>
    <w:rsid w:val="007B5EBA"/>
    <w:rsid w:val="00805432"/>
    <w:rsid w:val="008362DF"/>
    <w:rsid w:val="0084093E"/>
    <w:rsid w:val="00846E27"/>
    <w:rsid w:val="0089633E"/>
    <w:rsid w:val="008D25E6"/>
    <w:rsid w:val="0091245E"/>
    <w:rsid w:val="00943767"/>
    <w:rsid w:val="0095629B"/>
    <w:rsid w:val="00977DB8"/>
    <w:rsid w:val="009E5DB9"/>
    <w:rsid w:val="009F50CB"/>
    <w:rsid w:val="009F51ED"/>
    <w:rsid w:val="00A470F8"/>
    <w:rsid w:val="00A700D8"/>
    <w:rsid w:val="00AA7F70"/>
    <w:rsid w:val="00AB5B4E"/>
    <w:rsid w:val="00AC635C"/>
    <w:rsid w:val="00B324C5"/>
    <w:rsid w:val="00B553C5"/>
    <w:rsid w:val="00C371C8"/>
    <w:rsid w:val="00C80772"/>
    <w:rsid w:val="00CB234D"/>
    <w:rsid w:val="00CB61AA"/>
    <w:rsid w:val="00CC5111"/>
    <w:rsid w:val="00CD1FD3"/>
    <w:rsid w:val="00DA7BCF"/>
    <w:rsid w:val="00DC405A"/>
    <w:rsid w:val="00E47A24"/>
    <w:rsid w:val="00E86065"/>
    <w:rsid w:val="00ED410D"/>
    <w:rsid w:val="00EE1490"/>
    <w:rsid w:val="00F111E9"/>
    <w:rsid w:val="00F15599"/>
    <w:rsid w:val="00F44890"/>
    <w:rsid w:val="00F56065"/>
    <w:rsid w:val="00F576B8"/>
    <w:rsid w:val="00F6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A47"/>
    <w:rPr>
      <w:color w:val="0000FF" w:themeColor="hyperlink"/>
      <w:u w:val="single"/>
    </w:rPr>
  </w:style>
  <w:style w:type="paragraph" w:styleId="NoSpacing">
    <w:name w:val="No Spacing"/>
    <w:uiPriority w:val="1"/>
    <w:qFormat/>
    <w:rsid w:val="00616A47"/>
    <w:pPr>
      <w:spacing w:after="0" w:line="240" w:lineRule="auto"/>
    </w:pPr>
  </w:style>
  <w:style w:type="character" w:styleId="Strong">
    <w:name w:val="Strong"/>
    <w:basedOn w:val="DefaultParagraphFont"/>
    <w:uiPriority w:val="22"/>
    <w:qFormat/>
    <w:rsid w:val="00616A47"/>
    <w:rPr>
      <w:b/>
      <w:bCs/>
    </w:rPr>
  </w:style>
  <w:style w:type="paragraph" w:styleId="ListParagraph">
    <w:name w:val="List Paragraph"/>
    <w:basedOn w:val="Normal"/>
    <w:uiPriority w:val="34"/>
    <w:qFormat/>
    <w:rsid w:val="00616A47"/>
    <w:pPr>
      <w:ind w:left="720"/>
      <w:contextualSpacing/>
    </w:pPr>
  </w:style>
  <w:style w:type="paragraph" w:styleId="BalloonText">
    <w:name w:val="Balloon Text"/>
    <w:basedOn w:val="Normal"/>
    <w:link w:val="BalloonTextChar"/>
    <w:uiPriority w:val="99"/>
    <w:semiHidden/>
    <w:unhideWhenUsed/>
    <w:rsid w:val="0061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47"/>
    <w:rPr>
      <w:rFonts w:ascii="Tahoma" w:hAnsi="Tahoma" w:cs="Tahoma"/>
      <w:sz w:val="16"/>
      <w:szCs w:val="16"/>
    </w:rPr>
  </w:style>
  <w:style w:type="character" w:styleId="FollowedHyperlink">
    <w:name w:val="FollowedHyperlink"/>
    <w:basedOn w:val="DefaultParagraphFont"/>
    <w:uiPriority w:val="99"/>
    <w:semiHidden/>
    <w:unhideWhenUsed/>
    <w:rsid w:val="00522925"/>
    <w:rPr>
      <w:color w:val="800080" w:themeColor="followedHyperlink"/>
      <w:u w:val="single"/>
    </w:rPr>
  </w:style>
  <w:style w:type="paragraph" w:styleId="Header">
    <w:name w:val="header"/>
    <w:basedOn w:val="Normal"/>
    <w:link w:val="HeaderChar"/>
    <w:uiPriority w:val="99"/>
    <w:unhideWhenUsed/>
    <w:rsid w:val="003C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AA"/>
  </w:style>
  <w:style w:type="paragraph" w:styleId="Footer">
    <w:name w:val="footer"/>
    <w:basedOn w:val="Normal"/>
    <w:link w:val="FooterChar"/>
    <w:uiPriority w:val="99"/>
    <w:unhideWhenUsed/>
    <w:rsid w:val="003C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A47"/>
    <w:rPr>
      <w:color w:val="0000FF" w:themeColor="hyperlink"/>
      <w:u w:val="single"/>
    </w:rPr>
  </w:style>
  <w:style w:type="paragraph" w:styleId="NoSpacing">
    <w:name w:val="No Spacing"/>
    <w:uiPriority w:val="1"/>
    <w:qFormat/>
    <w:rsid w:val="00616A47"/>
    <w:pPr>
      <w:spacing w:after="0" w:line="240" w:lineRule="auto"/>
    </w:pPr>
  </w:style>
  <w:style w:type="character" w:styleId="Strong">
    <w:name w:val="Strong"/>
    <w:basedOn w:val="DefaultParagraphFont"/>
    <w:uiPriority w:val="22"/>
    <w:qFormat/>
    <w:rsid w:val="00616A47"/>
    <w:rPr>
      <w:b/>
      <w:bCs/>
    </w:rPr>
  </w:style>
  <w:style w:type="paragraph" w:styleId="ListParagraph">
    <w:name w:val="List Paragraph"/>
    <w:basedOn w:val="Normal"/>
    <w:uiPriority w:val="34"/>
    <w:qFormat/>
    <w:rsid w:val="00616A47"/>
    <w:pPr>
      <w:ind w:left="720"/>
      <w:contextualSpacing/>
    </w:pPr>
  </w:style>
  <w:style w:type="paragraph" w:styleId="BalloonText">
    <w:name w:val="Balloon Text"/>
    <w:basedOn w:val="Normal"/>
    <w:link w:val="BalloonTextChar"/>
    <w:uiPriority w:val="99"/>
    <w:semiHidden/>
    <w:unhideWhenUsed/>
    <w:rsid w:val="0061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A47"/>
    <w:rPr>
      <w:rFonts w:ascii="Tahoma" w:hAnsi="Tahoma" w:cs="Tahoma"/>
      <w:sz w:val="16"/>
      <w:szCs w:val="16"/>
    </w:rPr>
  </w:style>
  <w:style w:type="character" w:styleId="FollowedHyperlink">
    <w:name w:val="FollowedHyperlink"/>
    <w:basedOn w:val="DefaultParagraphFont"/>
    <w:uiPriority w:val="99"/>
    <w:semiHidden/>
    <w:unhideWhenUsed/>
    <w:rsid w:val="00522925"/>
    <w:rPr>
      <w:color w:val="800080" w:themeColor="followedHyperlink"/>
      <w:u w:val="single"/>
    </w:rPr>
  </w:style>
  <w:style w:type="paragraph" w:styleId="Header">
    <w:name w:val="header"/>
    <w:basedOn w:val="Normal"/>
    <w:link w:val="HeaderChar"/>
    <w:uiPriority w:val="99"/>
    <w:unhideWhenUsed/>
    <w:rsid w:val="003C1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AA"/>
  </w:style>
  <w:style w:type="paragraph" w:styleId="Footer">
    <w:name w:val="footer"/>
    <w:basedOn w:val="Normal"/>
    <w:link w:val="FooterChar"/>
    <w:uiPriority w:val="99"/>
    <w:unhideWhenUsed/>
    <w:rsid w:val="003C1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22762">
      <w:bodyDiv w:val="1"/>
      <w:marLeft w:val="0"/>
      <w:marRight w:val="0"/>
      <w:marTop w:val="0"/>
      <w:marBottom w:val="0"/>
      <w:divBdr>
        <w:top w:val="none" w:sz="0" w:space="0" w:color="auto"/>
        <w:left w:val="none" w:sz="0" w:space="0" w:color="auto"/>
        <w:bottom w:val="none" w:sz="0" w:space="0" w:color="auto"/>
        <w:right w:val="none" w:sz="0" w:space="0" w:color="auto"/>
      </w:divBdr>
      <w:divsChild>
        <w:div w:id="1539050718">
          <w:marLeft w:val="0"/>
          <w:marRight w:val="0"/>
          <w:marTop w:val="0"/>
          <w:marBottom w:val="0"/>
          <w:divBdr>
            <w:top w:val="none" w:sz="0" w:space="0" w:color="auto"/>
            <w:left w:val="none" w:sz="0" w:space="0" w:color="auto"/>
            <w:bottom w:val="none" w:sz="0" w:space="0" w:color="auto"/>
            <w:right w:val="none" w:sz="0" w:space="0" w:color="auto"/>
          </w:divBdr>
        </w:div>
        <w:div w:id="621885059">
          <w:marLeft w:val="0"/>
          <w:marRight w:val="0"/>
          <w:marTop w:val="0"/>
          <w:marBottom w:val="0"/>
          <w:divBdr>
            <w:top w:val="none" w:sz="0" w:space="0" w:color="auto"/>
            <w:left w:val="none" w:sz="0" w:space="0" w:color="auto"/>
            <w:bottom w:val="none" w:sz="0" w:space="0" w:color="auto"/>
            <w:right w:val="none" w:sz="0" w:space="0" w:color="auto"/>
          </w:divBdr>
        </w:div>
        <w:div w:id="1306471416">
          <w:marLeft w:val="0"/>
          <w:marRight w:val="0"/>
          <w:marTop w:val="0"/>
          <w:marBottom w:val="0"/>
          <w:divBdr>
            <w:top w:val="none" w:sz="0" w:space="0" w:color="auto"/>
            <w:left w:val="none" w:sz="0" w:space="0" w:color="auto"/>
            <w:bottom w:val="none" w:sz="0" w:space="0" w:color="auto"/>
            <w:right w:val="none" w:sz="0" w:space="0" w:color="auto"/>
          </w:divBdr>
        </w:div>
        <w:div w:id="1436293653">
          <w:marLeft w:val="0"/>
          <w:marRight w:val="0"/>
          <w:marTop w:val="0"/>
          <w:marBottom w:val="0"/>
          <w:divBdr>
            <w:top w:val="none" w:sz="0" w:space="0" w:color="auto"/>
            <w:left w:val="none" w:sz="0" w:space="0" w:color="auto"/>
            <w:bottom w:val="none" w:sz="0" w:space="0" w:color="auto"/>
            <w:right w:val="none" w:sz="0" w:space="0" w:color="auto"/>
          </w:divBdr>
        </w:div>
        <w:div w:id="709190003">
          <w:marLeft w:val="0"/>
          <w:marRight w:val="0"/>
          <w:marTop w:val="0"/>
          <w:marBottom w:val="0"/>
          <w:divBdr>
            <w:top w:val="none" w:sz="0" w:space="0" w:color="auto"/>
            <w:left w:val="none" w:sz="0" w:space="0" w:color="auto"/>
            <w:bottom w:val="none" w:sz="0" w:space="0" w:color="auto"/>
            <w:right w:val="none" w:sz="0" w:space="0" w:color="auto"/>
          </w:divBdr>
        </w:div>
        <w:div w:id="262688322">
          <w:marLeft w:val="0"/>
          <w:marRight w:val="0"/>
          <w:marTop w:val="0"/>
          <w:marBottom w:val="0"/>
          <w:divBdr>
            <w:top w:val="none" w:sz="0" w:space="0" w:color="auto"/>
            <w:left w:val="none" w:sz="0" w:space="0" w:color="auto"/>
            <w:bottom w:val="none" w:sz="0" w:space="0" w:color="auto"/>
            <w:right w:val="none" w:sz="0" w:space="0" w:color="auto"/>
          </w:divBdr>
        </w:div>
        <w:div w:id="1499269952">
          <w:marLeft w:val="0"/>
          <w:marRight w:val="0"/>
          <w:marTop w:val="0"/>
          <w:marBottom w:val="0"/>
          <w:divBdr>
            <w:top w:val="none" w:sz="0" w:space="0" w:color="auto"/>
            <w:left w:val="none" w:sz="0" w:space="0" w:color="auto"/>
            <w:bottom w:val="none" w:sz="0" w:space="0" w:color="auto"/>
            <w:right w:val="none" w:sz="0" w:space="0" w:color="auto"/>
          </w:divBdr>
        </w:div>
        <w:div w:id="540634576">
          <w:marLeft w:val="0"/>
          <w:marRight w:val="0"/>
          <w:marTop w:val="0"/>
          <w:marBottom w:val="0"/>
          <w:divBdr>
            <w:top w:val="none" w:sz="0" w:space="0" w:color="auto"/>
            <w:left w:val="none" w:sz="0" w:space="0" w:color="auto"/>
            <w:bottom w:val="none" w:sz="0" w:space="0" w:color="auto"/>
            <w:right w:val="none" w:sz="0" w:space="0" w:color="auto"/>
          </w:divBdr>
        </w:div>
        <w:div w:id="1837190222">
          <w:marLeft w:val="0"/>
          <w:marRight w:val="0"/>
          <w:marTop w:val="0"/>
          <w:marBottom w:val="0"/>
          <w:divBdr>
            <w:top w:val="none" w:sz="0" w:space="0" w:color="auto"/>
            <w:left w:val="none" w:sz="0" w:space="0" w:color="auto"/>
            <w:bottom w:val="none" w:sz="0" w:space="0" w:color="auto"/>
            <w:right w:val="none" w:sz="0" w:space="0" w:color="auto"/>
          </w:divBdr>
        </w:div>
        <w:div w:id="1857959580">
          <w:marLeft w:val="0"/>
          <w:marRight w:val="0"/>
          <w:marTop w:val="0"/>
          <w:marBottom w:val="0"/>
          <w:divBdr>
            <w:top w:val="none" w:sz="0" w:space="0" w:color="auto"/>
            <w:left w:val="none" w:sz="0" w:space="0" w:color="auto"/>
            <w:bottom w:val="none" w:sz="0" w:space="0" w:color="auto"/>
            <w:right w:val="none" w:sz="0" w:space="0" w:color="auto"/>
          </w:divBdr>
        </w:div>
        <w:div w:id="309289954">
          <w:marLeft w:val="0"/>
          <w:marRight w:val="0"/>
          <w:marTop w:val="0"/>
          <w:marBottom w:val="0"/>
          <w:divBdr>
            <w:top w:val="none" w:sz="0" w:space="0" w:color="auto"/>
            <w:left w:val="none" w:sz="0" w:space="0" w:color="auto"/>
            <w:bottom w:val="none" w:sz="0" w:space="0" w:color="auto"/>
            <w:right w:val="none" w:sz="0" w:space="0" w:color="auto"/>
          </w:divBdr>
        </w:div>
        <w:div w:id="1048458042">
          <w:marLeft w:val="0"/>
          <w:marRight w:val="0"/>
          <w:marTop w:val="0"/>
          <w:marBottom w:val="0"/>
          <w:divBdr>
            <w:top w:val="none" w:sz="0" w:space="0" w:color="auto"/>
            <w:left w:val="none" w:sz="0" w:space="0" w:color="auto"/>
            <w:bottom w:val="none" w:sz="0" w:space="0" w:color="auto"/>
            <w:right w:val="none" w:sz="0" w:space="0" w:color="auto"/>
          </w:divBdr>
        </w:div>
        <w:div w:id="1213036998">
          <w:marLeft w:val="0"/>
          <w:marRight w:val="0"/>
          <w:marTop w:val="0"/>
          <w:marBottom w:val="0"/>
          <w:divBdr>
            <w:top w:val="none" w:sz="0" w:space="0" w:color="auto"/>
            <w:left w:val="none" w:sz="0" w:space="0" w:color="auto"/>
            <w:bottom w:val="none" w:sz="0" w:space="0" w:color="auto"/>
            <w:right w:val="none" w:sz="0" w:space="0" w:color="auto"/>
          </w:divBdr>
        </w:div>
        <w:div w:id="1396587054">
          <w:marLeft w:val="0"/>
          <w:marRight w:val="0"/>
          <w:marTop w:val="0"/>
          <w:marBottom w:val="0"/>
          <w:divBdr>
            <w:top w:val="none" w:sz="0" w:space="0" w:color="auto"/>
            <w:left w:val="none" w:sz="0" w:space="0" w:color="auto"/>
            <w:bottom w:val="none" w:sz="0" w:space="0" w:color="auto"/>
            <w:right w:val="none" w:sz="0" w:space="0" w:color="auto"/>
          </w:divBdr>
        </w:div>
        <w:div w:id="303898178">
          <w:marLeft w:val="0"/>
          <w:marRight w:val="0"/>
          <w:marTop w:val="0"/>
          <w:marBottom w:val="0"/>
          <w:divBdr>
            <w:top w:val="none" w:sz="0" w:space="0" w:color="auto"/>
            <w:left w:val="none" w:sz="0" w:space="0" w:color="auto"/>
            <w:bottom w:val="none" w:sz="0" w:space="0" w:color="auto"/>
            <w:right w:val="none" w:sz="0" w:space="0" w:color="auto"/>
          </w:divBdr>
        </w:div>
        <w:div w:id="1487935275">
          <w:marLeft w:val="0"/>
          <w:marRight w:val="0"/>
          <w:marTop w:val="0"/>
          <w:marBottom w:val="0"/>
          <w:divBdr>
            <w:top w:val="none" w:sz="0" w:space="0" w:color="auto"/>
            <w:left w:val="none" w:sz="0" w:space="0" w:color="auto"/>
            <w:bottom w:val="none" w:sz="0" w:space="0" w:color="auto"/>
            <w:right w:val="none" w:sz="0" w:space="0" w:color="auto"/>
          </w:divBdr>
        </w:div>
        <w:div w:id="1758165675">
          <w:marLeft w:val="0"/>
          <w:marRight w:val="0"/>
          <w:marTop w:val="0"/>
          <w:marBottom w:val="0"/>
          <w:divBdr>
            <w:top w:val="none" w:sz="0" w:space="0" w:color="auto"/>
            <w:left w:val="none" w:sz="0" w:space="0" w:color="auto"/>
            <w:bottom w:val="none" w:sz="0" w:space="0" w:color="auto"/>
            <w:right w:val="none" w:sz="0" w:space="0" w:color="auto"/>
          </w:divBdr>
        </w:div>
        <w:div w:id="641495956">
          <w:marLeft w:val="0"/>
          <w:marRight w:val="0"/>
          <w:marTop w:val="0"/>
          <w:marBottom w:val="0"/>
          <w:divBdr>
            <w:top w:val="none" w:sz="0" w:space="0" w:color="auto"/>
            <w:left w:val="none" w:sz="0" w:space="0" w:color="auto"/>
            <w:bottom w:val="none" w:sz="0" w:space="0" w:color="auto"/>
            <w:right w:val="none" w:sz="0" w:space="0" w:color="auto"/>
          </w:divBdr>
        </w:div>
        <w:div w:id="381053455">
          <w:marLeft w:val="0"/>
          <w:marRight w:val="0"/>
          <w:marTop w:val="0"/>
          <w:marBottom w:val="0"/>
          <w:divBdr>
            <w:top w:val="none" w:sz="0" w:space="0" w:color="auto"/>
            <w:left w:val="none" w:sz="0" w:space="0" w:color="auto"/>
            <w:bottom w:val="none" w:sz="0" w:space="0" w:color="auto"/>
            <w:right w:val="none" w:sz="0" w:space="0" w:color="auto"/>
          </w:divBdr>
        </w:div>
        <w:div w:id="1787848515">
          <w:marLeft w:val="0"/>
          <w:marRight w:val="0"/>
          <w:marTop w:val="0"/>
          <w:marBottom w:val="0"/>
          <w:divBdr>
            <w:top w:val="none" w:sz="0" w:space="0" w:color="auto"/>
            <w:left w:val="none" w:sz="0" w:space="0" w:color="auto"/>
            <w:bottom w:val="none" w:sz="0" w:space="0" w:color="auto"/>
            <w:right w:val="none" w:sz="0" w:space="0" w:color="auto"/>
          </w:divBdr>
        </w:div>
        <w:div w:id="744575726">
          <w:marLeft w:val="0"/>
          <w:marRight w:val="0"/>
          <w:marTop w:val="0"/>
          <w:marBottom w:val="0"/>
          <w:divBdr>
            <w:top w:val="none" w:sz="0" w:space="0" w:color="auto"/>
            <w:left w:val="none" w:sz="0" w:space="0" w:color="auto"/>
            <w:bottom w:val="none" w:sz="0" w:space="0" w:color="auto"/>
            <w:right w:val="none" w:sz="0" w:space="0" w:color="auto"/>
          </w:divBdr>
        </w:div>
        <w:div w:id="551773937">
          <w:marLeft w:val="0"/>
          <w:marRight w:val="0"/>
          <w:marTop w:val="0"/>
          <w:marBottom w:val="0"/>
          <w:divBdr>
            <w:top w:val="none" w:sz="0" w:space="0" w:color="auto"/>
            <w:left w:val="none" w:sz="0" w:space="0" w:color="auto"/>
            <w:bottom w:val="none" w:sz="0" w:space="0" w:color="auto"/>
            <w:right w:val="none" w:sz="0" w:space="0" w:color="auto"/>
          </w:divBdr>
        </w:div>
        <w:div w:id="1336885383">
          <w:marLeft w:val="0"/>
          <w:marRight w:val="0"/>
          <w:marTop w:val="0"/>
          <w:marBottom w:val="0"/>
          <w:divBdr>
            <w:top w:val="none" w:sz="0" w:space="0" w:color="auto"/>
            <w:left w:val="none" w:sz="0" w:space="0" w:color="auto"/>
            <w:bottom w:val="none" w:sz="0" w:space="0" w:color="auto"/>
            <w:right w:val="none" w:sz="0" w:space="0" w:color="auto"/>
          </w:divBdr>
        </w:div>
        <w:div w:id="973216465">
          <w:marLeft w:val="0"/>
          <w:marRight w:val="0"/>
          <w:marTop w:val="0"/>
          <w:marBottom w:val="0"/>
          <w:divBdr>
            <w:top w:val="none" w:sz="0" w:space="0" w:color="auto"/>
            <w:left w:val="none" w:sz="0" w:space="0" w:color="auto"/>
            <w:bottom w:val="none" w:sz="0" w:space="0" w:color="auto"/>
            <w:right w:val="none" w:sz="0" w:space="0" w:color="auto"/>
          </w:divBdr>
        </w:div>
        <w:div w:id="1324355137">
          <w:marLeft w:val="0"/>
          <w:marRight w:val="0"/>
          <w:marTop w:val="0"/>
          <w:marBottom w:val="0"/>
          <w:divBdr>
            <w:top w:val="none" w:sz="0" w:space="0" w:color="auto"/>
            <w:left w:val="none" w:sz="0" w:space="0" w:color="auto"/>
            <w:bottom w:val="none" w:sz="0" w:space="0" w:color="auto"/>
            <w:right w:val="none" w:sz="0" w:space="0" w:color="auto"/>
          </w:divBdr>
        </w:div>
        <w:div w:id="1914074467">
          <w:marLeft w:val="0"/>
          <w:marRight w:val="0"/>
          <w:marTop w:val="0"/>
          <w:marBottom w:val="0"/>
          <w:divBdr>
            <w:top w:val="none" w:sz="0" w:space="0" w:color="auto"/>
            <w:left w:val="none" w:sz="0" w:space="0" w:color="auto"/>
            <w:bottom w:val="none" w:sz="0" w:space="0" w:color="auto"/>
            <w:right w:val="none" w:sz="0" w:space="0" w:color="auto"/>
          </w:divBdr>
        </w:div>
        <w:div w:id="1916550912">
          <w:marLeft w:val="0"/>
          <w:marRight w:val="0"/>
          <w:marTop w:val="0"/>
          <w:marBottom w:val="0"/>
          <w:divBdr>
            <w:top w:val="none" w:sz="0" w:space="0" w:color="auto"/>
            <w:left w:val="none" w:sz="0" w:space="0" w:color="auto"/>
            <w:bottom w:val="none" w:sz="0" w:space="0" w:color="auto"/>
            <w:right w:val="none" w:sz="0" w:space="0" w:color="auto"/>
          </w:divBdr>
        </w:div>
        <w:div w:id="1954555091">
          <w:marLeft w:val="0"/>
          <w:marRight w:val="0"/>
          <w:marTop w:val="0"/>
          <w:marBottom w:val="0"/>
          <w:divBdr>
            <w:top w:val="none" w:sz="0" w:space="0" w:color="auto"/>
            <w:left w:val="none" w:sz="0" w:space="0" w:color="auto"/>
            <w:bottom w:val="none" w:sz="0" w:space="0" w:color="auto"/>
            <w:right w:val="none" w:sz="0" w:space="0" w:color="auto"/>
          </w:divBdr>
        </w:div>
        <w:div w:id="2066947363">
          <w:marLeft w:val="0"/>
          <w:marRight w:val="0"/>
          <w:marTop w:val="0"/>
          <w:marBottom w:val="0"/>
          <w:divBdr>
            <w:top w:val="none" w:sz="0" w:space="0" w:color="auto"/>
            <w:left w:val="none" w:sz="0" w:space="0" w:color="auto"/>
            <w:bottom w:val="none" w:sz="0" w:space="0" w:color="auto"/>
            <w:right w:val="none" w:sz="0" w:space="0" w:color="auto"/>
          </w:divBdr>
          <w:divsChild>
            <w:div w:id="1100612502">
              <w:marLeft w:val="0"/>
              <w:marRight w:val="0"/>
              <w:marTop w:val="0"/>
              <w:marBottom w:val="0"/>
              <w:divBdr>
                <w:top w:val="none" w:sz="0" w:space="0" w:color="auto"/>
                <w:left w:val="none" w:sz="0" w:space="0" w:color="auto"/>
                <w:bottom w:val="none" w:sz="0" w:space="0" w:color="auto"/>
                <w:right w:val="none" w:sz="0" w:space="0" w:color="auto"/>
              </w:divBdr>
            </w:div>
            <w:div w:id="261650388">
              <w:marLeft w:val="0"/>
              <w:marRight w:val="0"/>
              <w:marTop w:val="0"/>
              <w:marBottom w:val="0"/>
              <w:divBdr>
                <w:top w:val="none" w:sz="0" w:space="0" w:color="auto"/>
                <w:left w:val="none" w:sz="0" w:space="0" w:color="auto"/>
                <w:bottom w:val="none" w:sz="0" w:space="0" w:color="auto"/>
                <w:right w:val="none" w:sz="0" w:space="0" w:color="auto"/>
              </w:divBdr>
            </w:div>
            <w:div w:id="556627540">
              <w:marLeft w:val="0"/>
              <w:marRight w:val="0"/>
              <w:marTop w:val="0"/>
              <w:marBottom w:val="0"/>
              <w:divBdr>
                <w:top w:val="none" w:sz="0" w:space="0" w:color="auto"/>
                <w:left w:val="none" w:sz="0" w:space="0" w:color="auto"/>
                <w:bottom w:val="none" w:sz="0" w:space="0" w:color="auto"/>
                <w:right w:val="none" w:sz="0" w:space="0" w:color="auto"/>
              </w:divBdr>
            </w:div>
            <w:div w:id="402683751">
              <w:marLeft w:val="0"/>
              <w:marRight w:val="0"/>
              <w:marTop w:val="0"/>
              <w:marBottom w:val="0"/>
              <w:divBdr>
                <w:top w:val="none" w:sz="0" w:space="0" w:color="auto"/>
                <w:left w:val="none" w:sz="0" w:space="0" w:color="auto"/>
                <w:bottom w:val="none" w:sz="0" w:space="0" w:color="auto"/>
                <w:right w:val="none" w:sz="0" w:space="0" w:color="auto"/>
              </w:divBdr>
            </w:div>
            <w:div w:id="1280718033">
              <w:marLeft w:val="0"/>
              <w:marRight w:val="0"/>
              <w:marTop w:val="0"/>
              <w:marBottom w:val="0"/>
              <w:divBdr>
                <w:top w:val="none" w:sz="0" w:space="0" w:color="auto"/>
                <w:left w:val="none" w:sz="0" w:space="0" w:color="auto"/>
                <w:bottom w:val="none" w:sz="0" w:space="0" w:color="auto"/>
                <w:right w:val="none" w:sz="0" w:space="0" w:color="auto"/>
              </w:divBdr>
            </w:div>
            <w:div w:id="1516387622">
              <w:marLeft w:val="0"/>
              <w:marRight w:val="0"/>
              <w:marTop w:val="0"/>
              <w:marBottom w:val="0"/>
              <w:divBdr>
                <w:top w:val="none" w:sz="0" w:space="0" w:color="auto"/>
                <w:left w:val="none" w:sz="0" w:space="0" w:color="auto"/>
                <w:bottom w:val="none" w:sz="0" w:space="0" w:color="auto"/>
                <w:right w:val="none" w:sz="0" w:space="0" w:color="auto"/>
              </w:divBdr>
            </w:div>
          </w:divsChild>
        </w:div>
        <w:div w:id="1484201845">
          <w:marLeft w:val="0"/>
          <w:marRight w:val="0"/>
          <w:marTop w:val="0"/>
          <w:marBottom w:val="0"/>
          <w:divBdr>
            <w:top w:val="none" w:sz="0" w:space="0" w:color="auto"/>
            <w:left w:val="none" w:sz="0" w:space="0" w:color="auto"/>
            <w:bottom w:val="none" w:sz="0" w:space="0" w:color="auto"/>
            <w:right w:val="none" w:sz="0" w:space="0" w:color="auto"/>
          </w:divBdr>
        </w:div>
        <w:div w:id="1450319748">
          <w:marLeft w:val="0"/>
          <w:marRight w:val="0"/>
          <w:marTop w:val="0"/>
          <w:marBottom w:val="0"/>
          <w:divBdr>
            <w:top w:val="none" w:sz="0" w:space="0" w:color="auto"/>
            <w:left w:val="none" w:sz="0" w:space="0" w:color="auto"/>
            <w:bottom w:val="none" w:sz="0" w:space="0" w:color="auto"/>
            <w:right w:val="none" w:sz="0" w:space="0" w:color="auto"/>
          </w:divBdr>
        </w:div>
        <w:div w:id="741021576">
          <w:marLeft w:val="0"/>
          <w:marRight w:val="0"/>
          <w:marTop w:val="0"/>
          <w:marBottom w:val="0"/>
          <w:divBdr>
            <w:top w:val="none" w:sz="0" w:space="0" w:color="auto"/>
            <w:left w:val="none" w:sz="0" w:space="0" w:color="auto"/>
            <w:bottom w:val="none" w:sz="0" w:space="0" w:color="auto"/>
            <w:right w:val="none" w:sz="0" w:space="0" w:color="auto"/>
          </w:divBdr>
        </w:div>
        <w:div w:id="1353803102">
          <w:blockQuote w:val="1"/>
          <w:marLeft w:val="720"/>
          <w:marRight w:val="0"/>
          <w:marTop w:val="100"/>
          <w:marBottom w:val="100"/>
          <w:divBdr>
            <w:top w:val="none" w:sz="0" w:space="0" w:color="auto"/>
            <w:left w:val="none" w:sz="0" w:space="0" w:color="auto"/>
            <w:bottom w:val="none" w:sz="0" w:space="0" w:color="auto"/>
            <w:right w:val="none" w:sz="0" w:space="0" w:color="auto"/>
          </w:divBdr>
        </w:div>
        <w:div w:id="1052268990">
          <w:marLeft w:val="0"/>
          <w:marRight w:val="0"/>
          <w:marTop w:val="0"/>
          <w:marBottom w:val="0"/>
          <w:divBdr>
            <w:top w:val="none" w:sz="0" w:space="0" w:color="auto"/>
            <w:left w:val="none" w:sz="0" w:space="0" w:color="auto"/>
            <w:bottom w:val="none" w:sz="0" w:space="0" w:color="auto"/>
            <w:right w:val="none" w:sz="0" w:space="0" w:color="auto"/>
          </w:divBdr>
        </w:div>
        <w:div w:id="1601332097">
          <w:marLeft w:val="0"/>
          <w:marRight w:val="0"/>
          <w:marTop w:val="0"/>
          <w:marBottom w:val="0"/>
          <w:divBdr>
            <w:top w:val="none" w:sz="0" w:space="0" w:color="auto"/>
            <w:left w:val="none" w:sz="0" w:space="0" w:color="auto"/>
            <w:bottom w:val="none" w:sz="0" w:space="0" w:color="auto"/>
            <w:right w:val="none" w:sz="0" w:space="0" w:color="auto"/>
          </w:divBdr>
        </w:div>
        <w:div w:id="2067605764">
          <w:marLeft w:val="0"/>
          <w:marRight w:val="0"/>
          <w:marTop w:val="0"/>
          <w:marBottom w:val="0"/>
          <w:divBdr>
            <w:top w:val="none" w:sz="0" w:space="0" w:color="auto"/>
            <w:left w:val="none" w:sz="0" w:space="0" w:color="auto"/>
            <w:bottom w:val="none" w:sz="0" w:space="0" w:color="auto"/>
            <w:right w:val="none" w:sz="0" w:space="0" w:color="auto"/>
          </w:divBdr>
        </w:div>
        <w:div w:id="340085950">
          <w:marLeft w:val="0"/>
          <w:marRight w:val="0"/>
          <w:marTop w:val="0"/>
          <w:marBottom w:val="0"/>
          <w:divBdr>
            <w:top w:val="none" w:sz="0" w:space="0" w:color="auto"/>
            <w:left w:val="none" w:sz="0" w:space="0" w:color="auto"/>
            <w:bottom w:val="none" w:sz="0" w:space="0" w:color="auto"/>
            <w:right w:val="none" w:sz="0" w:space="0" w:color="auto"/>
          </w:divBdr>
        </w:div>
        <w:div w:id="1082406774">
          <w:marLeft w:val="0"/>
          <w:marRight w:val="0"/>
          <w:marTop w:val="0"/>
          <w:marBottom w:val="0"/>
          <w:divBdr>
            <w:top w:val="none" w:sz="0" w:space="0" w:color="auto"/>
            <w:left w:val="none" w:sz="0" w:space="0" w:color="auto"/>
            <w:bottom w:val="none" w:sz="0" w:space="0" w:color="auto"/>
            <w:right w:val="none" w:sz="0" w:space="0" w:color="auto"/>
          </w:divBdr>
        </w:div>
        <w:div w:id="981278442">
          <w:marLeft w:val="0"/>
          <w:marRight w:val="0"/>
          <w:marTop w:val="0"/>
          <w:marBottom w:val="0"/>
          <w:divBdr>
            <w:top w:val="none" w:sz="0" w:space="0" w:color="auto"/>
            <w:left w:val="none" w:sz="0" w:space="0" w:color="auto"/>
            <w:bottom w:val="none" w:sz="0" w:space="0" w:color="auto"/>
            <w:right w:val="none" w:sz="0" w:space="0" w:color="auto"/>
          </w:divBdr>
        </w:div>
        <w:div w:id="348332328">
          <w:marLeft w:val="0"/>
          <w:marRight w:val="0"/>
          <w:marTop w:val="0"/>
          <w:marBottom w:val="0"/>
          <w:divBdr>
            <w:top w:val="none" w:sz="0" w:space="0" w:color="auto"/>
            <w:left w:val="none" w:sz="0" w:space="0" w:color="auto"/>
            <w:bottom w:val="none" w:sz="0" w:space="0" w:color="auto"/>
            <w:right w:val="none" w:sz="0" w:space="0" w:color="auto"/>
          </w:divBdr>
        </w:div>
        <w:div w:id="878517807">
          <w:marLeft w:val="0"/>
          <w:marRight w:val="0"/>
          <w:marTop w:val="0"/>
          <w:marBottom w:val="0"/>
          <w:divBdr>
            <w:top w:val="none" w:sz="0" w:space="0" w:color="auto"/>
            <w:left w:val="none" w:sz="0" w:space="0" w:color="auto"/>
            <w:bottom w:val="none" w:sz="0" w:space="0" w:color="auto"/>
            <w:right w:val="none" w:sz="0" w:space="0" w:color="auto"/>
          </w:divBdr>
          <w:divsChild>
            <w:div w:id="582883338">
              <w:marLeft w:val="0"/>
              <w:marRight w:val="0"/>
              <w:marTop w:val="0"/>
              <w:marBottom w:val="0"/>
              <w:divBdr>
                <w:top w:val="none" w:sz="0" w:space="0" w:color="auto"/>
                <w:left w:val="none" w:sz="0" w:space="0" w:color="auto"/>
                <w:bottom w:val="none" w:sz="0" w:space="0" w:color="auto"/>
                <w:right w:val="none" w:sz="0" w:space="0" w:color="auto"/>
              </w:divBdr>
              <w:divsChild>
                <w:div w:id="2034920311">
                  <w:marLeft w:val="0"/>
                  <w:marRight w:val="0"/>
                  <w:marTop w:val="0"/>
                  <w:marBottom w:val="0"/>
                  <w:divBdr>
                    <w:top w:val="none" w:sz="0" w:space="0" w:color="auto"/>
                    <w:left w:val="none" w:sz="0" w:space="0" w:color="auto"/>
                    <w:bottom w:val="none" w:sz="0" w:space="0" w:color="auto"/>
                    <w:right w:val="none" w:sz="0" w:space="0" w:color="auto"/>
                  </w:divBdr>
                </w:div>
                <w:div w:id="1849444293">
                  <w:marLeft w:val="0"/>
                  <w:marRight w:val="0"/>
                  <w:marTop w:val="0"/>
                  <w:marBottom w:val="0"/>
                  <w:divBdr>
                    <w:top w:val="none" w:sz="0" w:space="0" w:color="auto"/>
                    <w:left w:val="none" w:sz="0" w:space="0" w:color="auto"/>
                    <w:bottom w:val="none" w:sz="0" w:space="0" w:color="auto"/>
                    <w:right w:val="none" w:sz="0" w:space="0" w:color="auto"/>
                  </w:divBdr>
                </w:div>
                <w:div w:id="1976178975">
                  <w:marLeft w:val="0"/>
                  <w:marRight w:val="0"/>
                  <w:marTop w:val="0"/>
                  <w:marBottom w:val="0"/>
                  <w:divBdr>
                    <w:top w:val="none" w:sz="0" w:space="0" w:color="auto"/>
                    <w:left w:val="none" w:sz="0" w:space="0" w:color="auto"/>
                    <w:bottom w:val="none" w:sz="0" w:space="0" w:color="auto"/>
                    <w:right w:val="none" w:sz="0" w:space="0" w:color="auto"/>
                  </w:divBdr>
                </w:div>
                <w:div w:id="1183936103">
                  <w:marLeft w:val="0"/>
                  <w:marRight w:val="0"/>
                  <w:marTop w:val="0"/>
                  <w:marBottom w:val="0"/>
                  <w:divBdr>
                    <w:top w:val="none" w:sz="0" w:space="0" w:color="auto"/>
                    <w:left w:val="none" w:sz="0" w:space="0" w:color="auto"/>
                    <w:bottom w:val="none" w:sz="0" w:space="0" w:color="auto"/>
                    <w:right w:val="none" w:sz="0" w:space="0" w:color="auto"/>
                  </w:divBdr>
                </w:div>
                <w:div w:id="538859831">
                  <w:marLeft w:val="0"/>
                  <w:marRight w:val="0"/>
                  <w:marTop w:val="0"/>
                  <w:marBottom w:val="0"/>
                  <w:divBdr>
                    <w:top w:val="none" w:sz="0" w:space="0" w:color="auto"/>
                    <w:left w:val="none" w:sz="0" w:space="0" w:color="auto"/>
                    <w:bottom w:val="none" w:sz="0" w:space="0" w:color="auto"/>
                    <w:right w:val="none" w:sz="0" w:space="0" w:color="auto"/>
                  </w:divBdr>
                </w:div>
                <w:div w:id="1056971306">
                  <w:marLeft w:val="0"/>
                  <w:marRight w:val="0"/>
                  <w:marTop w:val="0"/>
                  <w:marBottom w:val="0"/>
                  <w:divBdr>
                    <w:top w:val="none" w:sz="0" w:space="0" w:color="auto"/>
                    <w:left w:val="none" w:sz="0" w:space="0" w:color="auto"/>
                    <w:bottom w:val="none" w:sz="0" w:space="0" w:color="auto"/>
                    <w:right w:val="none" w:sz="0" w:space="0" w:color="auto"/>
                  </w:divBdr>
                </w:div>
                <w:div w:id="1481115748">
                  <w:marLeft w:val="0"/>
                  <w:marRight w:val="0"/>
                  <w:marTop w:val="0"/>
                  <w:marBottom w:val="0"/>
                  <w:divBdr>
                    <w:top w:val="none" w:sz="0" w:space="0" w:color="auto"/>
                    <w:left w:val="none" w:sz="0" w:space="0" w:color="auto"/>
                    <w:bottom w:val="none" w:sz="0" w:space="0" w:color="auto"/>
                    <w:right w:val="none" w:sz="0" w:space="0" w:color="auto"/>
                  </w:divBdr>
                </w:div>
                <w:div w:id="2057848832">
                  <w:marLeft w:val="0"/>
                  <w:marRight w:val="0"/>
                  <w:marTop w:val="0"/>
                  <w:marBottom w:val="0"/>
                  <w:divBdr>
                    <w:top w:val="none" w:sz="0" w:space="0" w:color="auto"/>
                    <w:left w:val="none" w:sz="0" w:space="0" w:color="auto"/>
                    <w:bottom w:val="none" w:sz="0" w:space="0" w:color="auto"/>
                    <w:right w:val="none" w:sz="0" w:space="0" w:color="auto"/>
                  </w:divBdr>
                </w:div>
                <w:div w:id="1221599148">
                  <w:marLeft w:val="0"/>
                  <w:marRight w:val="0"/>
                  <w:marTop w:val="0"/>
                  <w:marBottom w:val="0"/>
                  <w:divBdr>
                    <w:top w:val="none" w:sz="0" w:space="0" w:color="auto"/>
                    <w:left w:val="none" w:sz="0" w:space="0" w:color="auto"/>
                    <w:bottom w:val="none" w:sz="0" w:space="0" w:color="auto"/>
                    <w:right w:val="none" w:sz="0" w:space="0" w:color="auto"/>
                  </w:divBdr>
                </w:div>
                <w:div w:id="653220521">
                  <w:marLeft w:val="0"/>
                  <w:marRight w:val="0"/>
                  <w:marTop w:val="0"/>
                  <w:marBottom w:val="0"/>
                  <w:divBdr>
                    <w:top w:val="none" w:sz="0" w:space="0" w:color="auto"/>
                    <w:left w:val="none" w:sz="0" w:space="0" w:color="auto"/>
                    <w:bottom w:val="none" w:sz="0" w:space="0" w:color="auto"/>
                    <w:right w:val="none" w:sz="0" w:space="0" w:color="auto"/>
                  </w:divBdr>
                </w:div>
                <w:div w:id="947588351">
                  <w:marLeft w:val="0"/>
                  <w:marRight w:val="0"/>
                  <w:marTop w:val="0"/>
                  <w:marBottom w:val="0"/>
                  <w:divBdr>
                    <w:top w:val="none" w:sz="0" w:space="0" w:color="auto"/>
                    <w:left w:val="none" w:sz="0" w:space="0" w:color="auto"/>
                    <w:bottom w:val="none" w:sz="0" w:space="0" w:color="auto"/>
                    <w:right w:val="none" w:sz="0" w:space="0" w:color="auto"/>
                  </w:divBdr>
                </w:div>
                <w:div w:id="520240631">
                  <w:marLeft w:val="0"/>
                  <w:marRight w:val="0"/>
                  <w:marTop w:val="0"/>
                  <w:marBottom w:val="0"/>
                  <w:divBdr>
                    <w:top w:val="none" w:sz="0" w:space="0" w:color="auto"/>
                    <w:left w:val="none" w:sz="0" w:space="0" w:color="auto"/>
                    <w:bottom w:val="none" w:sz="0" w:space="0" w:color="auto"/>
                    <w:right w:val="none" w:sz="0" w:space="0" w:color="auto"/>
                  </w:divBdr>
                </w:div>
                <w:div w:id="1069115300">
                  <w:marLeft w:val="0"/>
                  <w:marRight w:val="0"/>
                  <w:marTop w:val="0"/>
                  <w:marBottom w:val="0"/>
                  <w:divBdr>
                    <w:top w:val="none" w:sz="0" w:space="0" w:color="auto"/>
                    <w:left w:val="none" w:sz="0" w:space="0" w:color="auto"/>
                    <w:bottom w:val="none" w:sz="0" w:space="0" w:color="auto"/>
                    <w:right w:val="none" w:sz="0" w:space="0" w:color="auto"/>
                  </w:divBdr>
                </w:div>
                <w:div w:id="8575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6140">
          <w:marLeft w:val="0"/>
          <w:marRight w:val="0"/>
          <w:marTop w:val="0"/>
          <w:marBottom w:val="0"/>
          <w:divBdr>
            <w:top w:val="none" w:sz="0" w:space="0" w:color="auto"/>
            <w:left w:val="none" w:sz="0" w:space="0" w:color="auto"/>
            <w:bottom w:val="none" w:sz="0" w:space="0" w:color="auto"/>
            <w:right w:val="none" w:sz="0" w:space="0" w:color="auto"/>
          </w:divBdr>
          <w:divsChild>
            <w:div w:id="1970086001">
              <w:marLeft w:val="0"/>
              <w:marRight w:val="0"/>
              <w:marTop w:val="0"/>
              <w:marBottom w:val="0"/>
              <w:divBdr>
                <w:top w:val="none" w:sz="0" w:space="0" w:color="auto"/>
                <w:left w:val="none" w:sz="0" w:space="0" w:color="auto"/>
                <w:bottom w:val="none" w:sz="0" w:space="0" w:color="auto"/>
                <w:right w:val="none" w:sz="0" w:space="0" w:color="auto"/>
              </w:divBdr>
            </w:div>
            <w:div w:id="556011047">
              <w:marLeft w:val="0"/>
              <w:marRight w:val="0"/>
              <w:marTop w:val="0"/>
              <w:marBottom w:val="0"/>
              <w:divBdr>
                <w:top w:val="none" w:sz="0" w:space="0" w:color="auto"/>
                <w:left w:val="none" w:sz="0" w:space="0" w:color="auto"/>
                <w:bottom w:val="none" w:sz="0" w:space="0" w:color="auto"/>
                <w:right w:val="none" w:sz="0" w:space="0" w:color="auto"/>
              </w:divBdr>
            </w:div>
            <w:div w:id="1838885747">
              <w:marLeft w:val="0"/>
              <w:marRight w:val="0"/>
              <w:marTop w:val="0"/>
              <w:marBottom w:val="0"/>
              <w:divBdr>
                <w:top w:val="none" w:sz="0" w:space="0" w:color="auto"/>
                <w:left w:val="none" w:sz="0" w:space="0" w:color="auto"/>
                <w:bottom w:val="none" w:sz="0" w:space="0" w:color="auto"/>
                <w:right w:val="none" w:sz="0" w:space="0" w:color="auto"/>
              </w:divBdr>
            </w:div>
            <w:div w:id="1767774132">
              <w:marLeft w:val="0"/>
              <w:marRight w:val="0"/>
              <w:marTop w:val="0"/>
              <w:marBottom w:val="0"/>
              <w:divBdr>
                <w:top w:val="none" w:sz="0" w:space="0" w:color="auto"/>
                <w:left w:val="none" w:sz="0" w:space="0" w:color="auto"/>
                <w:bottom w:val="none" w:sz="0" w:space="0" w:color="auto"/>
                <w:right w:val="none" w:sz="0" w:space="0" w:color="auto"/>
              </w:divBdr>
            </w:div>
            <w:div w:id="1928075053">
              <w:marLeft w:val="0"/>
              <w:marRight w:val="0"/>
              <w:marTop w:val="0"/>
              <w:marBottom w:val="0"/>
              <w:divBdr>
                <w:top w:val="none" w:sz="0" w:space="0" w:color="auto"/>
                <w:left w:val="none" w:sz="0" w:space="0" w:color="auto"/>
                <w:bottom w:val="none" w:sz="0" w:space="0" w:color="auto"/>
                <w:right w:val="none" w:sz="0" w:space="0" w:color="auto"/>
              </w:divBdr>
            </w:div>
          </w:divsChild>
        </w:div>
        <w:div w:id="860554070">
          <w:marLeft w:val="0"/>
          <w:marRight w:val="0"/>
          <w:marTop w:val="0"/>
          <w:marBottom w:val="0"/>
          <w:divBdr>
            <w:top w:val="none" w:sz="0" w:space="0" w:color="auto"/>
            <w:left w:val="none" w:sz="0" w:space="0" w:color="auto"/>
            <w:bottom w:val="none" w:sz="0" w:space="0" w:color="auto"/>
            <w:right w:val="none" w:sz="0" w:space="0" w:color="auto"/>
          </w:divBdr>
          <w:divsChild>
            <w:div w:id="944074455">
              <w:marLeft w:val="0"/>
              <w:marRight w:val="0"/>
              <w:marTop w:val="0"/>
              <w:marBottom w:val="0"/>
              <w:divBdr>
                <w:top w:val="none" w:sz="0" w:space="0" w:color="auto"/>
                <w:left w:val="none" w:sz="0" w:space="0" w:color="auto"/>
                <w:bottom w:val="none" w:sz="0" w:space="0" w:color="auto"/>
                <w:right w:val="none" w:sz="0" w:space="0" w:color="auto"/>
              </w:divBdr>
            </w:div>
            <w:div w:id="1445035457">
              <w:marLeft w:val="0"/>
              <w:marRight w:val="0"/>
              <w:marTop w:val="0"/>
              <w:marBottom w:val="0"/>
              <w:divBdr>
                <w:top w:val="none" w:sz="0" w:space="0" w:color="auto"/>
                <w:left w:val="none" w:sz="0" w:space="0" w:color="auto"/>
                <w:bottom w:val="none" w:sz="0" w:space="0" w:color="auto"/>
                <w:right w:val="none" w:sz="0" w:space="0" w:color="auto"/>
              </w:divBdr>
            </w:div>
            <w:div w:id="249777616">
              <w:marLeft w:val="0"/>
              <w:marRight w:val="0"/>
              <w:marTop w:val="0"/>
              <w:marBottom w:val="0"/>
              <w:divBdr>
                <w:top w:val="none" w:sz="0" w:space="0" w:color="auto"/>
                <w:left w:val="none" w:sz="0" w:space="0" w:color="auto"/>
                <w:bottom w:val="none" w:sz="0" w:space="0" w:color="auto"/>
                <w:right w:val="none" w:sz="0" w:space="0" w:color="auto"/>
              </w:divBdr>
            </w:div>
            <w:div w:id="1190875153">
              <w:marLeft w:val="0"/>
              <w:marRight w:val="0"/>
              <w:marTop w:val="0"/>
              <w:marBottom w:val="0"/>
              <w:divBdr>
                <w:top w:val="none" w:sz="0" w:space="0" w:color="auto"/>
                <w:left w:val="none" w:sz="0" w:space="0" w:color="auto"/>
                <w:bottom w:val="none" w:sz="0" w:space="0" w:color="auto"/>
                <w:right w:val="none" w:sz="0" w:space="0" w:color="auto"/>
              </w:divBdr>
            </w:div>
            <w:div w:id="687562672">
              <w:marLeft w:val="0"/>
              <w:marRight w:val="0"/>
              <w:marTop w:val="0"/>
              <w:marBottom w:val="0"/>
              <w:divBdr>
                <w:top w:val="none" w:sz="0" w:space="0" w:color="auto"/>
                <w:left w:val="none" w:sz="0" w:space="0" w:color="auto"/>
                <w:bottom w:val="none" w:sz="0" w:space="0" w:color="auto"/>
                <w:right w:val="none" w:sz="0" w:space="0" w:color="auto"/>
              </w:divBdr>
            </w:div>
            <w:div w:id="1970623934">
              <w:marLeft w:val="0"/>
              <w:marRight w:val="0"/>
              <w:marTop w:val="0"/>
              <w:marBottom w:val="0"/>
              <w:divBdr>
                <w:top w:val="none" w:sz="0" w:space="0" w:color="auto"/>
                <w:left w:val="none" w:sz="0" w:space="0" w:color="auto"/>
                <w:bottom w:val="none" w:sz="0" w:space="0" w:color="auto"/>
                <w:right w:val="none" w:sz="0" w:space="0" w:color="auto"/>
              </w:divBdr>
            </w:div>
            <w:div w:id="201942841">
              <w:marLeft w:val="0"/>
              <w:marRight w:val="0"/>
              <w:marTop w:val="0"/>
              <w:marBottom w:val="0"/>
              <w:divBdr>
                <w:top w:val="none" w:sz="0" w:space="0" w:color="auto"/>
                <w:left w:val="none" w:sz="0" w:space="0" w:color="auto"/>
                <w:bottom w:val="none" w:sz="0" w:space="0" w:color="auto"/>
                <w:right w:val="none" w:sz="0" w:space="0" w:color="auto"/>
              </w:divBdr>
            </w:div>
            <w:div w:id="559101814">
              <w:marLeft w:val="0"/>
              <w:marRight w:val="0"/>
              <w:marTop w:val="0"/>
              <w:marBottom w:val="0"/>
              <w:divBdr>
                <w:top w:val="none" w:sz="0" w:space="0" w:color="auto"/>
                <w:left w:val="none" w:sz="0" w:space="0" w:color="auto"/>
                <w:bottom w:val="none" w:sz="0" w:space="0" w:color="auto"/>
                <w:right w:val="none" w:sz="0" w:space="0" w:color="auto"/>
              </w:divBdr>
            </w:div>
          </w:divsChild>
        </w:div>
        <w:div w:id="2139302365">
          <w:marLeft w:val="0"/>
          <w:marRight w:val="0"/>
          <w:marTop w:val="0"/>
          <w:marBottom w:val="0"/>
          <w:divBdr>
            <w:top w:val="none" w:sz="0" w:space="0" w:color="auto"/>
            <w:left w:val="none" w:sz="0" w:space="0" w:color="auto"/>
            <w:bottom w:val="none" w:sz="0" w:space="0" w:color="auto"/>
            <w:right w:val="none" w:sz="0" w:space="0" w:color="auto"/>
          </w:divBdr>
        </w:div>
        <w:div w:id="459685761">
          <w:marLeft w:val="0"/>
          <w:marRight w:val="0"/>
          <w:marTop w:val="0"/>
          <w:marBottom w:val="0"/>
          <w:divBdr>
            <w:top w:val="none" w:sz="0" w:space="0" w:color="auto"/>
            <w:left w:val="none" w:sz="0" w:space="0" w:color="auto"/>
            <w:bottom w:val="none" w:sz="0" w:space="0" w:color="auto"/>
            <w:right w:val="none" w:sz="0" w:space="0" w:color="auto"/>
          </w:divBdr>
        </w:div>
        <w:div w:id="1232425705">
          <w:marLeft w:val="0"/>
          <w:marRight w:val="0"/>
          <w:marTop w:val="0"/>
          <w:marBottom w:val="0"/>
          <w:divBdr>
            <w:top w:val="none" w:sz="0" w:space="0" w:color="auto"/>
            <w:left w:val="none" w:sz="0" w:space="0" w:color="auto"/>
            <w:bottom w:val="none" w:sz="0" w:space="0" w:color="auto"/>
            <w:right w:val="none" w:sz="0" w:space="0" w:color="auto"/>
          </w:divBdr>
        </w:div>
        <w:div w:id="1235314833">
          <w:marLeft w:val="0"/>
          <w:marRight w:val="0"/>
          <w:marTop w:val="0"/>
          <w:marBottom w:val="0"/>
          <w:divBdr>
            <w:top w:val="none" w:sz="0" w:space="0" w:color="auto"/>
            <w:left w:val="none" w:sz="0" w:space="0" w:color="auto"/>
            <w:bottom w:val="none" w:sz="0" w:space="0" w:color="auto"/>
            <w:right w:val="none" w:sz="0" w:space="0" w:color="auto"/>
          </w:divBdr>
        </w:div>
        <w:div w:id="841512254">
          <w:marLeft w:val="0"/>
          <w:marRight w:val="0"/>
          <w:marTop w:val="0"/>
          <w:marBottom w:val="0"/>
          <w:divBdr>
            <w:top w:val="none" w:sz="0" w:space="0" w:color="auto"/>
            <w:left w:val="none" w:sz="0" w:space="0" w:color="auto"/>
            <w:bottom w:val="none" w:sz="0" w:space="0" w:color="auto"/>
            <w:right w:val="none" w:sz="0" w:space="0" w:color="auto"/>
          </w:divBdr>
        </w:div>
        <w:div w:id="1993168172">
          <w:marLeft w:val="0"/>
          <w:marRight w:val="0"/>
          <w:marTop w:val="0"/>
          <w:marBottom w:val="0"/>
          <w:divBdr>
            <w:top w:val="none" w:sz="0" w:space="0" w:color="auto"/>
            <w:left w:val="none" w:sz="0" w:space="0" w:color="auto"/>
            <w:bottom w:val="none" w:sz="0" w:space="0" w:color="auto"/>
            <w:right w:val="none" w:sz="0" w:space="0" w:color="auto"/>
          </w:divBdr>
        </w:div>
        <w:div w:id="319889508">
          <w:marLeft w:val="0"/>
          <w:marRight w:val="0"/>
          <w:marTop w:val="0"/>
          <w:marBottom w:val="0"/>
          <w:divBdr>
            <w:top w:val="none" w:sz="0" w:space="0" w:color="auto"/>
            <w:left w:val="none" w:sz="0" w:space="0" w:color="auto"/>
            <w:bottom w:val="none" w:sz="0" w:space="0" w:color="auto"/>
            <w:right w:val="none" w:sz="0" w:space="0" w:color="auto"/>
          </w:divBdr>
        </w:div>
        <w:div w:id="666829984">
          <w:marLeft w:val="0"/>
          <w:marRight w:val="0"/>
          <w:marTop w:val="0"/>
          <w:marBottom w:val="0"/>
          <w:divBdr>
            <w:top w:val="none" w:sz="0" w:space="0" w:color="auto"/>
            <w:left w:val="none" w:sz="0" w:space="0" w:color="auto"/>
            <w:bottom w:val="none" w:sz="0" w:space="0" w:color="auto"/>
            <w:right w:val="none" w:sz="0" w:space="0" w:color="auto"/>
          </w:divBdr>
        </w:div>
        <w:div w:id="1679884808">
          <w:marLeft w:val="0"/>
          <w:marRight w:val="0"/>
          <w:marTop w:val="0"/>
          <w:marBottom w:val="0"/>
          <w:divBdr>
            <w:top w:val="none" w:sz="0" w:space="0" w:color="auto"/>
            <w:left w:val="none" w:sz="0" w:space="0" w:color="auto"/>
            <w:bottom w:val="none" w:sz="0" w:space="0" w:color="auto"/>
            <w:right w:val="none" w:sz="0" w:space="0" w:color="auto"/>
          </w:divBdr>
          <w:divsChild>
            <w:div w:id="1749880425">
              <w:marLeft w:val="0"/>
              <w:marRight w:val="0"/>
              <w:marTop w:val="0"/>
              <w:marBottom w:val="0"/>
              <w:divBdr>
                <w:top w:val="none" w:sz="0" w:space="0" w:color="auto"/>
                <w:left w:val="none" w:sz="0" w:space="0" w:color="auto"/>
                <w:bottom w:val="none" w:sz="0" w:space="0" w:color="auto"/>
                <w:right w:val="none" w:sz="0" w:space="0" w:color="auto"/>
              </w:divBdr>
            </w:div>
            <w:div w:id="6105568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054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1893">
          <w:marLeft w:val="0"/>
          <w:marRight w:val="0"/>
          <w:marTop w:val="0"/>
          <w:marBottom w:val="0"/>
          <w:divBdr>
            <w:top w:val="none" w:sz="0" w:space="0" w:color="auto"/>
            <w:left w:val="none" w:sz="0" w:space="0" w:color="auto"/>
            <w:bottom w:val="none" w:sz="0" w:space="0" w:color="auto"/>
            <w:right w:val="none" w:sz="0" w:space="0" w:color="auto"/>
          </w:divBdr>
        </w:div>
        <w:div w:id="1454906232">
          <w:marLeft w:val="0"/>
          <w:marRight w:val="0"/>
          <w:marTop w:val="0"/>
          <w:marBottom w:val="0"/>
          <w:divBdr>
            <w:top w:val="none" w:sz="0" w:space="0" w:color="auto"/>
            <w:left w:val="none" w:sz="0" w:space="0" w:color="auto"/>
            <w:bottom w:val="none" w:sz="0" w:space="0" w:color="auto"/>
            <w:right w:val="none" w:sz="0" w:space="0" w:color="auto"/>
          </w:divBdr>
        </w:div>
        <w:div w:id="1328898028">
          <w:marLeft w:val="0"/>
          <w:marRight w:val="0"/>
          <w:marTop w:val="0"/>
          <w:marBottom w:val="0"/>
          <w:divBdr>
            <w:top w:val="none" w:sz="0" w:space="0" w:color="auto"/>
            <w:left w:val="none" w:sz="0" w:space="0" w:color="auto"/>
            <w:bottom w:val="none" w:sz="0" w:space="0" w:color="auto"/>
            <w:right w:val="none" w:sz="0" w:space="0" w:color="auto"/>
          </w:divBdr>
        </w:div>
        <w:div w:id="259068395">
          <w:marLeft w:val="0"/>
          <w:marRight w:val="0"/>
          <w:marTop w:val="0"/>
          <w:marBottom w:val="0"/>
          <w:divBdr>
            <w:top w:val="none" w:sz="0" w:space="0" w:color="auto"/>
            <w:left w:val="none" w:sz="0" w:space="0" w:color="auto"/>
            <w:bottom w:val="none" w:sz="0" w:space="0" w:color="auto"/>
            <w:right w:val="none" w:sz="0" w:space="0" w:color="auto"/>
          </w:divBdr>
        </w:div>
        <w:div w:id="1795324336">
          <w:marLeft w:val="0"/>
          <w:marRight w:val="0"/>
          <w:marTop w:val="0"/>
          <w:marBottom w:val="0"/>
          <w:divBdr>
            <w:top w:val="none" w:sz="0" w:space="0" w:color="auto"/>
            <w:left w:val="none" w:sz="0" w:space="0" w:color="auto"/>
            <w:bottom w:val="none" w:sz="0" w:space="0" w:color="auto"/>
            <w:right w:val="none" w:sz="0" w:space="0" w:color="auto"/>
          </w:divBdr>
        </w:div>
        <w:div w:id="1958490972">
          <w:marLeft w:val="0"/>
          <w:marRight w:val="0"/>
          <w:marTop w:val="0"/>
          <w:marBottom w:val="0"/>
          <w:divBdr>
            <w:top w:val="none" w:sz="0" w:space="0" w:color="auto"/>
            <w:left w:val="none" w:sz="0" w:space="0" w:color="auto"/>
            <w:bottom w:val="none" w:sz="0" w:space="0" w:color="auto"/>
            <w:right w:val="none" w:sz="0" w:space="0" w:color="auto"/>
          </w:divBdr>
        </w:div>
        <w:div w:id="1667245317">
          <w:marLeft w:val="0"/>
          <w:marRight w:val="0"/>
          <w:marTop w:val="0"/>
          <w:marBottom w:val="0"/>
          <w:divBdr>
            <w:top w:val="none" w:sz="0" w:space="0" w:color="auto"/>
            <w:left w:val="none" w:sz="0" w:space="0" w:color="auto"/>
            <w:bottom w:val="none" w:sz="0" w:space="0" w:color="auto"/>
            <w:right w:val="none" w:sz="0" w:space="0" w:color="auto"/>
          </w:divBdr>
        </w:div>
        <w:div w:id="1232471118">
          <w:marLeft w:val="0"/>
          <w:marRight w:val="0"/>
          <w:marTop w:val="0"/>
          <w:marBottom w:val="0"/>
          <w:divBdr>
            <w:top w:val="none" w:sz="0" w:space="0" w:color="auto"/>
            <w:left w:val="none" w:sz="0" w:space="0" w:color="auto"/>
            <w:bottom w:val="none" w:sz="0" w:space="0" w:color="auto"/>
            <w:right w:val="none" w:sz="0" w:space="0" w:color="auto"/>
          </w:divBdr>
        </w:div>
        <w:div w:id="853689502">
          <w:marLeft w:val="0"/>
          <w:marRight w:val="0"/>
          <w:marTop w:val="0"/>
          <w:marBottom w:val="0"/>
          <w:divBdr>
            <w:top w:val="none" w:sz="0" w:space="0" w:color="auto"/>
            <w:left w:val="none" w:sz="0" w:space="0" w:color="auto"/>
            <w:bottom w:val="none" w:sz="0" w:space="0" w:color="auto"/>
            <w:right w:val="none" w:sz="0" w:space="0" w:color="auto"/>
          </w:divBdr>
        </w:div>
        <w:div w:id="2099596555">
          <w:marLeft w:val="0"/>
          <w:marRight w:val="0"/>
          <w:marTop w:val="0"/>
          <w:marBottom w:val="0"/>
          <w:divBdr>
            <w:top w:val="none" w:sz="0" w:space="0" w:color="auto"/>
            <w:left w:val="none" w:sz="0" w:space="0" w:color="auto"/>
            <w:bottom w:val="none" w:sz="0" w:space="0" w:color="auto"/>
            <w:right w:val="none" w:sz="0" w:space="0" w:color="auto"/>
          </w:divBdr>
        </w:div>
        <w:div w:id="1209682175">
          <w:marLeft w:val="0"/>
          <w:marRight w:val="0"/>
          <w:marTop w:val="0"/>
          <w:marBottom w:val="0"/>
          <w:divBdr>
            <w:top w:val="none" w:sz="0" w:space="0" w:color="auto"/>
            <w:left w:val="none" w:sz="0" w:space="0" w:color="auto"/>
            <w:bottom w:val="none" w:sz="0" w:space="0" w:color="auto"/>
            <w:right w:val="none" w:sz="0" w:space="0" w:color="auto"/>
          </w:divBdr>
        </w:div>
        <w:div w:id="486749998">
          <w:marLeft w:val="0"/>
          <w:marRight w:val="0"/>
          <w:marTop w:val="0"/>
          <w:marBottom w:val="0"/>
          <w:divBdr>
            <w:top w:val="none" w:sz="0" w:space="0" w:color="auto"/>
            <w:left w:val="none" w:sz="0" w:space="0" w:color="auto"/>
            <w:bottom w:val="none" w:sz="0" w:space="0" w:color="auto"/>
            <w:right w:val="none" w:sz="0" w:space="0" w:color="auto"/>
          </w:divBdr>
          <w:divsChild>
            <w:div w:id="228421780">
              <w:marLeft w:val="0"/>
              <w:marRight w:val="0"/>
              <w:marTop w:val="0"/>
              <w:marBottom w:val="0"/>
              <w:divBdr>
                <w:top w:val="none" w:sz="0" w:space="0" w:color="auto"/>
                <w:left w:val="none" w:sz="0" w:space="0" w:color="auto"/>
                <w:bottom w:val="none" w:sz="0" w:space="0" w:color="auto"/>
                <w:right w:val="none" w:sz="0" w:space="0" w:color="auto"/>
              </w:divBdr>
            </w:div>
            <w:div w:id="261576367">
              <w:marLeft w:val="0"/>
              <w:marRight w:val="0"/>
              <w:marTop w:val="0"/>
              <w:marBottom w:val="0"/>
              <w:divBdr>
                <w:top w:val="none" w:sz="0" w:space="0" w:color="auto"/>
                <w:left w:val="none" w:sz="0" w:space="0" w:color="auto"/>
                <w:bottom w:val="none" w:sz="0" w:space="0" w:color="auto"/>
                <w:right w:val="none" w:sz="0" w:space="0" w:color="auto"/>
              </w:divBdr>
            </w:div>
          </w:divsChild>
        </w:div>
        <w:div w:id="1978993476">
          <w:marLeft w:val="0"/>
          <w:marRight w:val="0"/>
          <w:marTop w:val="0"/>
          <w:marBottom w:val="0"/>
          <w:divBdr>
            <w:top w:val="none" w:sz="0" w:space="0" w:color="auto"/>
            <w:left w:val="none" w:sz="0" w:space="0" w:color="auto"/>
            <w:bottom w:val="none" w:sz="0" w:space="0" w:color="auto"/>
            <w:right w:val="none" w:sz="0" w:space="0" w:color="auto"/>
          </w:divBdr>
        </w:div>
        <w:div w:id="1211108775">
          <w:marLeft w:val="0"/>
          <w:marRight w:val="0"/>
          <w:marTop w:val="0"/>
          <w:marBottom w:val="0"/>
          <w:divBdr>
            <w:top w:val="none" w:sz="0" w:space="0" w:color="auto"/>
            <w:left w:val="none" w:sz="0" w:space="0" w:color="auto"/>
            <w:bottom w:val="none" w:sz="0" w:space="0" w:color="auto"/>
            <w:right w:val="none" w:sz="0" w:space="0" w:color="auto"/>
          </w:divBdr>
        </w:div>
        <w:div w:id="54398165">
          <w:marLeft w:val="0"/>
          <w:marRight w:val="0"/>
          <w:marTop w:val="0"/>
          <w:marBottom w:val="0"/>
          <w:divBdr>
            <w:top w:val="none" w:sz="0" w:space="0" w:color="auto"/>
            <w:left w:val="none" w:sz="0" w:space="0" w:color="auto"/>
            <w:bottom w:val="none" w:sz="0" w:space="0" w:color="auto"/>
            <w:right w:val="none" w:sz="0" w:space="0" w:color="auto"/>
          </w:divBdr>
          <w:divsChild>
            <w:div w:id="396609">
              <w:marLeft w:val="0"/>
              <w:marRight w:val="0"/>
              <w:marTop w:val="0"/>
              <w:marBottom w:val="0"/>
              <w:divBdr>
                <w:top w:val="none" w:sz="0" w:space="0" w:color="auto"/>
                <w:left w:val="none" w:sz="0" w:space="0" w:color="auto"/>
                <w:bottom w:val="none" w:sz="0" w:space="0" w:color="auto"/>
                <w:right w:val="none" w:sz="0" w:space="0" w:color="auto"/>
              </w:divBdr>
            </w:div>
            <w:div w:id="296298959">
              <w:marLeft w:val="0"/>
              <w:marRight w:val="0"/>
              <w:marTop w:val="0"/>
              <w:marBottom w:val="0"/>
              <w:divBdr>
                <w:top w:val="none" w:sz="0" w:space="0" w:color="auto"/>
                <w:left w:val="none" w:sz="0" w:space="0" w:color="auto"/>
                <w:bottom w:val="none" w:sz="0" w:space="0" w:color="auto"/>
                <w:right w:val="none" w:sz="0" w:space="0" w:color="auto"/>
              </w:divBdr>
            </w:div>
            <w:div w:id="2463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nwood.gov.uk/files/documents/standard_selection_questionnaire_sq/Standard%20Selection%20Questionaire%20%28SQ%29.docx" TargetMode="External"/><Relationship Id="rId18" Type="http://schemas.openxmlformats.org/officeDocument/2006/relationships/hyperlink" Target="https://www.charnwood.gov.uk/files/documents/alcatel_successful_notification_letter/Alcatel%20award%20%28successful%29.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ravel.charnwood.local/login" TargetMode="External"/><Relationship Id="rId17" Type="http://schemas.openxmlformats.org/officeDocument/2006/relationships/hyperlink" Target="https://www.charnwood.gov.uk/files/documents/ojue_restricted_timetable1/OJUE%20Restricted%20Checklist.xls" TargetMode="External"/><Relationship Id="rId2" Type="http://schemas.openxmlformats.org/officeDocument/2006/relationships/numbering" Target="numbering.xml"/><Relationship Id="rId16" Type="http://schemas.openxmlformats.org/officeDocument/2006/relationships/hyperlink" Target="https://www.charnwood.gov.uk/files/documents/itt_evaluation_guidance_notes/ITT%20Evaluation%20Guidance%20for%20evaluation%20panel.doc" TargetMode="External"/><Relationship Id="rId20" Type="http://schemas.openxmlformats.org/officeDocument/2006/relationships/hyperlink" Target="https://www.charnwood.gov.uk/files/documents/alcatel_letter_notification_of_intention_to_award/Notification%20of%20intention%20to%20Award%20the%20Contract.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rnwood.firmstep.com/default.aspx/RenderForm/?F.Name=DJL5WjtYGst&amp;HideToolbar=1" TargetMode="External"/><Relationship Id="rId5" Type="http://schemas.openxmlformats.org/officeDocument/2006/relationships/settings" Target="settings.xml"/><Relationship Id="rId15" Type="http://schemas.openxmlformats.org/officeDocument/2006/relationships/hyperlink" Target="https://www.charnwood.gov.uk/files/documents/tender_return_label1/Tender%20Return%20Label.doc" TargetMode="External"/><Relationship Id="rId10" Type="http://schemas.openxmlformats.org/officeDocument/2006/relationships/hyperlink" Target="mailto:procurement@charnwood.gov.uk" TargetMode="External"/><Relationship Id="rId19" Type="http://schemas.openxmlformats.org/officeDocument/2006/relationships/hyperlink" Target="https://www.charnwood.gov.uk/files/documents/alcatel_notification_letter_unsucessful/Alcatel%20-%20Award%20%28unsuccessful%29.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harnwood.gov.uk/files/documents/itt_goods_ojue_restricted/ITT%20-%20Goods%20%28OJUE%20restricted%29.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D9530B1B-ECAC-468C-9606-2E4862268F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87976313</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cp:lastPrinted>2015-07-29T07:53:00Z</cp:lastPrinted>
  <dcterms:created xsi:type="dcterms:W3CDTF">2019-10-21T15:00:00Z</dcterms:created>
  <dcterms:modified xsi:type="dcterms:W3CDTF">2019-10-21T15:00:00Z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c4fc868a-622e-491f-b093-7d23ee192815</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