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8F592" w14:textId="5AE5955A" w:rsidR="001B46FF" w:rsidRDefault="001B46FF">
      <w:bookmarkStart w:id="0" w:name="_GoBack"/>
      <w:bookmarkEnd w:id="0"/>
    </w:p>
    <w:p w14:paraId="349F9761" w14:textId="697F3D7A" w:rsidR="001B46FF" w:rsidRDefault="001B46FF"/>
    <w:p w14:paraId="1FB58AB0" w14:textId="77777777" w:rsidR="001B46FF" w:rsidRDefault="001B46FF" w:rsidP="001B46FF">
      <w:pPr>
        <w:rPr>
          <w:rFonts w:eastAsia="Times New Roman"/>
          <w:lang w:val="en-US" w:eastAsia="en-GB"/>
        </w:rPr>
      </w:pPr>
      <w:r>
        <w:rPr>
          <w:rFonts w:eastAsia="Times New Roman"/>
          <w:b/>
          <w:bCs/>
          <w:lang w:val="en-US" w:eastAsia="en-GB"/>
        </w:rPr>
        <w:t>From:</w:t>
      </w:r>
      <w:r>
        <w:rPr>
          <w:rFonts w:eastAsia="Times New Roman"/>
          <w:lang w:val="en-US" w:eastAsia="en-GB"/>
        </w:rPr>
        <w:t xml:space="preserve"> biodiversity@charnwood.gov.uk &lt;biodiversity@charnwood.gov.uk&gt; </w:t>
      </w:r>
      <w:r>
        <w:rPr>
          <w:rFonts w:eastAsia="Times New Roman"/>
          <w:lang w:val="en-US" w:eastAsia="en-GB"/>
        </w:rPr>
        <w:br/>
      </w:r>
      <w:r>
        <w:rPr>
          <w:rFonts w:eastAsia="Times New Roman"/>
          <w:b/>
          <w:bCs/>
          <w:lang w:val="en-US" w:eastAsia="en-GB"/>
        </w:rPr>
        <w:t>Sent:</w:t>
      </w:r>
      <w:r>
        <w:rPr>
          <w:rFonts w:eastAsia="Times New Roman"/>
          <w:lang w:val="en-US" w:eastAsia="en-GB"/>
        </w:rPr>
        <w:t xml:space="preserve"> Wednesday, February 15, 2023 4:18 PM</w:t>
      </w:r>
      <w:r>
        <w:rPr>
          <w:rFonts w:eastAsia="Times New Roman"/>
          <w:lang w:val="en-US" w:eastAsia="en-GB"/>
        </w:rPr>
        <w:br/>
      </w:r>
      <w:r>
        <w:rPr>
          <w:rFonts w:eastAsia="Times New Roman"/>
          <w:b/>
          <w:bCs/>
          <w:lang w:val="en-US" w:eastAsia="en-GB"/>
        </w:rPr>
        <w:t>To:</w:t>
      </w:r>
      <w:r>
        <w:rPr>
          <w:rFonts w:eastAsia="Times New Roman"/>
          <w:lang w:val="en-US" w:eastAsia="en-GB"/>
        </w:rPr>
        <w:t xml:space="preserve"> Liam Ward &lt;Liam.Ward@charnwood.gov.uk&gt;</w:t>
      </w:r>
      <w:r>
        <w:rPr>
          <w:rFonts w:eastAsia="Times New Roman"/>
          <w:lang w:val="en-US" w:eastAsia="en-GB"/>
        </w:rPr>
        <w:br/>
      </w:r>
      <w:r>
        <w:rPr>
          <w:rFonts w:eastAsia="Times New Roman"/>
          <w:b/>
          <w:bCs/>
          <w:lang w:val="en-US" w:eastAsia="en-GB"/>
        </w:rPr>
        <w:t>Cc:</w:t>
      </w:r>
      <w:r>
        <w:rPr>
          <w:rFonts w:eastAsia="Times New Roman"/>
          <w:lang w:val="en-US" w:eastAsia="en-GB"/>
        </w:rPr>
        <w:t xml:space="preserve"> development.control@charnwood.gov.uk</w:t>
      </w:r>
      <w:r>
        <w:rPr>
          <w:rFonts w:eastAsia="Times New Roman"/>
          <w:lang w:val="en-US" w:eastAsia="en-GB"/>
        </w:rPr>
        <w:br/>
      </w:r>
      <w:r>
        <w:rPr>
          <w:rFonts w:eastAsia="Times New Roman"/>
          <w:b/>
          <w:bCs/>
          <w:lang w:val="en-US" w:eastAsia="en-GB"/>
        </w:rPr>
        <w:t>Subject:</w:t>
      </w:r>
      <w:r>
        <w:rPr>
          <w:rFonts w:eastAsia="Times New Roman"/>
          <w:lang w:val="en-US" w:eastAsia="en-GB"/>
        </w:rPr>
        <w:t xml:space="preserve"> RE: P20-3155 P/21/2639/2 - Land North of Barkby Road, Syston</w:t>
      </w:r>
    </w:p>
    <w:p w14:paraId="12965449" w14:textId="77777777" w:rsidR="001B46FF" w:rsidRDefault="001B46FF" w:rsidP="001B46FF"/>
    <w:p w14:paraId="2C2C3FE6" w14:textId="77777777" w:rsidR="001B46FF" w:rsidRDefault="001B46FF" w:rsidP="001B46FF">
      <w:r>
        <w:t>As this is an outline application and that I’ve said in previous comments that the baseline is acceptable we should (if permission is granted) seek to control the provision of ecological mitigation via an S106, in the event that offsite mitigation is required</w:t>
      </w:r>
    </w:p>
    <w:p w14:paraId="389C2A0E" w14:textId="77777777" w:rsidR="001B46FF" w:rsidRDefault="001B46FF" w:rsidP="001B46FF"/>
    <w:p w14:paraId="5A062A35" w14:textId="77777777" w:rsidR="001B46FF" w:rsidRDefault="001B46FF" w:rsidP="001B46FF">
      <w:r>
        <w:t>It would be helpful to try and cover the ecological report recommendations with conditions:</w:t>
      </w:r>
    </w:p>
    <w:p w14:paraId="398E2C44" w14:textId="3C0F4541" w:rsidR="001B46FF" w:rsidRDefault="001B46FF" w:rsidP="001B46FF">
      <w:r>
        <w:rPr>
          <w:noProof/>
        </w:rPr>
        <w:drawing>
          <wp:inline distT="0" distB="0" distL="0" distR="0" wp14:anchorId="05257A72" wp14:editId="1A2C99A6">
            <wp:extent cx="5731510" cy="1133475"/>
            <wp:effectExtent l="0" t="0" r="2540" b="9525"/>
            <wp:docPr id="3" name="Picture 3"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133475"/>
                    </a:xfrm>
                    <a:prstGeom prst="rect">
                      <a:avLst/>
                    </a:prstGeom>
                    <a:noFill/>
                    <a:ln>
                      <a:noFill/>
                    </a:ln>
                  </pic:spPr>
                </pic:pic>
              </a:graphicData>
            </a:graphic>
          </wp:inline>
        </w:drawing>
      </w:r>
    </w:p>
    <w:p w14:paraId="1E44ED98" w14:textId="77777777" w:rsidR="001B46FF" w:rsidRDefault="001B46FF" w:rsidP="001B46FF"/>
    <w:p w14:paraId="555B9F3C" w14:textId="77777777" w:rsidR="001B46FF" w:rsidRDefault="001B46FF" w:rsidP="001B46FF">
      <w:r>
        <w:t>I think this would be best dealt with as part of a CEMP- EG use a general CEMP condition but mention biodiversity / CS13 in the reason</w:t>
      </w:r>
    </w:p>
    <w:p w14:paraId="36F8916C" w14:textId="77777777" w:rsidR="001B46FF" w:rsidRDefault="001B46FF" w:rsidP="001B46FF"/>
    <w:p w14:paraId="78EFA0CA" w14:textId="0C91136B" w:rsidR="001B46FF" w:rsidRDefault="001B46FF" w:rsidP="001B46FF">
      <w:r>
        <w:rPr>
          <w:noProof/>
        </w:rPr>
        <w:drawing>
          <wp:inline distT="0" distB="0" distL="0" distR="0" wp14:anchorId="09D71BB8" wp14:editId="4B72C234">
            <wp:extent cx="5731510" cy="1036320"/>
            <wp:effectExtent l="0" t="0" r="2540" b="0"/>
            <wp:docPr id="2" name="Picture 2"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36320"/>
                    </a:xfrm>
                    <a:prstGeom prst="rect">
                      <a:avLst/>
                    </a:prstGeom>
                    <a:noFill/>
                    <a:ln>
                      <a:noFill/>
                    </a:ln>
                  </pic:spPr>
                </pic:pic>
              </a:graphicData>
            </a:graphic>
          </wp:inline>
        </w:drawing>
      </w:r>
    </w:p>
    <w:p w14:paraId="1BF86D4E" w14:textId="77777777" w:rsidR="001B46FF" w:rsidRDefault="001B46FF" w:rsidP="001B46FF">
      <w:r>
        <w:t>Separate -precommencement condition to cover bat and bird features- we’ll need to approve a plan showing details</w:t>
      </w:r>
    </w:p>
    <w:p w14:paraId="24860FFF" w14:textId="77777777" w:rsidR="001B46FF" w:rsidRDefault="001B46FF" w:rsidP="001B46FF">
      <w:r>
        <w:t>4.30 below would be covered by  a tree protection plan and precommencement requirement for a lighting plan – mentioning biodiversity in the reason</w:t>
      </w:r>
    </w:p>
    <w:p w14:paraId="46206820" w14:textId="77777777" w:rsidR="001B46FF" w:rsidRDefault="001B46FF" w:rsidP="001B46FF"/>
    <w:p w14:paraId="64478032" w14:textId="77777777" w:rsidR="001B46FF" w:rsidRDefault="001B46FF" w:rsidP="001B46FF"/>
    <w:p w14:paraId="260DDF93" w14:textId="27F42516" w:rsidR="001B46FF" w:rsidRDefault="001B46FF" w:rsidP="001B46FF">
      <w:r>
        <w:rPr>
          <w:noProof/>
        </w:rPr>
        <w:drawing>
          <wp:inline distT="0" distB="0" distL="0" distR="0" wp14:anchorId="1C4F0D14" wp14:editId="1C19E1B2">
            <wp:extent cx="5731510" cy="2185035"/>
            <wp:effectExtent l="0" t="0" r="2540" b="5715"/>
            <wp:docPr id="1"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185035"/>
                    </a:xfrm>
                    <a:prstGeom prst="rect">
                      <a:avLst/>
                    </a:prstGeom>
                    <a:noFill/>
                    <a:ln>
                      <a:noFill/>
                    </a:ln>
                  </pic:spPr>
                </pic:pic>
              </a:graphicData>
            </a:graphic>
          </wp:inline>
        </w:drawing>
      </w:r>
    </w:p>
    <w:p w14:paraId="7D46C2F8" w14:textId="77777777" w:rsidR="001B46FF" w:rsidRDefault="001B46FF" w:rsidP="001B46FF"/>
    <w:p w14:paraId="1EB2A99E" w14:textId="77777777" w:rsidR="001B46FF" w:rsidRDefault="001B46FF" w:rsidP="001B46FF">
      <w:r>
        <w:t>Maybe also reference  CS13/biodiversity in the landscaping/ landscape management conditions</w:t>
      </w:r>
    </w:p>
    <w:p w14:paraId="4721E040" w14:textId="77777777" w:rsidR="001B46FF" w:rsidRDefault="001B46FF" w:rsidP="001B46FF"/>
    <w:p w14:paraId="79A4C685" w14:textId="77777777" w:rsidR="001B46FF" w:rsidRDefault="001B46FF" w:rsidP="001B46FF">
      <w:r>
        <w:lastRenderedPageBreak/>
        <w:t>Hope this is useful</w:t>
      </w:r>
    </w:p>
    <w:p w14:paraId="4160E343" w14:textId="77777777" w:rsidR="001B46FF" w:rsidRDefault="001B46FF" w:rsidP="001B46FF">
      <w:r>
        <w:t>Rupert</w:t>
      </w:r>
    </w:p>
    <w:p w14:paraId="516657F9" w14:textId="77777777" w:rsidR="001B46FF" w:rsidRDefault="001B46FF"/>
    <w:sectPr w:rsidR="001B4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6FF"/>
    <w:rsid w:val="001B46FF"/>
    <w:rsid w:val="00F17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F816"/>
  <w15:chartTrackingRefBased/>
  <w15:docId w15:val="{3A21DA4E-C019-4AD0-8CB4-8F64C1BD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6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5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King</dc:creator>
  <cp:keywords/>
  <dc:description/>
  <cp:lastModifiedBy>pati-svc</cp:lastModifiedBy>
  <cp:revision>2</cp:revision>
  <dcterms:created xsi:type="dcterms:W3CDTF">2023-10-05T05:54:00Z</dcterms:created>
  <dcterms:modified xsi:type="dcterms:W3CDTF">2023-10-05T05:54:00Z</dcterms:modified>
</cp:coreProperties>
</file>