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402F" w:rsidRDefault="0024402F" w:rsidP="0024402F">
      <w:pPr>
        <w:autoSpaceDE w:val="0"/>
        <w:autoSpaceDN w:val="0"/>
        <w:adjustRightInd w:val="0"/>
        <w:rPr>
          <w:rFonts w:ascii="Arial" w:hAnsi="Arial" w:cs="Arial"/>
          <w:bCs/>
          <w:color w:val="000000" w:themeColor="text1"/>
          <w:sz w:val="24"/>
          <w:szCs w:val="24"/>
        </w:rPr>
      </w:pPr>
      <w:r>
        <w:rPr>
          <w:rFonts w:ascii="Arial" w:hAnsi="Arial" w:cs="Arial"/>
          <w:noProof/>
          <w:sz w:val="28"/>
        </w:rPr>
        <w:drawing>
          <wp:inline distT="0" distB="0" distL="0" distR="0" wp14:anchorId="0123C89B" wp14:editId="54D39E07">
            <wp:extent cx="2628000" cy="1098000"/>
            <wp:effectExtent l="0" t="0" r="1270" b="698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8000" cy="1098000"/>
                    </a:xfrm>
                    <a:prstGeom prst="rect">
                      <a:avLst/>
                    </a:prstGeom>
                    <a:noFill/>
                  </pic:spPr>
                </pic:pic>
              </a:graphicData>
            </a:graphic>
          </wp:inline>
        </w:drawing>
      </w:r>
    </w:p>
    <w:p w:rsidR="0024402F" w:rsidRDefault="0024402F" w:rsidP="0024402F">
      <w:pPr>
        <w:autoSpaceDE w:val="0"/>
        <w:autoSpaceDN w:val="0"/>
        <w:adjustRightInd w:val="0"/>
        <w:rPr>
          <w:rFonts w:ascii="Arial" w:hAnsi="Arial" w:cs="Arial"/>
          <w:bCs/>
          <w:color w:val="000000" w:themeColor="text1"/>
          <w:sz w:val="24"/>
          <w:szCs w:val="24"/>
        </w:rPr>
      </w:pPr>
    </w:p>
    <w:p w:rsidR="0024402F" w:rsidRPr="0024402F" w:rsidRDefault="0024402F" w:rsidP="0024402F">
      <w:pPr>
        <w:autoSpaceDE w:val="0"/>
        <w:autoSpaceDN w:val="0"/>
        <w:adjustRightInd w:val="0"/>
        <w:rPr>
          <w:rFonts w:ascii="Arial" w:hAnsi="Arial" w:cs="Arial"/>
          <w:b/>
          <w:bCs/>
          <w:color w:val="000000" w:themeColor="text1"/>
          <w:sz w:val="24"/>
          <w:szCs w:val="24"/>
          <w:u w:val="single"/>
        </w:rPr>
      </w:pPr>
      <w:r w:rsidRPr="0024402F">
        <w:rPr>
          <w:rFonts w:ascii="Arial" w:hAnsi="Arial" w:cs="Arial"/>
          <w:b/>
          <w:bCs/>
          <w:color w:val="000000" w:themeColor="text1"/>
          <w:sz w:val="24"/>
          <w:szCs w:val="24"/>
          <w:u w:val="single"/>
        </w:rPr>
        <w:t>Community Support</w:t>
      </w:r>
    </w:p>
    <w:p w:rsidR="0024402F" w:rsidRDefault="0024402F" w:rsidP="0024402F">
      <w:pPr>
        <w:autoSpaceDE w:val="0"/>
        <w:autoSpaceDN w:val="0"/>
        <w:adjustRightInd w:val="0"/>
        <w:rPr>
          <w:rFonts w:ascii="Arial" w:hAnsi="Arial" w:cs="Arial"/>
          <w:bCs/>
          <w:color w:val="000000" w:themeColor="text1"/>
          <w:sz w:val="24"/>
          <w:szCs w:val="24"/>
        </w:rPr>
      </w:pPr>
    </w:p>
    <w:p w:rsidR="0024402F" w:rsidRPr="00773F10" w:rsidRDefault="0024402F" w:rsidP="0024402F">
      <w:pPr>
        <w:autoSpaceDE w:val="0"/>
        <w:autoSpaceDN w:val="0"/>
        <w:adjustRightInd w:val="0"/>
        <w:rPr>
          <w:rFonts w:ascii="Arial" w:hAnsi="Arial" w:cs="Arial"/>
          <w:color w:val="000000" w:themeColor="text1"/>
          <w:sz w:val="24"/>
          <w:szCs w:val="24"/>
          <w:lang w:val="en"/>
        </w:rPr>
      </w:pPr>
      <w:r w:rsidRPr="00773F10">
        <w:rPr>
          <w:rFonts w:ascii="Arial" w:hAnsi="Arial" w:cs="Arial"/>
          <w:bCs/>
          <w:color w:val="000000" w:themeColor="text1"/>
          <w:sz w:val="24"/>
          <w:szCs w:val="24"/>
        </w:rPr>
        <w:t xml:space="preserve">Charnwood Borough Council is </w:t>
      </w:r>
      <w:r w:rsidRPr="00773F10">
        <w:rPr>
          <w:rFonts w:ascii="Arial" w:hAnsi="Arial" w:cs="Arial"/>
          <w:color w:val="000000" w:themeColor="text1"/>
          <w:sz w:val="24"/>
          <w:szCs w:val="24"/>
          <w:lang w:val="en"/>
        </w:rPr>
        <w:t>committed to supporting Ar</w:t>
      </w:r>
      <w:bookmarkStart w:id="0" w:name="_GoBack"/>
      <w:bookmarkEnd w:id="0"/>
      <w:r w:rsidRPr="00773F10">
        <w:rPr>
          <w:rFonts w:ascii="Arial" w:hAnsi="Arial" w:cs="Arial"/>
          <w:color w:val="000000" w:themeColor="text1"/>
          <w:sz w:val="24"/>
          <w:szCs w:val="24"/>
          <w:lang w:val="en"/>
        </w:rPr>
        <w:t>med forces personnel and veterans as part of the Armed Forces Covenant, a scheme which encourages understanding and awareness of the issues affecting veterans and their families within the local community.</w:t>
      </w:r>
    </w:p>
    <w:p w:rsidR="0024402F" w:rsidRPr="00773F10" w:rsidRDefault="0024402F" w:rsidP="0024402F">
      <w:pPr>
        <w:autoSpaceDE w:val="0"/>
        <w:autoSpaceDN w:val="0"/>
        <w:adjustRightInd w:val="0"/>
        <w:rPr>
          <w:rFonts w:ascii="Arial" w:hAnsi="Arial" w:cs="Arial"/>
          <w:color w:val="000000" w:themeColor="text1"/>
          <w:sz w:val="24"/>
          <w:szCs w:val="24"/>
        </w:rPr>
      </w:pPr>
    </w:p>
    <w:p w:rsidR="0024402F" w:rsidRPr="00773F10" w:rsidRDefault="0024402F" w:rsidP="0024402F">
      <w:pPr>
        <w:autoSpaceDE w:val="0"/>
        <w:autoSpaceDN w:val="0"/>
        <w:adjustRightInd w:val="0"/>
        <w:rPr>
          <w:rFonts w:ascii="Arial" w:hAnsi="Arial" w:cs="Arial"/>
          <w:color w:val="000000" w:themeColor="text1"/>
          <w:sz w:val="24"/>
          <w:szCs w:val="24"/>
        </w:rPr>
      </w:pPr>
      <w:r w:rsidRPr="00773F10">
        <w:rPr>
          <w:rFonts w:ascii="Arial" w:hAnsi="Arial" w:cs="Arial"/>
          <w:color w:val="000000" w:themeColor="text1"/>
          <w:sz w:val="24"/>
          <w:szCs w:val="24"/>
        </w:rPr>
        <w:t>The Authority encourages all Tenderers, and their suppliers, to sign the Armed Forces Covenant for businesses, pledging their support for the Armed Forces community.</w:t>
      </w:r>
    </w:p>
    <w:p w:rsidR="0024402F" w:rsidRPr="00773F10" w:rsidRDefault="0024402F" w:rsidP="0024402F">
      <w:pPr>
        <w:autoSpaceDE w:val="0"/>
        <w:autoSpaceDN w:val="0"/>
        <w:adjustRightInd w:val="0"/>
        <w:rPr>
          <w:rFonts w:ascii="Arial" w:hAnsi="Arial" w:cs="Arial"/>
          <w:color w:val="000000" w:themeColor="text1"/>
          <w:sz w:val="24"/>
          <w:szCs w:val="24"/>
        </w:rPr>
      </w:pPr>
    </w:p>
    <w:p w:rsidR="0024402F" w:rsidRPr="00773F10" w:rsidRDefault="0024402F" w:rsidP="0024402F">
      <w:pPr>
        <w:pStyle w:val="ListParagraph"/>
        <w:autoSpaceDE w:val="0"/>
        <w:autoSpaceDN w:val="0"/>
        <w:adjustRightInd w:val="0"/>
        <w:spacing w:after="180"/>
        <w:ind w:left="0"/>
        <w:jc w:val="left"/>
        <w:rPr>
          <w:rFonts w:cs="Arial"/>
          <w:bCs/>
          <w:color w:val="000000" w:themeColor="text1"/>
          <w:szCs w:val="24"/>
        </w:rPr>
      </w:pPr>
      <w:r w:rsidRPr="00773F10">
        <w:rPr>
          <w:rFonts w:cs="Arial"/>
          <w:color w:val="000000" w:themeColor="text1"/>
          <w:szCs w:val="24"/>
        </w:rPr>
        <w:t xml:space="preserve">1. </w:t>
      </w:r>
      <w:r w:rsidRPr="00773F10">
        <w:rPr>
          <w:rFonts w:cs="Arial"/>
          <w:bCs/>
          <w:color w:val="000000" w:themeColor="text1"/>
          <w:szCs w:val="24"/>
        </w:rPr>
        <w:t>The Armed Forces Covenant is a promise by the nation that those who serve or have served in the Armed Forces, and their families, are treated fairly.  It encourages organisations to develop a mutually-beneficial relationship with members of the Armed Forces community, including those who work in their business or access their products or services.</w:t>
      </w:r>
    </w:p>
    <w:p w:rsidR="0024402F" w:rsidRPr="00773F10" w:rsidRDefault="0024402F" w:rsidP="0024402F">
      <w:pPr>
        <w:pStyle w:val="ListParagraph"/>
        <w:autoSpaceDE w:val="0"/>
        <w:autoSpaceDN w:val="0"/>
        <w:adjustRightInd w:val="0"/>
        <w:spacing w:after="180"/>
        <w:ind w:left="0"/>
        <w:jc w:val="left"/>
        <w:rPr>
          <w:rFonts w:cs="Arial"/>
          <w:bCs/>
          <w:color w:val="000000" w:themeColor="text1"/>
          <w:szCs w:val="24"/>
        </w:rPr>
      </w:pPr>
      <w:r w:rsidRPr="00773F10">
        <w:rPr>
          <w:rFonts w:cs="Arial"/>
          <w:bCs/>
          <w:color w:val="000000" w:themeColor="text1"/>
          <w:szCs w:val="24"/>
        </w:rPr>
        <w:t>2. Through the Covenant, businesses confirm publicly that they recognise the value serving personnel, Regular and Reservists, veterans and military families contribute to our country and that they will endeavour to uphold the key principles of the Armed Forces Covenant, which are:</w:t>
      </w:r>
    </w:p>
    <w:p w:rsidR="0024402F" w:rsidRPr="00773F10" w:rsidRDefault="0024402F" w:rsidP="0024402F">
      <w:pPr>
        <w:pStyle w:val="ListParagraph"/>
        <w:numPr>
          <w:ilvl w:val="0"/>
          <w:numId w:val="1"/>
        </w:numPr>
        <w:autoSpaceDE w:val="0"/>
        <w:autoSpaceDN w:val="0"/>
        <w:adjustRightInd w:val="0"/>
        <w:rPr>
          <w:rFonts w:cs="Arial"/>
          <w:color w:val="000000" w:themeColor="text1"/>
          <w:szCs w:val="24"/>
        </w:rPr>
      </w:pPr>
      <w:r w:rsidRPr="00773F10">
        <w:rPr>
          <w:rFonts w:cs="Arial"/>
          <w:color w:val="000000" w:themeColor="text1"/>
          <w:szCs w:val="24"/>
        </w:rPr>
        <w:t>no member of the Armed Forces Community should face disadvantage in the provision of public and commercial services compared to any other citizens.</w:t>
      </w:r>
    </w:p>
    <w:p w:rsidR="0024402F" w:rsidRPr="00773F10" w:rsidRDefault="0024402F" w:rsidP="0024402F">
      <w:pPr>
        <w:pStyle w:val="ListParagraph"/>
        <w:autoSpaceDE w:val="0"/>
        <w:autoSpaceDN w:val="0"/>
        <w:adjustRightInd w:val="0"/>
        <w:rPr>
          <w:rFonts w:cs="Arial"/>
          <w:color w:val="000000" w:themeColor="text1"/>
          <w:szCs w:val="24"/>
        </w:rPr>
      </w:pPr>
    </w:p>
    <w:p w:rsidR="0024402F" w:rsidRPr="00773F10" w:rsidRDefault="0024402F" w:rsidP="0024402F">
      <w:pPr>
        <w:pStyle w:val="ListParagraph"/>
        <w:numPr>
          <w:ilvl w:val="0"/>
          <w:numId w:val="1"/>
        </w:numPr>
        <w:autoSpaceDE w:val="0"/>
        <w:autoSpaceDN w:val="0"/>
        <w:adjustRightInd w:val="0"/>
        <w:rPr>
          <w:rFonts w:cs="Arial"/>
          <w:color w:val="000000" w:themeColor="text1"/>
          <w:szCs w:val="24"/>
        </w:rPr>
      </w:pPr>
      <w:r w:rsidRPr="00773F10">
        <w:rPr>
          <w:rFonts w:cs="Arial"/>
          <w:color w:val="000000" w:themeColor="text1"/>
          <w:szCs w:val="24"/>
        </w:rPr>
        <w:t>in some circumstances special treatment may be appropriate especially for the injured or bereaved.</w:t>
      </w:r>
    </w:p>
    <w:p w:rsidR="0024402F" w:rsidRPr="00773F10" w:rsidRDefault="0024402F" w:rsidP="0024402F">
      <w:pPr>
        <w:pStyle w:val="ListParagraph"/>
        <w:autoSpaceDE w:val="0"/>
        <w:autoSpaceDN w:val="0"/>
        <w:adjustRightInd w:val="0"/>
        <w:rPr>
          <w:rFonts w:cs="Arial"/>
          <w:color w:val="000000" w:themeColor="text1"/>
          <w:szCs w:val="24"/>
        </w:rPr>
      </w:pPr>
    </w:p>
    <w:p w:rsidR="0024402F" w:rsidRPr="00773F10" w:rsidRDefault="0024402F" w:rsidP="0024402F">
      <w:pPr>
        <w:pStyle w:val="ListParagraph"/>
        <w:autoSpaceDE w:val="0"/>
        <w:autoSpaceDN w:val="0"/>
        <w:adjustRightInd w:val="0"/>
        <w:spacing w:after="180"/>
        <w:ind w:left="0"/>
        <w:jc w:val="left"/>
        <w:rPr>
          <w:rFonts w:cs="Arial"/>
          <w:bCs/>
          <w:color w:val="000000" w:themeColor="text1"/>
          <w:szCs w:val="24"/>
        </w:rPr>
      </w:pPr>
      <w:r w:rsidRPr="00773F10">
        <w:rPr>
          <w:rFonts w:cs="Arial"/>
          <w:bCs/>
          <w:color w:val="000000" w:themeColor="text1"/>
          <w:szCs w:val="24"/>
        </w:rPr>
        <w:t>3. Businesses of all sizes can sign the covenant to pledge support across a range of important areas of activity, including recruitment and retention of reservists and cadet force adult volunteers; employment of Service leavers; and spousal/partner employment.</w:t>
      </w:r>
    </w:p>
    <w:p w:rsidR="0024402F" w:rsidRPr="00773F10" w:rsidRDefault="0024402F" w:rsidP="0024402F">
      <w:pPr>
        <w:autoSpaceDE w:val="0"/>
        <w:autoSpaceDN w:val="0"/>
        <w:adjustRightInd w:val="0"/>
        <w:rPr>
          <w:rFonts w:ascii="Arial" w:hAnsi="Arial" w:cs="Arial"/>
          <w:color w:val="000000" w:themeColor="text1"/>
          <w:sz w:val="24"/>
          <w:szCs w:val="24"/>
        </w:rPr>
      </w:pPr>
      <w:r w:rsidRPr="00773F10">
        <w:rPr>
          <w:rFonts w:ascii="Arial" w:hAnsi="Arial" w:cs="Arial"/>
          <w:color w:val="000000" w:themeColor="text1"/>
          <w:sz w:val="24"/>
          <w:szCs w:val="24"/>
        </w:rPr>
        <w:t xml:space="preserve">4. Guidance on the various ways you can demonstrate your support through the Armed Forces Covenant can be found </w:t>
      </w:r>
      <w:hyperlink r:id="rId6" w:history="1">
        <w:r w:rsidRPr="00773F10">
          <w:rPr>
            <w:rStyle w:val="Hyperlink"/>
            <w:rFonts w:ascii="Arial" w:hAnsi="Arial" w:cs="Arial"/>
            <w:color w:val="000000" w:themeColor="text1"/>
            <w:sz w:val="24"/>
            <w:szCs w:val="24"/>
          </w:rPr>
          <w:t>here</w:t>
        </w:r>
      </w:hyperlink>
      <w:r w:rsidRPr="00773F10">
        <w:rPr>
          <w:rFonts w:ascii="Arial" w:hAnsi="Arial" w:cs="Arial"/>
          <w:color w:val="000000" w:themeColor="text1"/>
          <w:sz w:val="24"/>
          <w:szCs w:val="24"/>
        </w:rPr>
        <w:t xml:space="preserve">. </w:t>
      </w:r>
      <w:r w:rsidRPr="00773F10">
        <w:rPr>
          <w:rFonts w:ascii="Arial" w:hAnsi="Arial" w:cs="Arial"/>
          <w:bCs/>
          <w:color w:val="000000" w:themeColor="text1"/>
          <w:sz w:val="24"/>
          <w:szCs w:val="24"/>
        </w:rPr>
        <w:t xml:space="preserve">A Covenant pledge template can be </w:t>
      </w:r>
      <w:hyperlink r:id="rId7" w:history="1">
        <w:r w:rsidRPr="00773F10">
          <w:rPr>
            <w:rStyle w:val="Hyperlink"/>
            <w:rFonts w:ascii="Arial" w:hAnsi="Arial" w:cs="Arial"/>
            <w:bCs/>
            <w:color w:val="000000" w:themeColor="text1"/>
            <w:sz w:val="24"/>
            <w:szCs w:val="24"/>
          </w:rPr>
          <w:t>downloaded here</w:t>
        </w:r>
      </w:hyperlink>
    </w:p>
    <w:p w:rsidR="0024402F" w:rsidRPr="00773F10" w:rsidRDefault="0024402F" w:rsidP="0024402F">
      <w:pPr>
        <w:autoSpaceDE w:val="0"/>
        <w:autoSpaceDN w:val="0"/>
        <w:adjustRightInd w:val="0"/>
        <w:rPr>
          <w:rFonts w:ascii="Arial" w:hAnsi="Arial" w:cs="Arial"/>
          <w:color w:val="000000" w:themeColor="text1"/>
          <w:sz w:val="24"/>
          <w:szCs w:val="24"/>
        </w:rPr>
      </w:pPr>
    </w:p>
    <w:p w:rsidR="0024402F" w:rsidRPr="00773F10" w:rsidRDefault="0024402F" w:rsidP="0024402F">
      <w:pPr>
        <w:pStyle w:val="Default"/>
        <w:rPr>
          <w:rFonts w:ascii="Arial" w:hAnsi="Arial" w:cs="Arial"/>
          <w:color w:val="000000" w:themeColor="text1"/>
        </w:rPr>
      </w:pPr>
      <w:r w:rsidRPr="00773F10">
        <w:rPr>
          <w:rFonts w:ascii="Arial" w:hAnsi="Arial" w:cs="Arial"/>
          <w:color w:val="000000" w:themeColor="text1"/>
        </w:rPr>
        <w:t xml:space="preserve">Any queries should be addressed to the Covenant Team by email to: </w:t>
      </w:r>
    </w:p>
    <w:p w:rsidR="0024402F" w:rsidRPr="00773F10" w:rsidRDefault="00DD5167" w:rsidP="0024402F">
      <w:pPr>
        <w:autoSpaceDE w:val="0"/>
        <w:autoSpaceDN w:val="0"/>
        <w:adjustRightInd w:val="0"/>
        <w:rPr>
          <w:rFonts w:ascii="Arial" w:hAnsi="Arial" w:cs="Arial"/>
          <w:color w:val="000000" w:themeColor="text1"/>
          <w:sz w:val="24"/>
          <w:szCs w:val="24"/>
        </w:rPr>
      </w:pPr>
      <w:hyperlink r:id="rId8" w:history="1">
        <w:r w:rsidR="0024402F" w:rsidRPr="00773F10">
          <w:rPr>
            <w:rStyle w:val="Hyperlink"/>
            <w:rFonts w:ascii="Arial" w:hAnsi="Arial" w:cs="Arial"/>
            <w:color w:val="000000" w:themeColor="text1"/>
            <w:sz w:val="24"/>
            <w:szCs w:val="24"/>
          </w:rPr>
          <w:t>AFCovenant@rfca.mod.uk</w:t>
        </w:r>
      </w:hyperlink>
      <w:r w:rsidR="0024402F" w:rsidRPr="00773F10">
        <w:rPr>
          <w:rFonts w:ascii="Arial" w:hAnsi="Arial" w:cs="Arial"/>
          <w:color w:val="000000" w:themeColor="text1"/>
          <w:sz w:val="24"/>
          <w:szCs w:val="24"/>
        </w:rPr>
        <w:t>.</w:t>
      </w:r>
    </w:p>
    <w:p w:rsidR="0024402F" w:rsidRPr="00773F10" w:rsidRDefault="0024402F" w:rsidP="0024402F">
      <w:pPr>
        <w:autoSpaceDE w:val="0"/>
        <w:autoSpaceDN w:val="0"/>
        <w:adjustRightInd w:val="0"/>
        <w:rPr>
          <w:rFonts w:ascii="Arial" w:hAnsi="Arial" w:cs="Arial"/>
          <w:color w:val="000000" w:themeColor="text1"/>
          <w:sz w:val="24"/>
          <w:szCs w:val="24"/>
        </w:rPr>
      </w:pPr>
    </w:p>
    <w:p w:rsidR="0024402F" w:rsidRPr="00773F10" w:rsidRDefault="0024402F" w:rsidP="0024402F">
      <w:pPr>
        <w:autoSpaceDE w:val="0"/>
        <w:autoSpaceDN w:val="0"/>
        <w:adjustRightInd w:val="0"/>
        <w:rPr>
          <w:rFonts w:ascii="Arial" w:hAnsi="Arial" w:cs="Arial"/>
          <w:color w:val="000000" w:themeColor="text1"/>
          <w:sz w:val="24"/>
          <w:szCs w:val="24"/>
        </w:rPr>
      </w:pPr>
      <w:r w:rsidRPr="00773F10">
        <w:rPr>
          <w:rFonts w:ascii="Arial" w:hAnsi="Arial" w:cs="Arial"/>
          <w:color w:val="000000" w:themeColor="text1"/>
          <w:sz w:val="24"/>
          <w:szCs w:val="24"/>
        </w:rPr>
        <w:t>5. Please be advised that Paragraphs 1 – 4 above are not a condition of working with the Authority now or in the future, nor will this issue form any part of the tender evaluation, contract award procedure or any resulting contract. However, the Authority very much hopes you will want to provide your support.</w:t>
      </w:r>
    </w:p>
    <w:p w:rsidR="0024402F" w:rsidRPr="00773F10" w:rsidRDefault="0024402F" w:rsidP="0024402F">
      <w:pPr>
        <w:tabs>
          <w:tab w:val="left" w:pos="6885"/>
        </w:tabs>
        <w:jc w:val="right"/>
        <w:rPr>
          <w:rFonts w:ascii="Arial" w:hAnsi="Arial" w:cs="Arial"/>
          <w:color w:val="000000" w:themeColor="text1"/>
          <w:sz w:val="24"/>
          <w:szCs w:val="24"/>
        </w:rPr>
      </w:pPr>
    </w:p>
    <w:p w:rsidR="0024402F" w:rsidRPr="00773F10" w:rsidRDefault="0024402F" w:rsidP="0024402F">
      <w:pPr>
        <w:autoSpaceDE w:val="0"/>
        <w:autoSpaceDN w:val="0"/>
        <w:adjustRightInd w:val="0"/>
        <w:rPr>
          <w:rFonts w:ascii="Arial" w:hAnsi="Arial" w:cs="Arial"/>
          <w:color w:val="000000" w:themeColor="text1"/>
          <w:sz w:val="24"/>
          <w:szCs w:val="24"/>
          <w:lang w:val="en"/>
        </w:rPr>
      </w:pPr>
      <w:r w:rsidRPr="00773F10">
        <w:rPr>
          <w:rFonts w:ascii="Arial" w:hAnsi="Arial" w:cs="Arial"/>
          <w:color w:val="000000" w:themeColor="text1"/>
          <w:sz w:val="24"/>
          <w:szCs w:val="24"/>
          <w:lang w:val="en"/>
        </w:rPr>
        <w:t xml:space="preserve">For more information regarding Charnwood Borough Council’s commitment to The Armed Forces covenant please refer to our website </w:t>
      </w:r>
      <w:hyperlink r:id="rId9" w:history="1">
        <w:r w:rsidRPr="00773F10">
          <w:rPr>
            <w:rStyle w:val="Hyperlink"/>
            <w:rFonts w:ascii="Arial" w:hAnsi="Arial" w:cs="Arial"/>
            <w:color w:val="000000" w:themeColor="text1"/>
            <w:sz w:val="24"/>
            <w:szCs w:val="24"/>
            <w:lang w:val="en"/>
          </w:rPr>
          <w:t>https://www.charnwood.gov.uk/pages/support_for_the_armed_forces</w:t>
        </w:r>
      </w:hyperlink>
      <w:r w:rsidRPr="00773F10">
        <w:rPr>
          <w:rFonts w:ascii="Arial" w:hAnsi="Arial" w:cs="Arial"/>
          <w:color w:val="000000" w:themeColor="text1"/>
          <w:sz w:val="24"/>
          <w:szCs w:val="24"/>
          <w:lang w:val="en"/>
        </w:rPr>
        <w:t xml:space="preserve"> or contact our Armed Forces Community Covenant Development Officer </w:t>
      </w:r>
      <w:hyperlink r:id="rId10" w:history="1">
        <w:r w:rsidRPr="00773F10">
          <w:rPr>
            <w:rStyle w:val="Hyperlink"/>
            <w:rFonts w:ascii="Arial" w:hAnsi="Arial" w:cs="Arial"/>
            <w:color w:val="000000" w:themeColor="text1"/>
            <w:sz w:val="24"/>
            <w:szCs w:val="24"/>
            <w:lang w:val="en"/>
          </w:rPr>
          <w:t>Victoria.coomber@charnwood.gov.uk</w:t>
        </w:r>
      </w:hyperlink>
      <w:r w:rsidRPr="00773F10">
        <w:rPr>
          <w:rStyle w:val="Hyperlink"/>
          <w:rFonts w:ascii="Arial" w:hAnsi="Arial" w:cs="Arial"/>
          <w:color w:val="000000" w:themeColor="text1"/>
          <w:sz w:val="24"/>
          <w:szCs w:val="24"/>
          <w:lang w:val="en"/>
        </w:rPr>
        <w:t xml:space="preserve"> </w:t>
      </w:r>
    </w:p>
    <w:p w:rsidR="0024402F" w:rsidRPr="00773F10" w:rsidRDefault="0024402F" w:rsidP="0024402F">
      <w:pPr>
        <w:jc w:val="both"/>
        <w:rPr>
          <w:color w:val="000000" w:themeColor="text1"/>
          <w:sz w:val="24"/>
          <w:szCs w:val="24"/>
        </w:rPr>
      </w:pPr>
    </w:p>
    <w:p w:rsidR="00636797" w:rsidRDefault="00636797"/>
    <w:sectPr w:rsidR="00636797" w:rsidSect="0024402F">
      <w:pgSz w:w="11904" w:h="16836" w:code="9"/>
      <w:pgMar w:top="1440" w:right="989" w:bottom="1440" w:left="1831" w:header="720" w:footer="53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CC5CAC"/>
    <w:multiLevelType w:val="hybridMultilevel"/>
    <w:tmpl w:val="76BA5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02F"/>
    <w:rsid w:val="0024402F"/>
    <w:rsid w:val="00636797"/>
    <w:rsid w:val="00DD51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B0227D-E5A2-433F-99FD-D8CD7BC6F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402F"/>
    <w:pPr>
      <w:spacing w:after="0" w:line="240" w:lineRule="auto"/>
    </w:pPr>
    <w:rPr>
      <w:rFonts w:ascii="CG Times" w:eastAsia="Times New Roman" w:hAnsi="CG Times"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4402F"/>
    <w:rPr>
      <w:color w:val="0000FF"/>
      <w:u w:val="single"/>
    </w:rPr>
  </w:style>
  <w:style w:type="paragraph" w:styleId="ListParagraph">
    <w:name w:val="List Paragraph"/>
    <w:basedOn w:val="Normal"/>
    <w:qFormat/>
    <w:rsid w:val="0024402F"/>
    <w:pPr>
      <w:ind w:left="720"/>
      <w:jc w:val="both"/>
    </w:pPr>
    <w:rPr>
      <w:rFonts w:ascii="Arial" w:hAnsi="Arial"/>
      <w:sz w:val="24"/>
      <w:lang w:eastAsia="en-GB"/>
    </w:rPr>
  </w:style>
  <w:style w:type="paragraph" w:customStyle="1" w:styleId="Default">
    <w:name w:val="Default"/>
    <w:rsid w:val="0024402F"/>
    <w:pPr>
      <w:autoSpaceDE w:val="0"/>
      <w:autoSpaceDN w:val="0"/>
      <w:adjustRightInd w:val="0"/>
      <w:spacing w:after="0"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Covenant@rfca.mod.uk" TargetMode="External"/><Relationship Id="rId3" Type="http://schemas.openxmlformats.org/officeDocument/2006/relationships/settings" Target="settings.xml"/><Relationship Id="rId7" Type="http://schemas.openxmlformats.org/officeDocument/2006/relationships/hyperlink" Target="https://www.gov.uk/government/publications/corporate-covenant-pledg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rmedforcescovenant.gov.uk/get-involved/"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Victoria.coomber@charnwood.gov.uk" TargetMode="External"/><Relationship Id="rId4" Type="http://schemas.openxmlformats.org/officeDocument/2006/relationships/webSettings" Target="webSettings.xml"/><Relationship Id="rId9" Type="http://schemas.openxmlformats.org/officeDocument/2006/relationships/hyperlink" Target="https://www.charnwood.gov.uk/pages/support_for_the_armed_fo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Atkins Jennifer</dc:creator>
  <cp:keywords/>
  <dc:description/>
  <cp:lastModifiedBy>Atkins Jennifer</cp:lastModifiedBy>
  <cp:revision>2</cp:revision>
  <dcterms:created xsi:type="dcterms:W3CDTF">2019-11-21T12:15:00Z</dcterms:created>
  <dcterms:modified xsi:type="dcterms:W3CDTF">2019-11-21T13:51:00Z</dcterms:modified>
</cp:coreProperties>
</file>