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5E55" w14:textId="7A0205A9" w:rsidR="009372D2" w:rsidRDefault="007F0AB1" w:rsidP="007F0AB1">
      <w:pPr>
        <w:spacing w:after="0" w:line="259" w:lineRule="auto"/>
        <w:ind w:left="0" w:firstLine="720"/>
        <w:jc w:val="center"/>
      </w:pPr>
      <w:r>
        <w:rPr>
          <w:rFonts w:ascii="Gill Sans MT" w:eastAsia="Gill Sans MT" w:hAnsi="Gill Sans MT" w:cs="Gill Sans MT"/>
          <w:b/>
          <w:sz w:val="20"/>
        </w:rPr>
        <w:t>Charnwood Borough Council</w:t>
      </w:r>
      <w:r>
        <w:rPr>
          <w:rFonts w:ascii="Gill Sans MT" w:eastAsia="Gill Sans MT" w:hAnsi="Gill Sans MT" w:cs="Gill Sans MT"/>
          <w:b/>
          <w:sz w:val="20"/>
        </w:rPr>
        <w:t xml:space="preserve"> </w:t>
      </w:r>
    </w:p>
    <w:p w14:paraId="1B8A911D" w14:textId="77777777" w:rsidR="009372D2" w:rsidRDefault="007F0AB1">
      <w:pPr>
        <w:spacing w:after="0" w:line="259" w:lineRule="auto"/>
        <w:ind w:left="912" w:right="6" w:hanging="10"/>
        <w:jc w:val="center"/>
      </w:pPr>
      <w:r>
        <w:rPr>
          <w:rFonts w:ascii="Gill Sans MT" w:eastAsia="Gill Sans MT" w:hAnsi="Gill Sans MT" w:cs="Gill Sans MT"/>
          <w:b/>
          <w:sz w:val="20"/>
        </w:rPr>
        <w:t xml:space="preserve">Equality impact assessment  </w:t>
      </w:r>
    </w:p>
    <w:p w14:paraId="2DEDBBC9" w14:textId="77777777" w:rsidR="009372D2" w:rsidRDefault="007F0AB1">
      <w:pPr>
        <w:spacing w:after="0" w:line="259" w:lineRule="auto"/>
        <w:ind w:left="894" w:firstLine="0"/>
        <w:jc w:val="center"/>
      </w:pPr>
      <w:r>
        <w:rPr>
          <w:rFonts w:ascii="Gill Sans MT" w:eastAsia="Gill Sans MT" w:hAnsi="Gill Sans MT" w:cs="Gill Sans MT"/>
          <w:b/>
          <w:sz w:val="20"/>
        </w:rPr>
        <w:t xml:space="preserve">‘Knowing the needs of your customers and employees’ </w:t>
      </w:r>
    </w:p>
    <w:p w14:paraId="1449E29E" w14:textId="77777777" w:rsidR="009372D2" w:rsidRDefault="007F0AB1">
      <w:pPr>
        <w:spacing w:after="0" w:line="259" w:lineRule="auto"/>
        <w:ind w:left="956" w:firstLine="0"/>
        <w:jc w:val="center"/>
      </w:pPr>
      <w:r>
        <w:rPr>
          <w:rFonts w:ascii="Gill Sans MT" w:eastAsia="Gill Sans MT" w:hAnsi="Gill Sans MT" w:cs="Gill Sans MT"/>
          <w:b/>
          <w:sz w:val="20"/>
        </w:rPr>
        <w:t xml:space="preserve"> </w:t>
      </w:r>
    </w:p>
    <w:p w14:paraId="71877DA5" w14:textId="77777777" w:rsidR="009372D2" w:rsidRDefault="007F0AB1">
      <w:pPr>
        <w:spacing w:after="0" w:line="259" w:lineRule="auto"/>
        <w:ind w:left="1630" w:hanging="10"/>
        <w:jc w:val="left"/>
      </w:pPr>
      <w:r>
        <w:rPr>
          <w:rFonts w:ascii="Gill Sans MT" w:eastAsia="Gill Sans MT" w:hAnsi="Gill Sans MT" w:cs="Gill Sans MT"/>
          <w:b/>
          <w:sz w:val="20"/>
        </w:rPr>
        <w:t xml:space="preserve">Background </w:t>
      </w:r>
    </w:p>
    <w:p w14:paraId="75EC1042"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p w14:paraId="7C38B4C6" w14:textId="77777777" w:rsidR="009372D2" w:rsidRDefault="007F0AB1">
      <w:pPr>
        <w:spacing w:after="4" w:line="249" w:lineRule="auto"/>
        <w:ind w:left="910" w:hanging="10"/>
      </w:pPr>
      <w:r>
        <w:rPr>
          <w:rFonts w:ascii="Gill Sans MT" w:eastAsia="Gill Sans MT" w:hAnsi="Gill Sans MT" w:cs="Gill Sans MT"/>
          <w:sz w:val="20"/>
        </w:rPr>
        <w:t xml:space="preserve">An equality impact assessment is an improvement tool.  </w:t>
      </w:r>
      <w:r>
        <w:rPr>
          <w:rFonts w:ascii="Gill Sans MT" w:eastAsia="Gill Sans MT" w:hAnsi="Gill Sans MT" w:cs="Gill Sans MT"/>
          <w:sz w:val="20"/>
        </w:rPr>
        <w:t xml:space="preserve">It will assist you in ensuring that you have thought about the needs and impacts of your service/policy/function in relation to the protected characteristics. It enables a systematic approach to identifying and recording gaps and actions. </w:t>
      </w:r>
    </w:p>
    <w:p w14:paraId="267C196D"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p w14:paraId="01E82A11" w14:textId="77777777" w:rsidR="009372D2" w:rsidRDefault="007F0AB1">
      <w:pPr>
        <w:spacing w:after="0" w:line="259" w:lineRule="auto"/>
        <w:ind w:left="1630" w:hanging="10"/>
        <w:jc w:val="left"/>
      </w:pPr>
      <w:r>
        <w:rPr>
          <w:rFonts w:ascii="Gill Sans MT" w:eastAsia="Gill Sans MT" w:hAnsi="Gill Sans MT" w:cs="Gill Sans MT"/>
          <w:b/>
          <w:sz w:val="20"/>
        </w:rPr>
        <w:t>Legislation- e</w:t>
      </w:r>
      <w:r>
        <w:rPr>
          <w:rFonts w:ascii="Gill Sans MT" w:eastAsia="Gill Sans MT" w:hAnsi="Gill Sans MT" w:cs="Gill Sans MT"/>
          <w:b/>
          <w:sz w:val="20"/>
        </w:rPr>
        <w:t xml:space="preserve">quality duty  </w:t>
      </w:r>
    </w:p>
    <w:p w14:paraId="42A27BE2"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p w14:paraId="6E775F4C" w14:textId="77777777" w:rsidR="009372D2" w:rsidRDefault="007F0AB1">
      <w:pPr>
        <w:spacing w:after="4" w:line="249" w:lineRule="auto"/>
        <w:ind w:left="910" w:hanging="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46AA8D" wp14:editId="0C09AD2E">
                <wp:simplePos x="0" y="0"/>
                <wp:positionH relativeFrom="column">
                  <wp:posOffset>800405</wp:posOffset>
                </wp:positionH>
                <wp:positionV relativeFrom="paragraph">
                  <wp:posOffset>270656</wp:posOffset>
                </wp:positionV>
                <wp:extent cx="252984" cy="420624"/>
                <wp:effectExtent l="0" t="0" r="0" b="0"/>
                <wp:wrapSquare wrapText="bothSides"/>
                <wp:docPr id="43468" name="Group 43468"/>
                <wp:cNvGraphicFramePr/>
                <a:graphic xmlns:a="http://schemas.openxmlformats.org/drawingml/2006/main">
                  <a:graphicData uri="http://schemas.microsoft.com/office/word/2010/wordprocessingGroup">
                    <wpg:wgp>
                      <wpg:cNvGrpSpPr/>
                      <wpg:grpSpPr>
                        <a:xfrm>
                          <a:off x="0" y="0"/>
                          <a:ext cx="252984" cy="420624"/>
                          <a:chOff x="0" y="0"/>
                          <a:chExt cx="252984" cy="420624"/>
                        </a:xfrm>
                      </wpg:grpSpPr>
                      <pic:pic xmlns:pic="http://schemas.openxmlformats.org/drawingml/2006/picture">
                        <pic:nvPicPr>
                          <pic:cNvPr id="3508" name="Picture 3508"/>
                          <pic:cNvPicPr/>
                        </pic:nvPicPr>
                        <pic:blipFill>
                          <a:blip r:embed="rId7"/>
                          <a:stretch>
                            <a:fillRect/>
                          </a:stretch>
                        </pic:blipFill>
                        <pic:spPr>
                          <a:xfrm>
                            <a:off x="0" y="0"/>
                            <a:ext cx="188976" cy="141732"/>
                          </a:xfrm>
                          <a:prstGeom prst="rect">
                            <a:avLst/>
                          </a:prstGeom>
                        </pic:spPr>
                      </pic:pic>
                      <pic:pic xmlns:pic="http://schemas.openxmlformats.org/drawingml/2006/picture">
                        <pic:nvPicPr>
                          <pic:cNvPr id="3517" name="Picture 3517"/>
                          <pic:cNvPicPr/>
                        </pic:nvPicPr>
                        <pic:blipFill>
                          <a:blip r:embed="rId8"/>
                          <a:stretch>
                            <a:fillRect/>
                          </a:stretch>
                        </pic:blipFill>
                        <pic:spPr>
                          <a:xfrm>
                            <a:off x="0" y="128016"/>
                            <a:ext cx="252984" cy="146304"/>
                          </a:xfrm>
                          <a:prstGeom prst="rect">
                            <a:avLst/>
                          </a:prstGeom>
                        </pic:spPr>
                      </pic:pic>
                      <pic:pic xmlns:pic="http://schemas.openxmlformats.org/drawingml/2006/picture">
                        <pic:nvPicPr>
                          <pic:cNvPr id="3526" name="Picture 3526"/>
                          <pic:cNvPicPr/>
                        </pic:nvPicPr>
                        <pic:blipFill>
                          <a:blip r:embed="rId8"/>
                          <a:stretch>
                            <a:fillRect/>
                          </a:stretch>
                        </pic:blipFill>
                        <pic:spPr>
                          <a:xfrm>
                            <a:off x="0" y="274320"/>
                            <a:ext cx="252984" cy="146304"/>
                          </a:xfrm>
                          <a:prstGeom prst="rect">
                            <a:avLst/>
                          </a:prstGeom>
                        </pic:spPr>
                      </pic:pic>
                    </wpg:wgp>
                  </a:graphicData>
                </a:graphic>
              </wp:anchor>
            </w:drawing>
          </mc:Choice>
          <mc:Fallback xmlns:a="http://schemas.openxmlformats.org/drawingml/2006/main">
            <w:pict>
              <v:group id="Group 43468" style="width:19.92pt;height:33.12pt;position:absolute;mso-position-horizontal-relative:text;mso-position-horizontal:absolute;margin-left:63.024pt;mso-position-vertical-relative:text;margin-top:21.3115pt;" coordsize="2529,4206">
                <v:shape id="Picture 3508" style="position:absolute;width:1889;height:1417;left:0;top:0;" filled="f">
                  <v:imagedata r:id="rId11"/>
                </v:shape>
                <v:shape id="Picture 3517" style="position:absolute;width:2529;height:1463;left:0;top:1280;" filled="f">
                  <v:imagedata r:id="rId12"/>
                </v:shape>
                <v:shape id="Picture 3526" style="position:absolute;width:2529;height:1463;left:0;top:2743;" filled="f">
                  <v:imagedata r:id="rId12"/>
                </v:shape>
                <w10:wrap type="square"/>
              </v:group>
            </w:pict>
          </mc:Fallback>
        </mc:AlternateContent>
      </w:r>
      <w:r>
        <w:rPr>
          <w:rFonts w:ascii="Gill Sans MT" w:eastAsia="Gill Sans MT" w:hAnsi="Gill Sans MT" w:cs="Gill Sans MT"/>
          <w:sz w:val="20"/>
        </w:rPr>
        <w:t>As a local authority that provides services to the public Charlwood Borough Council has a legal responsibility to ensure that we can demonstrate having paid due regard to the need to:      Eliminate discrimination, harassment, and victimi</w:t>
      </w:r>
      <w:r>
        <w:rPr>
          <w:rFonts w:ascii="Gill Sans MT" w:eastAsia="Gill Sans MT" w:hAnsi="Gill Sans MT" w:cs="Gill Sans MT"/>
          <w:sz w:val="20"/>
        </w:rPr>
        <w:t>sation</w:t>
      </w:r>
      <w:r>
        <w:rPr>
          <w:rFonts w:ascii="Gill Sans MT" w:eastAsia="Gill Sans MT" w:hAnsi="Gill Sans MT" w:cs="Gill Sans MT"/>
          <w:b/>
          <w:sz w:val="20"/>
        </w:rPr>
        <w:t xml:space="preserve"> </w:t>
      </w:r>
    </w:p>
    <w:p w14:paraId="748FE16A" w14:textId="77777777" w:rsidR="009372D2" w:rsidRDefault="007F0AB1">
      <w:pPr>
        <w:spacing w:after="4" w:line="249" w:lineRule="auto"/>
        <w:ind w:left="1470" w:hanging="10"/>
      </w:pPr>
      <w:r>
        <w:rPr>
          <w:rFonts w:ascii="Gill Sans MT" w:eastAsia="Gill Sans MT" w:hAnsi="Gill Sans MT" w:cs="Gill Sans MT"/>
          <w:sz w:val="20"/>
        </w:rPr>
        <w:t xml:space="preserve">     Advance equality of opportunity </w:t>
      </w:r>
    </w:p>
    <w:p w14:paraId="4EC7949F" w14:textId="77777777" w:rsidR="009372D2" w:rsidRDefault="007F0AB1">
      <w:pPr>
        <w:spacing w:after="230" w:line="249" w:lineRule="auto"/>
        <w:ind w:left="1470" w:hanging="10"/>
      </w:pPr>
      <w:r>
        <w:rPr>
          <w:rFonts w:ascii="Gill Sans MT" w:eastAsia="Gill Sans MT" w:hAnsi="Gill Sans MT" w:cs="Gill Sans MT"/>
          <w:sz w:val="20"/>
        </w:rPr>
        <w:t xml:space="preserve">     Foster good relations </w:t>
      </w:r>
    </w:p>
    <w:p w14:paraId="599D6E01" w14:textId="77777777" w:rsidR="009372D2" w:rsidRDefault="007F0AB1">
      <w:pPr>
        <w:spacing w:after="219" w:line="259" w:lineRule="auto"/>
        <w:ind w:left="900" w:firstLine="0"/>
        <w:jc w:val="left"/>
      </w:pPr>
      <w:r>
        <w:rPr>
          <w:rFonts w:ascii="Gill Sans MT" w:eastAsia="Gill Sans MT" w:hAnsi="Gill Sans MT" w:cs="Gill Sans MT"/>
          <w:sz w:val="20"/>
        </w:rPr>
        <w:t xml:space="preserve"> </w:t>
      </w:r>
    </w:p>
    <w:p w14:paraId="0791F8D4" w14:textId="77777777" w:rsidR="009372D2" w:rsidRDefault="007F0AB1">
      <w:pPr>
        <w:spacing w:after="4" w:line="249" w:lineRule="auto"/>
        <w:ind w:left="910" w:hanging="10"/>
      </w:pPr>
      <w:r>
        <w:rPr>
          <w:rFonts w:ascii="Gill Sans MT" w:eastAsia="Gill Sans MT" w:hAnsi="Gill Sans MT" w:cs="Gill Sans MT"/>
          <w:sz w:val="20"/>
        </w:rPr>
        <w:t xml:space="preserve">For the following protected characteristics:  </w:t>
      </w:r>
    </w:p>
    <w:p w14:paraId="0603960A"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Age </w:t>
      </w:r>
    </w:p>
    <w:p w14:paraId="529FB9E0"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Disability </w:t>
      </w:r>
    </w:p>
    <w:p w14:paraId="54AAA1B6"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Gender reassignment </w:t>
      </w:r>
    </w:p>
    <w:p w14:paraId="310AAD11"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Marriage and civil partnership </w:t>
      </w:r>
    </w:p>
    <w:p w14:paraId="019E38E0"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Pregnancy and maternity </w:t>
      </w:r>
    </w:p>
    <w:p w14:paraId="2DF898BB"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Race </w:t>
      </w:r>
    </w:p>
    <w:p w14:paraId="35080FFB"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Religion or belief </w:t>
      </w:r>
    </w:p>
    <w:p w14:paraId="1159F18E"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Sex </w:t>
      </w:r>
    </w:p>
    <w:p w14:paraId="42949CDB" w14:textId="77777777" w:rsidR="009372D2" w:rsidRDefault="007F0AB1">
      <w:pPr>
        <w:numPr>
          <w:ilvl w:val="0"/>
          <w:numId w:val="9"/>
        </w:numPr>
        <w:spacing w:after="4" w:line="249" w:lineRule="auto"/>
        <w:ind w:hanging="442"/>
      </w:pPr>
      <w:r>
        <w:rPr>
          <w:rFonts w:ascii="Gill Sans MT" w:eastAsia="Gill Sans MT" w:hAnsi="Gill Sans MT" w:cs="Gill Sans MT"/>
          <w:sz w:val="20"/>
        </w:rPr>
        <w:t xml:space="preserve">Sexual orientation </w:t>
      </w:r>
    </w:p>
    <w:p w14:paraId="5A524B98" w14:textId="77777777" w:rsidR="009372D2" w:rsidRDefault="007F0AB1">
      <w:pPr>
        <w:spacing w:after="219" w:line="259" w:lineRule="auto"/>
        <w:ind w:left="1260" w:firstLine="0"/>
        <w:jc w:val="left"/>
      </w:pPr>
      <w:r>
        <w:rPr>
          <w:rFonts w:ascii="Gill Sans MT" w:eastAsia="Gill Sans MT" w:hAnsi="Gill Sans MT" w:cs="Gill Sans MT"/>
          <w:sz w:val="20"/>
        </w:rPr>
        <w:t xml:space="preserve"> </w:t>
      </w:r>
    </w:p>
    <w:p w14:paraId="222AFA0F" w14:textId="77777777" w:rsidR="009372D2" w:rsidRDefault="007F0AB1">
      <w:pPr>
        <w:spacing w:after="4" w:line="249" w:lineRule="auto"/>
        <w:ind w:left="910" w:hanging="10"/>
      </w:pPr>
      <w:r>
        <w:rPr>
          <w:rFonts w:ascii="Gill Sans MT" w:eastAsia="Gill Sans MT" w:hAnsi="Gill Sans MT" w:cs="Gill Sans MT"/>
          <w:sz w:val="20"/>
        </w:rPr>
        <w:t xml:space="preserve">What is prohibited?  </w:t>
      </w:r>
    </w:p>
    <w:p w14:paraId="65C7E43E"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Direct discrimination </w:t>
      </w:r>
    </w:p>
    <w:p w14:paraId="408C13B6"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Indirect discrimination </w:t>
      </w:r>
    </w:p>
    <w:p w14:paraId="58DD0A40"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Harassment </w:t>
      </w:r>
    </w:p>
    <w:p w14:paraId="32DF30FD"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Victimisation </w:t>
      </w:r>
    </w:p>
    <w:p w14:paraId="3767176D"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Discrimination by association   </w:t>
      </w:r>
    </w:p>
    <w:p w14:paraId="08FA8F50"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Discrimination by perception </w:t>
      </w:r>
    </w:p>
    <w:p w14:paraId="0F5893F5"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Pregnancy and maternity discrimination </w:t>
      </w:r>
    </w:p>
    <w:p w14:paraId="5430D1B4" w14:textId="77777777" w:rsidR="009372D2" w:rsidRDefault="007F0AB1">
      <w:pPr>
        <w:numPr>
          <w:ilvl w:val="0"/>
          <w:numId w:val="10"/>
        </w:numPr>
        <w:spacing w:after="4" w:line="249" w:lineRule="auto"/>
        <w:ind w:hanging="442"/>
      </w:pPr>
      <w:r>
        <w:rPr>
          <w:rFonts w:ascii="Gill Sans MT" w:eastAsia="Gill Sans MT" w:hAnsi="Gill Sans MT" w:cs="Gill Sans MT"/>
          <w:sz w:val="20"/>
        </w:rPr>
        <w:t>Discrimination arising from disabi</w:t>
      </w:r>
      <w:r>
        <w:rPr>
          <w:rFonts w:ascii="Gill Sans MT" w:eastAsia="Gill Sans MT" w:hAnsi="Gill Sans MT" w:cs="Gill Sans MT"/>
          <w:sz w:val="20"/>
        </w:rPr>
        <w:t xml:space="preserve">lity </w:t>
      </w:r>
    </w:p>
    <w:p w14:paraId="6FE9CCF7" w14:textId="77777777" w:rsidR="009372D2" w:rsidRDefault="007F0AB1">
      <w:pPr>
        <w:numPr>
          <w:ilvl w:val="0"/>
          <w:numId w:val="10"/>
        </w:numPr>
        <w:spacing w:after="4" w:line="249" w:lineRule="auto"/>
        <w:ind w:hanging="442"/>
      </w:pPr>
      <w:r>
        <w:rPr>
          <w:rFonts w:ascii="Gill Sans MT" w:eastAsia="Gill Sans MT" w:hAnsi="Gill Sans MT" w:cs="Gill Sans MT"/>
          <w:sz w:val="20"/>
        </w:rPr>
        <w:t xml:space="preserve">Failing to make reasonable adjustments </w:t>
      </w:r>
    </w:p>
    <w:p w14:paraId="7769131E" w14:textId="77777777" w:rsidR="009372D2" w:rsidRDefault="007F0AB1">
      <w:pPr>
        <w:spacing w:after="0" w:line="259" w:lineRule="auto"/>
        <w:ind w:left="1260" w:firstLine="0"/>
        <w:jc w:val="left"/>
      </w:pPr>
      <w:r>
        <w:rPr>
          <w:rFonts w:ascii="Gill Sans MT" w:eastAsia="Gill Sans MT" w:hAnsi="Gill Sans MT" w:cs="Gill Sans MT"/>
          <w:sz w:val="20"/>
        </w:rPr>
        <w:t xml:space="preserve"> </w:t>
      </w:r>
    </w:p>
    <w:p w14:paraId="150F5B9D" w14:textId="77777777" w:rsidR="009372D2" w:rsidRDefault="007F0AB1">
      <w:pPr>
        <w:spacing w:after="0" w:line="259" w:lineRule="auto"/>
        <w:ind w:left="895" w:hanging="10"/>
        <w:jc w:val="left"/>
      </w:pPr>
      <w:r>
        <w:rPr>
          <w:rFonts w:ascii="Gill Sans MT" w:eastAsia="Gill Sans MT" w:hAnsi="Gill Sans MT" w:cs="Gill Sans MT"/>
          <w:b/>
          <w:sz w:val="20"/>
        </w:rPr>
        <w:t xml:space="preserve">Note:  Complete the action plan as you go through the questions </w:t>
      </w:r>
    </w:p>
    <w:p w14:paraId="093A574D" w14:textId="77777777" w:rsidR="009372D2" w:rsidRDefault="007F0AB1">
      <w:pPr>
        <w:spacing w:after="0" w:line="259" w:lineRule="auto"/>
        <w:ind w:left="900" w:firstLine="0"/>
        <w:jc w:val="left"/>
      </w:pPr>
      <w:r>
        <w:rPr>
          <w:rFonts w:ascii="Gill Sans MT" w:eastAsia="Gill Sans MT" w:hAnsi="Gill Sans MT" w:cs="Gill Sans MT"/>
          <w:b/>
          <w:sz w:val="20"/>
        </w:rPr>
        <w:t xml:space="preserve"> </w:t>
      </w:r>
    </w:p>
    <w:p w14:paraId="1E33E078" w14:textId="77777777" w:rsidR="009372D2" w:rsidRDefault="007F0AB1">
      <w:pPr>
        <w:spacing w:after="0" w:line="259" w:lineRule="auto"/>
        <w:ind w:left="1630" w:hanging="10"/>
        <w:jc w:val="left"/>
      </w:pPr>
      <w:r>
        <w:rPr>
          <w:rFonts w:ascii="Gill Sans MT" w:eastAsia="Gill Sans MT" w:hAnsi="Gill Sans MT" w:cs="Gill Sans MT"/>
          <w:b/>
          <w:sz w:val="20"/>
        </w:rPr>
        <w:t xml:space="preserve">Step 1 – Introductory information  </w:t>
      </w:r>
    </w:p>
    <w:p w14:paraId="4737179C" w14:textId="77777777" w:rsidR="009372D2" w:rsidRDefault="007F0AB1">
      <w:pPr>
        <w:spacing w:after="0" w:line="259" w:lineRule="auto"/>
        <w:ind w:left="1620" w:firstLine="0"/>
        <w:jc w:val="left"/>
      </w:pPr>
      <w:r>
        <w:rPr>
          <w:rFonts w:ascii="Gill Sans MT" w:eastAsia="Gill Sans MT" w:hAnsi="Gill Sans MT" w:cs="Gill Sans MT"/>
          <w:b/>
          <w:sz w:val="20"/>
        </w:rPr>
        <w:t xml:space="preserve"> </w:t>
      </w:r>
    </w:p>
    <w:tbl>
      <w:tblPr>
        <w:tblStyle w:val="TableGrid"/>
        <w:tblW w:w="10267" w:type="dxa"/>
        <w:tblInd w:w="386" w:type="dxa"/>
        <w:tblCellMar>
          <w:top w:w="52" w:type="dxa"/>
          <w:left w:w="109" w:type="dxa"/>
          <w:bottom w:w="0" w:type="dxa"/>
          <w:right w:w="0" w:type="dxa"/>
        </w:tblCellMar>
        <w:tblLook w:val="04A0" w:firstRow="1" w:lastRow="0" w:firstColumn="1" w:lastColumn="0" w:noHBand="0" w:noVBand="1"/>
      </w:tblPr>
      <w:tblGrid>
        <w:gridCol w:w="3593"/>
        <w:gridCol w:w="6674"/>
      </w:tblGrid>
      <w:tr w:rsidR="009372D2" w14:paraId="79D84E10" w14:textId="77777777">
        <w:trPr>
          <w:trHeight w:val="473"/>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2791A878" w14:textId="77777777" w:rsidR="009372D2" w:rsidRDefault="007F0AB1">
            <w:pPr>
              <w:spacing w:after="0" w:line="259" w:lineRule="auto"/>
              <w:ind w:left="0" w:right="109" w:firstLine="0"/>
              <w:jc w:val="right"/>
            </w:pPr>
            <w:r>
              <w:rPr>
                <w:rFonts w:ascii="Gill Sans MT" w:eastAsia="Gill Sans MT" w:hAnsi="Gill Sans MT" w:cs="Gill Sans MT"/>
                <w:b/>
                <w:sz w:val="20"/>
              </w:rPr>
              <w:t xml:space="preserve">Title of the document being assessed </w:t>
            </w:r>
          </w:p>
        </w:tc>
        <w:tc>
          <w:tcPr>
            <w:tcW w:w="6674" w:type="dxa"/>
            <w:tcBorders>
              <w:top w:val="single" w:sz="4" w:space="0" w:color="000000"/>
              <w:left w:val="single" w:sz="4" w:space="0" w:color="000000"/>
              <w:bottom w:val="single" w:sz="4" w:space="0" w:color="000000"/>
              <w:right w:val="single" w:sz="4" w:space="0" w:color="000000"/>
            </w:tcBorders>
            <w:vAlign w:val="center"/>
          </w:tcPr>
          <w:p w14:paraId="19F8D38B" w14:textId="77777777" w:rsidR="009372D2" w:rsidRDefault="007F0AB1">
            <w:pPr>
              <w:spacing w:after="0" w:line="259" w:lineRule="auto"/>
              <w:ind w:left="0" w:firstLine="0"/>
              <w:jc w:val="left"/>
            </w:pPr>
            <w:r>
              <w:rPr>
                <w:rFonts w:ascii="Gill Sans MT" w:eastAsia="Gill Sans MT" w:hAnsi="Gill Sans MT" w:cs="Gill Sans MT"/>
                <w:sz w:val="20"/>
              </w:rPr>
              <w:t xml:space="preserve">Customer Engagement Strategy 2022-25 </w:t>
            </w:r>
          </w:p>
        </w:tc>
      </w:tr>
      <w:tr w:rsidR="009372D2" w14:paraId="580C928E" w14:textId="77777777">
        <w:trPr>
          <w:trHeight w:val="473"/>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7A37C275" w14:textId="77777777" w:rsidR="009372D2" w:rsidRDefault="007F0AB1">
            <w:pPr>
              <w:spacing w:after="0" w:line="259" w:lineRule="auto"/>
              <w:ind w:left="0" w:right="109" w:firstLine="0"/>
              <w:jc w:val="right"/>
            </w:pPr>
            <w:r>
              <w:rPr>
                <w:rFonts w:ascii="Gill Sans MT" w:eastAsia="Gill Sans MT" w:hAnsi="Gill Sans MT" w:cs="Gill Sans MT"/>
                <w:b/>
                <w:sz w:val="20"/>
              </w:rPr>
              <w:t xml:space="preserve">Name of lead officer and others undertaking this assessment  </w:t>
            </w:r>
          </w:p>
        </w:tc>
        <w:tc>
          <w:tcPr>
            <w:tcW w:w="6674" w:type="dxa"/>
            <w:tcBorders>
              <w:top w:val="single" w:sz="4" w:space="0" w:color="000000"/>
              <w:left w:val="single" w:sz="4" w:space="0" w:color="000000"/>
              <w:bottom w:val="single" w:sz="4" w:space="0" w:color="000000"/>
              <w:right w:val="single" w:sz="4" w:space="0" w:color="000000"/>
            </w:tcBorders>
            <w:vAlign w:val="center"/>
          </w:tcPr>
          <w:p w14:paraId="482BEC14" w14:textId="77777777" w:rsidR="009372D2" w:rsidRDefault="007F0AB1">
            <w:pPr>
              <w:spacing w:after="0" w:line="259" w:lineRule="auto"/>
              <w:ind w:left="0" w:firstLine="0"/>
              <w:jc w:val="left"/>
            </w:pPr>
            <w:r>
              <w:rPr>
                <w:rFonts w:ascii="Gill Sans MT" w:eastAsia="Gill Sans MT" w:hAnsi="Gill Sans MT" w:cs="Gill Sans MT"/>
                <w:sz w:val="20"/>
              </w:rPr>
              <w:t xml:space="preserve">Sally Ramalho, Helen Kennedy </w:t>
            </w:r>
          </w:p>
        </w:tc>
      </w:tr>
      <w:tr w:rsidR="009372D2" w14:paraId="1C079650" w14:textId="77777777">
        <w:trPr>
          <w:trHeight w:val="242"/>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755F42E0" w14:textId="77777777" w:rsidR="009372D2" w:rsidRDefault="007F0AB1">
            <w:pPr>
              <w:spacing w:after="0" w:line="259" w:lineRule="auto"/>
              <w:ind w:left="0" w:right="110" w:firstLine="0"/>
              <w:jc w:val="right"/>
            </w:pPr>
            <w:r>
              <w:rPr>
                <w:rFonts w:ascii="Gill Sans MT" w:eastAsia="Gill Sans MT" w:hAnsi="Gill Sans MT" w:cs="Gill Sans MT"/>
                <w:b/>
                <w:sz w:val="20"/>
              </w:rPr>
              <w:t xml:space="preserve">Date EIA started </w:t>
            </w:r>
          </w:p>
        </w:tc>
        <w:tc>
          <w:tcPr>
            <w:tcW w:w="6674" w:type="dxa"/>
            <w:tcBorders>
              <w:top w:val="single" w:sz="4" w:space="0" w:color="000000"/>
              <w:left w:val="single" w:sz="4" w:space="0" w:color="000000"/>
              <w:bottom w:val="single" w:sz="4" w:space="0" w:color="000000"/>
              <w:right w:val="single" w:sz="4" w:space="0" w:color="000000"/>
            </w:tcBorders>
          </w:tcPr>
          <w:p w14:paraId="62957DCA" w14:textId="77777777" w:rsidR="009372D2" w:rsidRDefault="007F0AB1">
            <w:pPr>
              <w:spacing w:after="0" w:line="259" w:lineRule="auto"/>
              <w:ind w:left="0" w:firstLine="0"/>
              <w:jc w:val="left"/>
            </w:pPr>
            <w:r>
              <w:rPr>
                <w:rFonts w:ascii="Gill Sans MT" w:eastAsia="Gill Sans MT" w:hAnsi="Gill Sans MT" w:cs="Gill Sans MT"/>
                <w:sz w:val="20"/>
              </w:rPr>
              <w:t xml:space="preserve">29 April 2022 </w:t>
            </w:r>
          </w:p>
        </w:tc>
      </w:tr>
      <w:tr w:rsidR="009372D2" w14:paraId="23C552D6" w14:textId="77777777">
        <w:trPr>
          <w:trHeight w:val="241"/>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6A1E2C10" w14:textId="77777777" w:rsidR="009372D2" w:rsidRDefault="007F0AB1">
            <w:pPr>
              <w:spacing w:after="0" w:line="259" w:lineRule="auto"/>
              <w:ind w:left="0" w:right="108" w:firstLine="0"/>
              <w:jc w:val="right"/>
            </w:pPr>
            <w:r>
              <w:rPr>
                <w:rFonts w:ascii="Gill Sans MT" w:eastAsia="Gill Sans MT" w:hAnsi="Gill Sans MT" w:cs="Gill Sans MT"/>
                <w:b/>
                <w:sz w:val="20"/>
              </w:rPr>
              <w:t xml:space="preserve">Date EIA completed </w:t>
            </w:r>
          </w:p>
        </w:tc>
        <w:tc>
          <w:tcPr>
            <w:tcW w:w="6674" w:type="dxa"/>
            <w:tcBorders>
              <w:top w:val="single" w:sz="4" w:space="0" w:color="000000"/>
              <w:left w:val="single" w:sz="4" w:space="0" w:color="000000"/>
              <w:bottom w:val="single" w:sz="4" w:space="0" w:color="000000"/>
              <w:right w:val="single" w:sz="4" w:space="0" w:color="000000"/>
            </w:tcBorders>
          </w:tcPr>
          <w:p w14:paraId="228D5A13" w14:textId="77777777" w:rsidR="009372D2" w:rsidRDefault="007F0AB1">
            <w:pPr>
              <w:spacing w:after="0" w:line="259" w:lineRule="auto"/>
              <w:ind w:left="0" w:firstLine="0"/>
              <w:jc w:val="left"/>
            </w:pPr>
            <w:r>
              <w:rPr>
                <w:rFonts w:ascii="Gill Sans MT" w:eastAsia="Gill Sans MT" w:hAnsi="Gill Sans MT" w:cs="Gill Sans MT"/>
                <w:sz w:val="20"/>
              </w:rPr>
              <w:t xml:space="preserve">3 May 2022 </w:t>
            </w:r>
          </w:p>
        </w:tc>
      </w:tr>
    </w:tbl>
    <w:p w14:paraId="64079D9A"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p w14:paraId="13361030"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p w14:paraId="1C17C2DA" w14:textId="77777777" w:rsidR="009372D2" w:rsidRDefault="007F0AB1">
      <w:pPr>
        <w:spacing w:after="0" w:line="259" w:lineRule="auto"/>
        <w:ind w:left="1184" w:firstLine="0"/>
        <w:jc w:val="left"/>
      </w:pPr>
      <w:r>
        <w:rPr>
          <w:rFonts w:ascii="Gill Sans MT" w:eastAsia="Gill Sans MT" w:hAnsi="Gill Sans MT" w:cs="Gill Sans MT"/>
          <w:b/>
          <w:sz w:val="20"/>
        </w:rPr>
        <w:lastRenderedPageBreak/>
        <w:t xml:space="preserve"> </w:t>
      </w:r>
    </w:p>
    <w:p w14:paraId="569AEEA0"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p w14:paraId="10C14A44"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p w14:paraId="624AD9E2"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p w14:paraId="6C95A25E"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p w14:paraId="4382E63C"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p w14:paraId="0FC76FD4" w14:textId="77777777" w:rsidR="009372D2" w:rsidRDefault="007F0AB1">
      <w:pPr>
        <w:spacing w:after="0" w:line="259" w:lineRule="auto"/>
        <w:ind w:left="1194" w:hanging="10"/>
        <w:jc w:val="left"/>
      </w:pPr>
      <w:r>
        <w:rPr>
          <w:rFonts w:ascii="Gill Sans MT" w:eastAsia="Gill Sans MT" w:hAnsi="Gill Sans MT" w:cs="Gill Sans MT"/>
          <w:b/>
          <w:sz w:val="20"/>
        </w:rPr>
        <w:t xml:space="preserve">Step 2 – </w:t>
      </w:r>
      <w:r>
        <w:rPr>
          <w:rFonts w:ascii="Gill Sans MT" w:eastAsia="Gill Sans MT" w:hAnsi="Gill Sans MT" w:cs="Gill Sans MT"/>
          <w:b/>
          <w:sz w:val="20"/>
        </w:rPr>
        <w:t xml:space="preserve">Overview of document being assessed: </w:t>
      </w:r>
    </w:p>
    <w:p w14:paraId="7119DE4C"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tbl>
      <w:tblPr>
        <w:tblStyle w:val="TableGrid"/>
        <w:tblW w:w="10267" w:type="dxa"/>
        <w:tblInd w:w="386" w:type="dxa"/>
        <w:tblCellMar>
          <w:top w:w="51" w:type="dxa"/>
          <w:left w:w="108" w:type="dxa"/>
          <w:bottom w:w="0" w:type="dxa"/>
          <w:right w:w="52" w:type="dxa"/>
        </w:tblCellMar>
        <w:tblLook w:val="04A0" w:firstRow="1" w:lastRow="0" w:firstColumn="1" w:lastColumn="0" w:noHBand="0" w:noVBand="1"/>
      </w:tblPr>
      <w:tblGrid>
        <w:gridCol w:w="10267"/>
      </w:tblGrid>
      <w:tr w:rsidR="009372D2" w14:paraId="0F5827D4" w14:textId="77777777">
        <w:trPr>
          <w:trHeight w:val="470"/>
        </w:trPr>
        <w:tc>
          <w:tcPr>
            <w:tcW w:w="10267" w:type="dxa"/>
            <w:tcBorders>
              <w:top w:val="single" w:sz="4" w:space="0" w:color="000000"/>
              <w:left w:val="single" w:sz="4" w:space="0" w:color="000000"/>
              <w:bottom w:val="single" w:sz="4" w:space="0" w:color="000000"/>
              <w:right w:val="single" w:sz="4" w:space="0" w:color="000000"/>
            </w:tcBorders>
            <w:shd w:val="clear" w:color="auto" w:fill="D9D9D9"/>
          </w:tcPr>
          <w:p w14:paraId="0871F1FD" w14:textId="77777777" w:rsidR="009372D2" w:rsidRDefault="007F0AB1">
            <w:pPr>
              <w:spacing w:after="0" w:line="259" w:lineRule="auto"/>
              <w:ind w:left="0" w:firstLine="0"/>
              <w:jc w:val="left"/>
            </w:pPr>
            <w:r>
              <w:rPr>
                <w:rFonts w:ascii="Gill Sans MT" w:eastAsia="Gill Sans MT" w:hAnsi="Gill Sans MT" w:cs="Gill Sans MT"/>
                <w:sz w:val="20"/>
              </w:rPr>
              <w:t xml:space="preserve">Outline: What is the purpose of this document? (Specify aims and objectives) </w:t>
            </w:r>
          </w:p>
          <w:p w14:paraId="165D2B70"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r w:rsidR="009372D2" w14:paraId="34795228" w14:textId="77777777">
        <w:trPr>
          <w:trHeight w:val="3329"/>
        </w:trPr>
        <w:tc>
          <w:tcPr>
            <w:tcW w:w="10267" w:type="dxa"/>
            <w:tcBorders>
              <w:top w:val="single" w:sz="4" w:space="0" w:color="000000"/>
              <w:left w:val="single" w:sz="4" w:space="0" w:color="000000"/>
              <w:bottom w:val="single" w:sz="4" w:space="0" w:color="000000"/>
              <w:right w:val="single" w:sz="4" w:space="0" w:color="000000"/>
            </w:tcBorders>
          </w:tcPr>
          <w:p w14:paraId="43FCB613"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50E1CA5F" w14:textId="77777777" w:rsidR="009372D2" w:rsidRDefault="007F0AB1">
            <w:pPr>
              <w:spacing w:after="0" w:line="240" w:lineRule="auto"/>
              <w:ind w:left="720"/>
              <w:jc w:val="left"/>
            </w:pPr>
            <w:r>
              <w:rPr>
                <w:rFonts w:ascii="Gill Sans MT" w:eastAsia="Gill Sans MT" w:hAnsi="Gill Sans MT" w:cs="Gill Sans MT"/>
                <w:sz w:val="20"/>
              </w:rPr>
              <w:t xml:space="preserve">The </w:t>
            </w:r>
            <w:r>
              <w:rPr>
                <w:rFonts w:ascii="Gill Sans MT" w:eastAsia="Gill Sans MT" w:hAnsi="Gill Sans MT" w:cs="Gill Sans MT"/>
                <w:sz w:val="20"/>
              </w:rPr>
              <w:t xml:space="preserve">customer engagement strategy will ensure we meet our regulatory requirements by providing a range of opportunities for customers to influence and be involved in:  </w:t>
            </w:r>
          </w:p>
          <w:p w14:paraId="011D85B1" w14:textId="77777777" w:rsidR="009372D2" w:rsidRDefault="007F0AB1">
            <w:pPr>
              <w:spacing w:after="38" w:line="259" w:lineRule="auto"/>
              <w:ind w:left="0" w:firstLine="0"/>
              <w:jc w:val="left"/>
            </w:pPr>
            <w:r>
              <w:rPr>
                <w:rFonts w:ascii="Gill Sans MT" w:eastAsia="Gill Sans MT" w:hAnsi="Gill Sans MT" w:cs="Gill Sans MT"/>
                <w:sz w:val="20"/>
              </w:rPr>
              <w:t xml:space="preserve"> </w:t>
            </w:r>
          </w:p>
          <w:p w14:paraId="649E8F58" w14:textId="77777777" w:rsidR="009372D2" w:rsidRDefault="007F0AB1">
            <w:pPr>
              <w:numPr>
                <w:ilvl w:val="0"/>
                <w:numId w:val="18"/>
              </w:numPr>
              <w:spacing w:after="2" w:line="237" w:lineRule="auto"/>
              <w:jc w:val="left"/>
            </w:pPr>
            <w:r>
              <w:rPr>
                <w:rFonts w:ascii="Gill Sans MT" w:eastAsia="Gill Sans MT" w:hAnsi="Gill Sans MT" w:cs="Gill Sans MT"/>
                <w:sz w:val="20"/>
              </w:rPr>
              <w:t>decision-</w:t>
            </w:r>
            <w:r>
              <w:rPr>
                <w:rFonts w:ascii="Gill Sans MT" w:eastAsia="Gill Sans MT" w:hAnsi="Gill Sans MT" w:cs="Gill Sans MT"/>
                <w:sz w:val="20"/>
              </w:rPr>
              <w:t xml:space="preserve">making about our housing related services, including setting of service standards and agreeing local offers for service delivery. </w:t>
            </w:r>
          </w:p>
          <w:p w14:paraId="31EE1E14" w14:textId="77777777" w:rsidR="009372D2" w:rsidRDefault="007F0AB1">
            <w:pPr>
              <w:spacing w:after="38" w:line="259" w:lineRule="auto"/>
              <w:ind w:left="1440" w:firstLine="0"/>
              <w:jc w:val="left"/>
            </w:pPr>
            <w:r>
              <w:rPr>
                <w:rFonts w:ascii="Gill Sans MT" w:eastAsia="Gill Sans MT" w:hAnsi="Gill Sans MT" w:cs="Gill Sans MT"/>
                <w:sz w:val="20"/>
              </w:rPr>
              <w:t xml:space="preserve"> </w:t>
            </w:r>
          </w:p>
          <w:p w14:paraId="1704B4EB" w14:textId="77777777" w:rsidR="009372D2" w:rsidRDefault="007F0AB1">
            <w:pPr>
              <w:numPr>
                <w:ilvl w:val="0"/>
                <w:numId w:val="18"/>
              </w:numPr>
              <w:spacing w:after="0" w:line="259" w:lineRule="auto"/>
              <w:jc w:val="left"/>
            </w:pPr>
            <w:r>
              <w:rPr>
                <w:rFonts w:ascii="Gill Sans MT" w:eastAsia="Gill Sans MT" w:hAnsi="Gill Sans MT" w:cs="Gill Sans MT"/>
                <w:sz w:val="20"/>
              </w:rPr>
              <w:t xml:space="preserve">developing housing-related policies and strategic priorities. </w:t>
            </w:r>
          </w:p>
          <w:p w14:paraId="2A9D5212" w14:textId="77777777" w:rsidR="009372D2" w:rsidRDefault="007F0AB1">
            <w:pPr>
              <w:spacing w:after="38" w:line="259" w:lineRule="auto"/>
              <w:ind w:left="0" w:firstLine="0"/>
              <w:jc w:val="left"/>
            </w:pPr>
            <w:r>
              <w:rPr>
                <w:rFonts w:ascii="Gill Sans MT" w:eastAsia="Gill Sans MT" w:hAnsi="Gill Sans MT" w:cs="Gill Sans MT"/>
                <w:sz w:val="20"/>
              </w:rPr>
              <w:t xml:space="preserve"> </w:t>
            </w:r>
          </w:p>
          <w:p w14:paraId="706246F1" w14:textId="77777777" w:rsidR="009372D2" w:rsidRDefault="007F0AB1">
            <w:pPr>
              <w:numPr>
                <w:ilvl w:val="0"/>
                <w:numId w:val="18"/>
              </w:numPr>
              <w:spacing w:after="0" w:line="259" w:lineRule="auto"/>
              <w:jc w:val="left"/>
            </w:pPr>
            <w:r>
              <w:rPr>
                <w:rFonts w:ascii="Gill Sans MT" w:eastAsia="Gill Sans MT" w:hAnsi="Gill Sans MT" w:cs="Gill Sans MT"/>
                <w:sz w:val="20"/>
              </w:rPr>
              <w:t>scrutinising our performance and recommending how performa</w:t>
            </w:r>
            <w:r>
              <w:rPr>
                <w:rFonts w:ascii="Gill Sans MT" w:eastAsia="Gill Sans MT" w:hAnsi="Gill Sans MT" w:cs="Gill Sans MT"/>
                <w:sz w:val="20"/>
              </w:rPr>
              <w:t xml:space="preserve">nce might be improved. </w:t>
            </w:r>
          </w:p>
          <w:p w14:paraId="0548738E" w14:textId="77777777" w:rsidR="009372D2" w:rsidRDefault="007F0AB1">
            <w:pPr>
              <w:spacing w:after="0" w:line="259" w:lineRule="auto"/>
              <w:ind w:left="720" w:firstLine="0"/>
              <w:jc w:val="left"/>
            </w:pPr>
            <w:r>
              <w:rPr>
                <w:rFonts w:ascii="Gill Sans MT" w:eastAsia="Gill Sans MT" w:hAnsi="Gill Sans MT" w:cs="Gill Sans MT"/>
                <w:sz w:val="20"/>
              </w:rPr>
              <w:t xml:space="preserve"> </w:t>
            </w:r>
          </w:p>
          <w:p w14:paraId="4785C68F" w14:textId="77777777" w:rsidR="009372D2" w:rsidRDefault="007F0AB1">
            <w:pPr>
              <w:spacing w:after="0" w:line="259" w:lineRule="auto"/>
              <w:ind w:left="0" w:firstLine="0"/>
              <w:jc w:val="left"/>
            </w:pPr>
            <w:r>
              <w:rPr>
                <w:rFonts w:ascii="Gill Sans MT" w:eastAsia="Gill Sans MT" w:hAnsi="Gill Sans MT" w:cs="Gill Sans MT"/>
                <w:sz w:val="20"/>
              </w:rPr>
              <w:t xml:space="preserve">The strategy and its action plan detail how we intend to do this. </w:t>
            </w:r>
          </w:p>
          <w:p w14:paraId="721F29B9" w14:textId="77777777" w:rsidR="009372D2" w:rsidRDefault="007F0AB1">
            <w:pPr>
              <w:spacing w:after="0" w:line="259" w:lineRule="auto"/>
              <w:ind w:left="0" w:firstLine="0"/>
              <w:jc w:val="left"/>
            </w:pPr>
            <w:r>
              <w:rPr>
                <w:rFonts w:ascii="Gill Sans MT" w:eastAsia="Gill Sans MT" w:hAnsi="Gill Sans MT" w:cs="Gill Sans MT"/>
                <w:sz w:val="22"/>
              </w:rPr>
              <w:t xml:space="preserve"> </w:t>
            </w:r>
          </w:p>
          <w:p w14:paraId="30908CE1" w14:textId="77777777" w:rsidR="009372D2" w:rsidRDefault="007F0AB1">
            <w:pPr>
              <w:spacing w:after="0" w:line="259" w:lineRule="auto"/>
              <w:ind w:left="1080" w:firstLine="0"/>
              <w:jc w:val="left"/>
            </w:pPr>
            <w:r>
              <w:rPr>
                <w:rFonts w:ascii="Gill Sans MT" w:eastAsia="Gill Sans MT" w:hAnsi="Gill Sans MT" w:cs="Gill Sans MT"/>
                <w:sz w:val="20"/>
              </w:rPr>
              <w:t xml:space="preserve"> </w:t>
            </w:r>
          </w:p>
        </w:tc>
      </w:tr>
      <w:tr w:rsidR="009372D2" w14:paraId="2BD27619" w14:textId="77777777">
        <w:trPr>
          <w:trHeight w:val="240"/>
        </w:trPr>
        <w:tc>
          <w:tcPr>
            <w:tcW w:w="10267" w:type="dxa"/>
            <w:tcBorders>
              <w:top w:val="single" w:sz="4" w:space="0" w:color="000000"/>
              <w:left w:val="single" w:sz="4" w:space="0" w:color="000000"/>
              <w:bottom w:val="single" w:sz="4" w:space="0" w:color="000000"/>
              <w:right w:val="single" w:sz="4" w:space="0" w:color="000000"/>
            </w:tcBorders>
            <w:shd w:val="clear" w:color="auto" w:fill="E5E5E5"/>
          </w:tcPr>
          <w:p w14:paraId="2D5187C6" w14:textId="77777777" w:rsidR="009372D2" w:rsidRDefault="007F0AB1">
            <w:pPr>
              <w:spacing w:after="0" w:line="259" w:lineRule="auto"/>
              <w:ind w:left="0" w:firstLine="0"/>
              <w:jc w:val="left"/>
            </w:pPr>
            <w:r>
              <w:rPr>
                <w:rFonts w:ascii="Gill Sans MT" w:eastAsia="Gill Sans MT" w:hAnsi="Gill Sans MT" w:cs="Gill Sans MT"/>
                <w:sz w:val="20"/>
              </w:rPr>
              <w:t xml:space="preserve">What specific group/s is the policy designed to affect and what is the intended change or outcome for them?  </w:t>
            </w:r>
          </w:p>
        </w:tc>
      </w:tr>
      <w:tr w:rsidR="009372D2" w14:paraId="5AF0432B" w14:textId="77777777">
        <w:trPr>
          <w:trHeight w:val="1068"/>
        </w:trPr>
        <w:tc>
          <w:tcPr>
            <w:tcW w:w="10267" w:type="dxa"/>
            <w:tcBorders>
              <w:top w:val="single" w:sz="4" w:space="0" w:color="000000"/>
              <w:left w:val="single" w:sz="4" w:space="0" w:color="000000"/>
              <w:bottom w:val="single" w:sz="4" w:space="0" w:color="000000"/>
              <w:right w:val="single" w:sz="4" w:space="0" w:color="000000"/>
            </w:tcBorders>
          </w:tcPr>
          <w:p w14:paraId="44095547" w14:textId="77777777" w:rsidR="009372D2" w:rsidRDefault="007F0AB1">
            <w:pPr>
              <w:spacing w:after="99" w:line="259" w:lineRule="auto"/>
              <w:ind w:left="720" w:firstLine="0"/>
              <w:jc w:val="left"/>
            </w:pPr>
            <w:r>
              <w:rPr>
                <w:rFonts w:ascii="Gill Sans MT" w:eastAsia="Gill Sans MT" w:hAnsi="Gill Sans MT" w:cs="Gill Sans MT"/>
                <w:sz w:val="20"/>
              </w:rPr>
              <w:t xml:space="preserve"> </w:t>
            </w:r>
          </w:p>
          <w:p w14:paraId="35196779" w14:textId="77777777" w:rsidR="009372D2" w:rsidRDefault="007F0AB1">
            <w:pPr>
              <w:spacing w:after="101" w:line="259" w:lineRule="auto"/>
              <w:ind w:left="0" w:right="149" w:firstLine="0"/>
              <w:jc w:val="right"/>
            </w:pPr>
            <w:r>
              <w:rPr>
                <w:rFonts w:ascii="Gill Sans MT" w:eastAsia="Gill Sans MT" w:hAnsi="Gill Sans MT" w:cs="Gill Sans MT"/>
                <w:sz w:val="20"/>
              </w:rPr>
              <w:t xml:space="preserve">This strategy is designed to improve the services provided to tenants and leaseholders living in council properties. </w:t>
            </w:r>
          </w:p>
          <w:p w14:paraId="2AA36F44" w14:textId="77777777" w:rsidR="009372D2" w:rsidRDefault="007F0AB1">
            <w:pPr>
              <w:spacing w:after="0" w:line="259" w:lineRule="auto"/>
              <w:ind w:left="0" w:firstLine="0"/>
              <w:jc w:val="left"/>
            </w:pPr>
            <w:r>
              <w:rPr>
                <w:rFonts w:ascii="Gill Sans MT" w:eastAsia="Gill Sans MT" w:hAnsi="Gill Sans MT" w:cs="Gill Sans MT"/>
                <w:b/>
                <w:sz w:val="20"/>
              </w:rPr>
              <w:t xml:space="preserve"> </w:t>
            </w:r>
          </w:p>
        </w:tc>
      </w:tr>
      <w:tr w:rsidR="009372D2" w14:paraId="7A965FF0" w14:textId="77777777">
        <w:trPr>
          <w:trHeight w:val="470"/>
        </w:trPr>
        <w:tc>
          <w:tcPr>
            <w:tcW w:w="10267" w:type="dxa"/>
            <w:tcBorders>
              <w:top w:val="single" w:sz="4" w:space="0" w:color="000000"/>
              <w:left w:val="single" w:sz="4" w:space="0" w:color="000000"/>
              <w:bottom w:val="single" w:sz="4" w:space="0" w:color="000000"/>
              <w:right w:val="single" w:sz="4" w:space="0" w:color="000000"/>
            </w:tcBorders>
            <w:shd w:val="clear" w:color="auto" w:fill="D9D9D9"/>
          </w:tcPr>
          <w:p w14:paraId="4E4D9CB1" w14:textId="77777777" w:rsidR="009372D2" w:rsidRDefault="007F0AB1">
            <w:pPr>
              <w:spacing w:after="0" w:line="259" w:lineRule="auto"/>
              <w:ind w:left="0" w:firstLine="0"/>
              <w:jc w:val="left"/>
            </w:pPr>
            <w:r>
              <w:rPr>
                <w:rFonts w:ascii="Gill Sans MT" w:eastAsia="Gill Sans MT" w:hAnsi="Gill Sans MT" w:cs="Gill Sans MT"/>
                <w:sz w:val="20"/>
              </w:rPr>
              <w:t xml:space="preserve">Which groups have been consulted as part of the creation or review of the policy? </w:t>
            </w:r>
          </w:p>
          <w:p w14:paraId="12810480"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r w:rsidR="009372D2" w14:paraId="6572A3B2" w14:textId="77777777">
        <w:trPr>
          <w:trHeight w:val="844"/>
        </w:trPr>
        <w:tc>
          <w:tcPr>
            <w:tcW w:w="10267" w:type="dxa"/>
            <w:tcBorders>
              <w:top w:val="single" w:sz="4" w:space="0" w:color="000000"/>
              <w:left w:val="single" w:sz="4" w:space="0" w:color="000000"/>
              <w:bottom w:val="single" w:sz="4" w:space="0" w:color="000000"/>
              <w:right w:val="single" w:sz="4" w:space="0" w:color="000000"/>
            </w:tcBorders>
          </w:tcPr>
          <w:p w14:paraId="75EB784A" w14:textId="77777777" w:rsidR="009372D2" w:rsidRDefault="007F0AB1">
            <w:pPr>
              <w:spacing w:after="0" w:line="259" w:lineRule="auto"/>
              <w:ind w:left="0" w:right="63" w:firstLine="0"/>
            </w:pPr>
            <w:r>
              <w:rPr>
                <w:rFonts w:ascii="Gill Sans MT" w:eastAsia="Gill Sans MT" w:hAnsi="Gill Sans MT" w:cs="Gill Sans MT"/>
                <w:sz w:val="20"/>
              </w:rPr>
              <w:t xml:space="preserve">Feedback received from our STAR survey has been used in developing this strategy. The strategy has been approved by the Charnwood Housing Residents Forum (CHRF) who are a group of tenants involved on a formal level to consider improvements to the services </w:t>
            </w:r>
            <w:r>
              <w:rPr>
                <w:rFonts w:ascii="Gill Sans MT" w:eastAsia="Gill Sans MT" w:hAnsi="Gill Sans MT" w:cs="Gill Sans MT"/>
                <w:sz w:val="20"/>
              </w:rPr>
              <w:t xml:space="preserve">delivered to all tenants. </w:t>
            </w:r>
          </w:p>
        </w:tc>
      </w:tr>
    </w:tbl>
    <w:p w14:paraId="79FEC465" w14:textId="77777777" w:rsidR="009372D2" w:rsidRDefault="007F0AB1">
      <w:pPr>
        <w:spacing w:after="577" w:line="259" w:lineRule="auto"/>
        <w:ind w:left="900" w:firstLine="0"/>
        <w:jc w:val="left"/>
      </w:pPr>
      <w:r>
        <w:rPr>
          <w:rFonts w:ascii="Gill Sans MT" w:eastAsia="Gill Sans MT" w:hAnsi="Gill Sans MT" w:cs="Gill Sans MT"/>
          <w:sz w:val="20"/>
        </w:rPr>
        <w:t xml:space="preserve"> </w:t>
      </w:r>
    </w:p>
    <w:p w14:paraId="3DC143A3" w14:textId="77777777" w:rsidR="009372D2" w:rsidRDefault="007F0AB1">
      <w:pPr>
        <w:numPr>
          <w:ilvl w:val="0"/>
          <w:numId w:val="11"/>
        </w:numPr>
        <w:spacing w:after="0" w:line="259" w:lineRule="auto"/>
        <w:ind w:hanging="284"/>
        <w:jc w:val="left"/>
      </w:pPr>
      <w:r>
        <w:rPr>
          <w:rFonts w:ascii="Gill Sans MT" w:eastAsia="Gill Sans MT" w:hAnsi="Gill Sans MT" w:cs="Gill Sans MT"/>
          <w:b/>
          <w:sz w:val="20"/>
        </w:rPr>
        <w:t xml:space="preserve">Step 3 – What we already know and where there are gaps </w:t>
      </w:r>
    </w:p>
    <w:p w14:paraId="3A4CA240" w14:textId="77777777" w:rsidR="009372D2" w:rsidRDefault="007F0AB1">
      <w:pPr>
        <w:spacing w:after="0" w:line="259" w:lineRule="auto"/>
        <w:ind w:left="900" w:firstLine="0"/>
        <w:jc w:val="left"/>
      </w:pPr>
      <w:r>
        <w:rPr>
          <w:rFonts w:ascii="Wingdings" w:eastAsia="Wingdings" w:hAnsi="Wingdings" w:cs="Wingdings"/>
          <w:color w:val="FFC000"/>
          <w:sz w:val="52"/>
        </w:rPr>
        <w:t>▪</w:t>
      </w:r>
      <w:r>
        <w:rPr>
          <w:color w:val="FFC000"/>
          <w:sz w:val="52"/>
        </w:rPr>
        <w:t xml:space="preserve"> </w:t>
      </w:r>
      <w:r>
        <w:rPr>
          <w:rFonts w:ascii="Gill Sans MT" w:eastAsia="Gill Sans MT" w:hAnsi="Gill Sans MT" w:cs="Gill Sans MT"/>
          <w:b/>
          <w:sz w:val="20"/>
        </w:rPr>
        <w:t xml:space="preserve"> </w:t>
      </w:r>
    </w:p>
    <w:tbl>
      <w:tblPr>
        <w:tblStyle w:val="TableGrid"/>
        <w:tblW w:w="10267" w:type="dxa"/>
        <w:tblInd w:w="386" w:type="dxa"/>
        <w:tblCellMar>
          <w:top w:w="51" w:type="dxa"/>
          <w:left w:w="108" w:type="dxa"/>
          <w:bottom w:w="0" w:type="dxa"/>
          <w:right w:w="54" w:type="dxa"/>
        </w:tblCellMar>
        <w:tblLook w:val="04A0" w:firstRow="1" w:lastRow="0" w:firstColumn="1" w:lastColumn="0" w:noHBand="0" w:noVBand="1"/>
      </w:tblPr>
      <w:tblGrid>
        <w:gridCol w:w="10267"/>
      </w:tblGrid>
      <w:tr w:rsidR="009372D2" w14:paraId="3A184FDA" w14:textId="77777777">
        <w:trPr>
          <w:trHeight w:val="2095"/>
        </w:trPr>
        <w:tc>
          <w:tcPr>
            <w:tcW w:w="10267" w:type="dxa"/>
            <w:tcBorders>
              <w:top w:val="single" w:sz="4" w:space="0" w:color="000000"/>
              <w:left w:val="single" w:sz="4" w:space="0" w:color="000000"/>
              <w:bottom w:val="single" w:sz="4" w:space="0" w:color="000000"/>
              <w:right w:val="single" w:sz="4" w:space="0" w:color="000000"/>
            </w:tcBorders>
            <w:shd w:val="clear" w:color="auto" w:fill="D9D9D9"/>
          </w:tcPr>
          <w:p w14:paraId="28F94984" w14:textId="77777777" w:rsidR="009372D2" w:rsidRDefault="007F0AB1">
            <w:pPr>
              <w:spacing w:after="0" w:line="240" w:lineRule="auto"/>
              <w:ind w:left="0" w:right="15" w:firstLine="0"/>
              <w:jc w:val="left"/>
            </w:pPr>
            <w:r>
              <w:rPr>
                <w:rFonts w:ascii="Gill Sans MT" w:eastAsia="Gill Sans MT" w:hAnsi="Gill Sans MT" w:cs="Gill Sans MT"/>
                <w:sz w:val="20"/>
              </w:rPr>
              <w:lastRenderedPageBreak/>
              <w:t>List any existing information/data do you have/monitor about different diverse groups in relation to this policy?  Such as in relation to age, disability, gender reas</w:t>
            </w:r>
            <w:r>
              <w:rPr>
                <w:rFonts w:ascii="Gill Sans MT" w:eastAsia="Gill Sans MT" w:hAnsi="Gill Sans MT" w:cs="Gill Sans MT"/>
                <w:sz w:val="20"/>
              </w:rPr>
              <w:t xml:space="preserve">signment, marriage and civil partnership, pregnancy &amp; maternity, race, religion or belief, sex, sexual orientation etc.    </w:t>
            </w:r>
          </w:p>
          <w:p w14:paraId="7E8625BD" w14:textId="77777777" w:rsidR="009372D2" w:rsidRDefault="007F0AB1">
            <w:pPr>
              <w:spacing w:after="0" w:line="259" w:lineRule="auto"/>
              <w:ind w:left="367" w:firstLine="0"/>
              <w:jc w:val="left"/>
            </w:pPr>
            <w:r>
              <w:rPr>
                <w:rFonts w:ascii="Gill Sans MT" w:eastAsia="Gill Sans MT" w:hAnsi="Gill Sans MT" w:cs="Gill Sans MT"/>
                <w:sz w:val="20"/>
              </w:rPr>
              <w:t xml:space="preserve"> </w:t>
            </w:r>
          </w:p>
          <w:p w14:paraId="7B62CD3A" w14:textId="77777777" w:rsidR="009372D2" w:rsidRDefault="007F0AB1">
            <w:pPr>
              <w:spacing w:after="21" w:line="259" w:lineRule="auto"/>
              <w:ind w:left="0" w:firstLine="0"/>
              <w:jc w:val="left"/>
            </w:pPr>
            <w:r>
              <w:rPr>
                <w:rFonts w:ascii="Gill Sans MT" w:eastAsia="Gill Sans MT" w:hAnsi="Gill Sans MT" w:cs="Gill Sans MT"/>
                <w:sz w:val="20"/>
              </w:rPr>
              <w:t xml:space="preserve">Data/information such as: </w:t>
            </w:r>
          </w:p>
          <w:p w14:paraId="186816CB" w14:textId="77777777" w:rsidR="009372D2" w:rsidRDefault="007F0AB1">
            <w:pPr>
              <w:numPr>
                <w:ilvl w:val="0"/>
                <w:numId w:val="19"/>
              </w:numPr>
              <w:spacing w:after="23" w:line="259" w:lineRule="auto"/>
              <w:ind w:hanging="843"/>
              <w:jc w:val="left"/>
            </w:pPr>
            <w:r>
              <w:rPr>
                <w:rFonts w:ascii="Gill Sans MT" w:eastAsia="Gill Sans MT" w:hAnsi="Gill Sans MT" w:cs="Gill Sans MT"/>
                <w:sz w:val="20"/>
              </w:rPr>
              <w:t xml:space="preserve">Consultation </w:t>
            </w:r>
          </w:p>
          <w:p w14:paraId="6C3F32CC" w14:textId="77777777" w:rsidR="009372D2" w:rsidRDefault="007F0AB1">
            <w:pPr>
              <w:numPr>
                <w:ilvl w:val="0"/>
                <w:numId w:val="19"/>
              </w:numPr>
              <w:spacing w:after="25" w:line="259" w:lineRule="auto"/>
              <w:ind w:hanging="843"/>
              <w:jc w:val="left"/>
            </w:pPr>
            <w:r>
              <w:rPr>
                <w:rFonts w:ascii="Gill Sans MT" w:eastAsia="Gill Sans MT" w:hAnsi="Gill Sans MT" w:cs="Gill Sans MT"/>
                <w:sz w:val="20"/>
              </w:rPr>
              <w:t xml:space="preserve">Previous equality impact assessments </w:t>
            </w:r>
          </w:p>
          <w:p w14:paraId="4F8CC022" w14:textId="77777777" w:rsidR="009372D2" w:rsidRDefault="007F0AB1">
            <w:pPr>
              <w:numPr>
                <w:ilvl w:val="0"/>
                <w:numId w:val="19"/>
              </w:numPr>
              <w:spacing w:after="25" w:line="259" w:lineRule="auto"/>
              <w:ind w:hanging="843"/>
              <w:jc w:val="left"/>
            </w:pPr>
            <w:r>
              <w:rPr>
                <w:rFonts w:ascii="Gill Sans MT" w:eastAsia="Gill Sans MT" w:hAnsi="Gill Sans MT" w:cs="Gill Sans MT"/>
                <w:sz w:val="20"/>
              </w:rPr>
              <w:t xml:space="preserve">Demographic information </w:t>
            </w:r>
          </w:p>
          <w:p w14:paraId="65B3B449" w14:textId="77777777" w:rsidR="009372D2" w:rsidRDefault="007F0AB1">
            <w:pPr>
              <w:numPr>
                <w:ilvl w:val="0"/>
                <w:numId w:val="19"/>
              </w:numPr>
              <w:spacing w:after="0" w:line="259" w:lineRule="auto"/>
              <w:ind w:hanging="843"/>
              <w:jc w:val="left"/>
            </w:pPr>
            <w:r>
              <w:rPr>
                <w:rFonts w:ascii="Gill Sans MT" w:eastAsia="Gill Sans MT" w:hAnsi="Gill Sans MT" w:cs="Gill Sans MT"/>
                <w:sz w:val="20"/>
              </w:rPr>
              <w:t>Anecdotal and other evidence</w:t>
            </w:r>
            <w:r>
              <w:rPr>
                <w:rFonts w:ascii="Gill Sans MT" w:eastAsia="Gill Sans MT" w:hAnsi="Gill Sans MT" w:cs="Gill Sans MT"/>
                <w:b/>
                <w:sz w:val="20"/>
              </w:rPr>
              <w:t xml:space="preserve"> </w:t>
            </w:r>
          </w:p>
        </w:tc>
      </w:tr>
      <w:tr w:rsidR="009372D2" w14:paraId="30E1435B" w14:textId="77777777">
        <w:trPr>
          <w:trHeight w:val="1837"/>
        </w:trPr>
        <w:tc>
          <w:tcPr>
            <w:tcW w:w="10267" w:type="dxa"/>
            <w:tcBorders>
              <w:top w:val="single" w:sz="4" w:space="0" w:color="000000"/>
              <w:left w:val="single" w:sz="4" w:space="0" w:color="000000"/>
              <w:bottom w:val="single" w:sz="4" w:space="0" w:color="000000"/>
              <w:right w:val="single" w:sz="4" w:space="0" w:color="000000"/>
            </w:tcBorders>
          </w:tcPr>
          <w:p w14:paraId="51BC3749" w14:textId="77777777" w:rsidR="009372D2" w:rsidRDefault="007F0AB1">
            <w:pPr>
              <w:spacing w:after="19" w:line="259" w:lineRule="auto"/>
              <w:ind w:left="0" w:firstLine="0"/>
              <w:jc w:val="left"/>
            </w:pPr>
            <w:r>
              <w:rPr>
                <w:rFonts w:ascii="Gill Sans MT" w:eastAsia="Gill Sans MT" w:hAnsi="Gill Sans MT" w:cs="Gill Sans MT"/>
                <w:sz w:val="20"/>
              </w:rPr>
              <w:t xml:space="preserve"> </w:t>
            </w:r>
          </w:p>
          <w:p w14:paraId="3CA1C43C" w14:textId="77777777" w:rsidR="009372D2" w:rsidRDefault="007F0AB1">
            <w:pPr>
              <w:spacing w:after="42" w:line="239" w:lineRule="auto"/>
              <w:ind w:left="0" w:right="54" w:firstLine="0"/>
            </w:pPr>
            <w:r>
              <w:rPr>
                <w:rFonts w:ascii="Gill Sans MT" w:eastAsia="Gill Sans MT" w:hAnsi="Gill Sans MT" w:cs="Gill Sans MT"/>
                <w:sz w:val="20"/>
              </w:rPr>
              <w:t>A range of diversity information is available from our records and held in QL (our housing management system) for all those customers receiving housing management services.  This includes information on age, gender, ethnicity, sexual orientation, and disab</w:t>
            </w:r>
            <w:r>
              <w:rPr>
                <w:rFonts w:ascii="Gill Sans MT" w:eastAsia="Gill Sans MT" w:hAnsi="Gill Sans MT" w:cs="Gill Sans MT"/>
                <w:sz w:val="20"/>
              </w:rPr>
              <w:t xml:space="preserve">ility. The range of information is limited in relation to certain characteristics (e.g., sexual orientation) </w:t>
            </w:r>
          </w:p>
          <w:p w14:paraId="24F20E09" w14:textId="77777777" w:rsidR="009372D2" w:rsidRDefault="007F0AB1">
            <w:pPr>
              <w:spacing w:after="41" w:line="237" w:lineRule="auto"/>
              <w:ind w:left="0" w:firstLine="0"/>
            </w:pPr>
            <w:r>
              <w:rPr>
                <w:rFonts w:ascii="Gill Sans MT" w:eastAsia="Gill Sans MT" w:hAnsi="Gill Sans MT" w:cs="Gill Sans MT"/>
                <w:sz w:val="20"/>
              </w:rPr>
              <w:t xml:space="preserve">We are also aware from data kept regarding past involvement activities that tenants and leaseholders in our younger age groups are less likely to </w:t>
            </w:r>
            <w:r>
              <w:rPr>
                <w:rFonts w:ascii="Gill Sans MT" w:eastAsia="Gill Sans MT" w:hAnsi="Gill Sans MT" w:cs="Gill Sans MT"/>
                <w:sz w:val="20"/>
              </w:rPr>
              <w:t xml:space="preserve">engage and be involved in our activities. </w:t>
            </w:r>
          </w:p>
          <w:p w14:paraId="751139BF"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r w:rsidR="009372D2" w14:paraId="0E9C2F74" w14:textId="77777777">
        <w:trPr>
          <w:trHeight w:val="470"/>
        </w:trPr>
        <w:tc>
          <w:tcPr>
            <w:tcW w:w="10267" w:type="dxa"/>
            <w:tcBorders>
              <w:top w:val="single" w:sz="4" w:space="0" w:color="000000"/>
              <w:left w:val="single" w:sz="4" w:space="0" w:color="000000"/>
              <w:bottom w:val="single" w:sz="4" w:space="0" w:color="000000"/>
              <w:right w:val="single" w:sz="4" w:space="0" w:color="000000"/>
            </w:tcBorders>
            <w:shd w:val="clear" w:color="auto" w:fill="D9D9D9"/>
          </w:tcPr>
          <w:p w14:paraId="4CE1D459" w14:textId="77777777" w:rsidR="009372D2" w:rsidRDefault="007F0AB1">
            <w:pPr>
              <w:spacing w:after="0" w:line="259" w:lineRule="auto"/>
              <w:ind w:left="0" w:firstLine="0"/>
              <w:jc w:val="left"/>
            </w:pPr>
            <w:r>
              <w:rPr>
                <w:rFonts w:ascii="Gill Sans MT" w:eastAsia="Gill Sans MT" w:hAnsi="Gill Sans MT" w:cs="Gill Sans MT"/>
                <w:sz w:val="20"/>
              </w:rPr>
              <w:t xml:space="preserve">What does this information / data tell you about diverse group? If you do not hold or have access to any data/information on diverse groups, what do you need to begin collating / monitoring? (Please list) </w:t>
            </w:r>
          </w:p>
        </w:tc>
      </w:tr>
      <w:tr w:rsidR="009372D2" w14:paraId="467DF04F" w14:textId="77777777">
        <w:trPr>
          <w:trHeight w:val="476"/>
        </w:trPr>
        <w:tc>
          <w:tcPr>
            <w:tcW w:w="10267" w:type="dxa"/>
            <w:tcBorders>
              <w:top w:val="single" w:sz="4" w:space="0" w:color="000000"/>
              <w:left w:val="single" w:sz="4" w:space="0" w:color="000000"/>
              <w:bottom w:val="single" w:sz="4" w:space="0" w:color="000000"/>
              <w:right w:val="single" w:sz="4" w:space="0" w:color="000000"/>
            </w:tcBorders>
          </w:tcPr>
          <w:p w14:paraId="18D535CE" w14:textId="77777777" w:rsidR="009372D2" w:rsidRDefault="007F0AB1">
            <w:pPr>
              <w:spacing w:after="0" w:line="259" w:lineRule="auto"/>
              <w:ind w:left="0" w:firstLine="0"/>
              <w:jc w:val="left"/>
            </w:pPr>
            <w:r>
              <w:rPr>
                <w:rFonts w:ascii="Gill Sans MT" w:eastAsia="Gill Sans MT" w:hAnsi="Gill Sans MT" w:cs="Gill Sans MT"/>
                <w:sz w:val="20"/>
              </w:rPr>
              <w:t>This information enables us to consider different</w:t>
            </w:r>
            <w:r>
              <w:rPr>
                <w:rFonts w:ascii="Gill Sans MT" w:eastAsia="Gill Sans MT" w:hAnsi="Gill Sans MT" w:cs="Gill Sans MT"/>
                <w:sz w:val="20"/>
              </w:rPr>
              <w:t xml:space="preserve"> methods of involvement to try to engage as many of our tenants and leaseholders as possible. </w:t>
            </w:r>
          </w:p>
        </w:tc>
      </w:tr>
    </w:tbl>
    <w:p w14:paraId="6878E3AF" w14:textId="77777777" w:rsidR="009372D2" w:rsidRDefault="007F0AB1">
      <w:pPr>
        <w:spacing w:after="0" w:line="259" w:lineRule="auto"/>
        <w:ind w:left="1260" w:firstLine="0"/>
        <w:jc w:val="left"/>
      </w:pPr>
      <w:r>
        <w:rPr>
          <w:rFonts w:ascii="Gill Sans MT" w:eastAsia="Gill Sans MT" w:hAnsi="Gill Sans MT" w:cs="Gill Sans MT"/>
          <w:b/>
          <w:sz w:val="20"/>
        </w:rPr>
        <w:t xml:space="preserve"> </w:t>
      </w:r>
    </w:p>
    <w:p w14:paraId="00C39A61" w14:textId="77777777" w:rsidR="009372D2" w:rsidRDefault="007F0AB1">
      <w:pPr>
        <w:spacing w:after="3" w:line="259" w:lineRule="auto"/>
        <w:ind w:left="10" w:right="3727" w:hanging="10"/>
        <w:jc w:val="right"/>
      </w:pPr>
      <w:r>
        <w:rPr>
          <w:rFonts w:ascii="Gill Sans MT" w:eastAsia="Gill Sans MT" w:hAnsi="Gill Sans MT" w:cs="Gill Sans MT"/>
          <w:b/>
          <w:sz w:val="20"/>
        </w:rPr>
        <w:t xml:space="preserve">Step 4 – Do we need to seek the views of others? If so, who? </w:t>
      </w:r>
    </w:p>
    <w:p w14:paraId="6B061AA2"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tbl>
      <w:tblPr>
        <w:tblStyle w:val="TableGrid"/>
        <w:tblW w:w="10267" w:type="dxa"/>
        <w:tblInd w:w="386" w:type="dxa"/>
        <w:tblCellMar>
          <w:top w:w="54" w:type="dxa"/>
          <w:left w:w="108" w:type="dxa"/>
          <w:bottom w:w="0" w:type="dxa"/>
          <w:right w:w="115" w:type="dxa"/>
        </w:tblCellMar>
        <w:tblLook w:val="04A0" w:firstRow="1" w:lastRow="0" w:firstColumn="1" w:lastColumn="0" w:noHBand="0" w:noVBand="1"/>
      </w:tblPr>
      <w:tblGrid>
        <w:gridCol w:w="10267"/>
      </w:tblGrid>
      <w:tr w:rsidR="009372D2" w14:paraId="69FE8665" w14:textId="77777777">
        <w:trPr>
          <w:trHeight w:val="471"/>
        </w:trPr>
        <w:tc>
          <w:tcPr>
            <w:tcW w:w="10267" w:type="dxa"/>
            <w:tcBorders>
              <w:top w:val="single" w:sz="4" w:space="0" w:color="000000"/>
              <w:left w:val="single" w:sz="4" w:space="0" w:color="000000"/>
              <w:bottom w:val="single" w:sz="4" w:space="0" w:color="000000"/>
              <w:right w:val="single" w:sz="4" w:space="0" w:color="000000"/>
            </w:tcBorders>
            <w:shd w:val="clear" w:color="auto" w:fill="D9D9D9"/>
          </w:tcPr>
          <w:p w14:paraId="643896D0" w14:textId="77777777" w:rsidR="009372D2" w:rsidRDefault="007F0AB1">
            <w:pPr>
              <w:spacing w:after="0" w:line="259" w:lineRule="auto"/>
              <w:ind w:left="0" w:firstLine="0"/>
              <w:jc w:val="left"/>
            </w:pPr>
            <w:proofErr w:type="gramStart"/>
            <w:r>
              <w:rPr>
                <w:rFonts w:ascii="Gill Sans MT" w:eastAsia="Gill Sans MT" w:hAnsi="Gill Sans MT" w:cs="Gill Sans MT"/>
                <w:sz w:val="20"/>
              </w:rPr>
              <w:t>In light of</w:t>
            </w:r>
            <w:proofErr w:type="gramEnd"/>
            <w:r>
              <w:rPr>
                <w:rFonts w:ascii="Gill Sans MT" w:eastAsia="Gill Sans MT" w:hAnsi="Gill Sans MT" w:cs="Gill Sans MT"/>
                <w:sz w:val="20"/>
              </w:rPr>
              <w:t xml:space="preserve"> the answers, </w:t>
            </w:r>
            <w:r>
              <w:rPr>
                <w:rFonts w:ascii="Gill Sans MT" w:eastAsia="Gill Sans MT" w:hAnsi="Gill Sans MT" w:cs="Gill Sans MT"/>
                <w:sz w:val="20"/>
              </w:rPr>
              <w:t xml:space="preserve">you have given in step 2, do you need to consult specific groups to identify needs / issues? If not please explain why. </w:t>
            </w:r>
          </w:p>
        </w:tc>
      </w:tr>
      <w:tr w:rsidR="009372D2" w14:paraId="6432937B" w14:textId="77777777">
        <w:trPr>
          <w:trHeight w:val="1172"/>
        </w:trPr>
        <w:tc>
          <w:tcPr>
            <w:tcW w:w="10267" w:type="dxa"/>
            <w:tcBorders>
              <w:top w:val="single" w:sz="4" w:space="0" w:color="000000"/>
              <w:left w:val="single" w:sz="4" w:space="0" w:color="000000"/>
              <w:bottom w:val="single" w:sz="4" w:space="0" w:color="000000"/>
              <w:right w:val="single" w:sz="4" w:space="0" w:color="000000"/>
            </w:tcBorders>
          </w:tcPr>
          <w:p w14:paraId="6476D2EA"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3D864F5F" w14:textId="77777777" w:rsidR="009372D2" w:rsidRDefault="007F0AB1">
            <w:pPr>
              <w:spacing w:after="0" w:line="259" w:lineRule="auto"/>
              <w:ind w:left="0" w:firstLine="0"/>
              <w:jc w:val="left"/>
            </w:pPr>
            <w:r>
              <w:rPr>
                <w:rFonts w:ascii="Gill Sans MT" w:eastAsia="Gill Sans MT" w:hAnsi="Gill Sans MT" w:cs="Gill Sans MT"/>
                <w:sz w:val="20"/>
              </w:rPr>
              <w:t xml:space="preserve">Staff in the customer engagement team have been consulted. </w:t>
            </w:r>
          </w:p>
          <w:p w14:paraId="649FCCB8" w14:textId="77777777" w:rsidR="009372D2" w:rsidRDefault="007F0AB1">
            <w:pPr>
              <w:spacing w:after="0" w:line="259" w:lineRule="auto"/>
              <w:ind w:left="0" w:firstLine="0"/>
              <w:jc w:val="left"/>
            </w:pPr>
            <w:r>
              <w:rPr>
                <w:rFonts w:ascii="Gill Sans MT" w:eastAsia="Gill Sans MT" w:hAnsi="Gill Sans MT" w:cs="Gill Sans MT"/>
                <w:sz w:val="20"/>
              </w:rPr>
              <w:t xml:space="preserve">Tenants have been </w:t>
            </w:r>
            <w:r>
              <w:rPr>
                <w:rFonts w:ascii="Gill Sans MT" w:eastAsia="Gill Sans MT" w:hAnsi="Gill Sans MT" w:cs="Gill Sans MT"/>
                <w:sz w:val="20"/>
              </w:rPr>
              <w:t xml:space="preserve">consulted at the Charnwood Housing Residents’ Forum and Housing Management Advisory Board </w:t>
            </w:r>
          </w:p>
          <w:p w14:paraId="617DAD8C" w14:textId="77777777" w:rsidR="009372D2" w:rsidRDefault="007F0AB1">
            <w:pPr>
              <w:spacing w:after="0" w:line="259" w:lineRule="auto"/>
              <w:ind w:left="0" w:firstLine="0"/>
              <w:jc w:val="left"/>
            </w:pPr>
            <w:r>
              <w:rPr>
                <w:rFonts w:ascii="Gill Sans MT" w:eastAsia="Gill Sans MT" w:hAnsi="Gill Sans MT" w:cs="Gill Sans MT"/>
                <w:b/>
                <w:sz w:val="20"/>
              </w:rPr>
              <w:t xml:space="preserve"> </w:t>
            </w:r>
          </w:p>
          <w:p w14:paraId="2D77B39F" w14:textId="77777777" w:rsidR="009372D2" w:rsidRDefault="007F0AB1">
            <w:pPr>
              <w:spacing w:after="0" w:line="259" w:lineRule="auto"/>
              <w:ind w:left="0" w:firstLine="0"/>
              <w:jc w:val="left"/>
            </w:pPr>
            <w:r>
              <w:rPr>
                <w:rFonts w:ascii="Gill Sans MT" w:eastAsia="Gill Sans MT" w:hAnsi="Gill Sans MT" w:cs="Gill Sans MT"/>
                <w:b/>
                <w:sz w:val="20"/>
              </w:rPr>
              <w:t xml:space="preserve"> </w:t>
            </w:r>
          </w:p>
        </w:tc>
      </w:tr>
    </w:tbl>
    <w:p w14:paraId="0350C2C9" w14:textId="77777777" w:rsidR="009372D2" w:rsidRDefault="007F0AB1">
      <w:pPr>
        <w:spacing w:after="0" w:line="259" w:lineRule="auto"/>
        <w:ind w:left="900" w:firstLine="0"/>
        <w:jc w:val="left"/>
      </w:pPr>
      <w:r>
        <w:rPr>
          <w:rFonts w:ascii="Gill Sans MT" w:eastAsia="Gill Sans MT" w:hAnsi="Gill Sans MT" w:cs="Gill Sans MT"/>
          <w:b/>
          <w:sz w:val="20"/>
        </w:rPr>
        <w:t xml:space="preserve"> </w:t>
      </w:r>
    </w:p>
    <w:p w14:paraId="4C4D381D" w14:textId="77777777" w:rsidR="009372D2" w:rsidRDefault="007F0AB1">
      <w:pPr>
        <w:spacing w:after="3" w:line="259" w:lineRule="auto"/>
        <w:ind w:left="10" w:right="6596" w:hanging="10"/>
        <w:jc w:val="right"/>
      </w:pPr>
      <w:r>
        <w:rPr>
          <w:rFonts w:ascii="Gill Sans MT" w:eastAsia="Gill Sans MT" w:hAnsi="Gill Sans MT" w:cs="Gill Sans MT"/>
          <w:b/>
          <w:sz w:val="20"/>
        </w:rPr>
        <w:t xml:space="preserve">Step 5 – Assessing the impact </w:t>
      </w:r>
    </w:p>
    <w:p w14:paraId="496E98FD" w14:textId="77777777" w:rsidR="009372D2" w:rsidRDefault="007F0AB1">
      <w:pPr>
        <w:spacing w:after="0" w:line="259" w:lineRule="auto"/>
        <w:ind w:left="1184" w:firstLine="0"/>
        <w:jc w:val="left"/>
      </w:pPr>
      <w:r>
        <w:rPr>
          <w:rFonts w:ascii="Gill Sans MT" w:eastAsia="Gill Sans MT" w:hAnsi="Gill Sans MT" w:cs="Gill Sans MT"/>
          <w:b/>
          <w:sz w:val="20"/>
        </w:rPr>
        <w:t xml:space="preserve"> </w:t>
      </w:r>
    </w:p>
    <w:tbl>
      <w:tblPr>
        <w:tblStyle w:val="TableGrid"/>
        <w:tblW w:w="10347" w:type="dxa"/>
        <w:tblInd w:w="306" w:type="dxa"/>
        <w:tblCellMar>
          <w:top w:w="52" w:type="dxa"/>
          <w:left w:w="107" w:type="dxa"/>
          <w:bottom w:w="3" w:type="dxa"/>
          <w:right w:w="0" w:type="dxa"/>
        </w:tblCellMar>
        <w:tblLook w:val="04A0" w:firstRow="1" w:lastRow="0" w:firstColumn="1" w:lastColumn="0" w:noHBand="0" w:noVBand="1"/>
      </w:tblPr>
      <w:tblGrid>
        <w:gridCol w:w="4083"/>
        <w:gridCol w:w="6264"/>
      </w:tblGrid>
      <w:tr w:rsidR="009372D2" w14:paraId="3A7D333A" w14:textId="77777777">
        <w:trPr>
          <w:trHeight w:val="1056"/>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32EFF455" w14:textId="77777777" w:rsidR="009372D2" w:rsidRDefault="007F0AB1">
            <w:pPr>
              <w:spacing w:after="0" w:line="259" w:lineRule="auto"/>
              <w:ind w:left="0" w:right="82" w:firstLine="0"/>
              <w:jc w:val="left"/>
            </w:pPr>
            <w:proofErr w:type="gramStart"/>
            <w:r>
              <w:rPr>
                <w:rFonts w:ascii="Gill Sans MT" w:eastAsia="Gill Sans MT" w:hAnsi="Gill Sans MT" w:cs="Gill Sans MT"/>
                <w:sz w:val="20"/>
              </w:rPr>
              <w:t>In light of</w:t>
            </w:r>
            <w:proofErr w:type="gramEnd"/>
            <w:r>
              <w:rPr>
                <w:rFonts w:ascii="Gill Sans MT" w:eastAsia="Gill Sans MT" w:hAnsi="Gill Sans MT" w:cs="Gill Sans MT"/>
                <w:sz w:val="20"/>
              </w:rPr>
              <w:t xml:space="preserve"> </w:t>
            </w:r>
            <w:r>
              <w:rPr>
                <w:rFonts w:ascii="Gill Sans MT" w:eastAsia="Gill Sans MT" w:hAnsi="Gill Sans MT" w:cs="Gill Sans MT"/>
                <w:sz w:val="20"/>
              </w:rPr>
              <w:t xml:space="preserve">any data/consultation/information and your own knowledge and awareness, please identify whether the policy has a positive or negative impact on the individuals or community groups (including what barriers these individuals or groups may face) who identify </w:t>
            </w:r>
            <w:r>
              <w:rPr>
                <w:rFonts w:ascii="Gill Sans MT" w:eastAsia="Gill Sans MT" w:hAnsi="Gill Sans MT" w:cs="Gill Sans MT"/>
                <w:sz w:val="20"/>
              </w:rPr>
              <w:t xml:space="preserve">with any ‘protected characteristics’ and provide an explanation for your decision (please refer to the general duties on the front page). </w:t>
            </w:r>
          </w:p>
        </w:tc>
      </w:tr>
      <w:tr w:rsidR="009372D2" w14:paraId="0C57CCFF" w14:textId="77777777">
        <w:trPr>
          <w:trHeight w:val="364"/>
        </w:trPr>
        <w:tc>
          <w:tcPr>
            <w:tcW w:w="4083" w:type="dxa"/>
            <w:tcBorders>
              <w:top w:val="single" w:sz="4" w:space="0" w:color="000000"/>
              <w:left w:val="single" w:sz="4" w:space="0" w:color="000000"/>
              <w:bottom w:val="single" w:sz="4" w:space="0" w:color="000000"/>
              <w:right w:val="single" w:sz="4" w:space="0" w:color="000000"/>
            </w:tcBorders>
          </w:tcPr>
          <w:p w14:paraId="70230372" w14:textId="77777777" w:rsidR="009372D2" w:rsidRDefault="007F0AB1">
            <w:pPr>
              <w:spacing w:after="0" w:line="259" w:lineRule="auto"/>
              <w:ind w:left="0" w:right="52" w:firstLine="0"/>
              <w:jc w:val="center"/>
            </w:pPr>
            <w:r>
              <w:rPr>
                <w:rFonts w:ascii="Gill Sans MT" w:eastAsia="Gill Sans MT" w:hAnsi="Gill Sans MT" w:cs="Gill Sans MT"/>
                <w:b/>
                <w:sz w:val="20"/>
              </w:rPr>
              <w:t xml:space="preserve"> </w:t>
            </w:r>
          </w:p>
        </w:tc>
        <w:tc>
          <w:tcPr>
            <w:tcW w:w="6264" w:type="dxa"/>
            <w:tcBorders>
              <w:top w:val="single" w:sz="4" w:space="0" w:color="000000"/>
              <w:left w:val="single" w:sz="4" w:space="0" w:color="000000"/>
              <w:bottom w:val="single" w:sz="4" w:space="0" w:color="000000"/>
              <w:right w:val="single" w:sz="4" w:space="0" w:color="000000"/>
            </w:tcBorders>
            <w:vAlign w:val="bottom"/>
          </w:tcPr>
          <w:p w14:paraId="0A482248" w14:textId="77777777" w:rsidR="009372D2" w:rsidRDefault="007F0AB1">
            <w:pPr>
              <w:spacing w:after="0" w:line="259" w:lineRule="auto"/>
              <w:ind w:left="0" w:right="108" w:firstLine="0"/>
              <w:jc w:val="center"/>
            </w:pPr>
            <w:r>
              <w:rPr>
                <w:rFonts w:ascii="Gill Sans MT" w:eastAsia="Gill Sans MT" w:hAnsi="Gill Sans MT" w:cs="Gill Sans MT"/>
                <w:b/>
                <w:sz w:val="20"/>
              </w:rPr>
              <w:t xml:space="preserve">Comments </w:t>
            </w:r>
          </w:p>
        </w:tc>
      </w:tr>
      <w:tr w:rsidR="009372D2" w14:paraId="566C7144" w14:textId="77777777">
        <w:trPr>
          <w:trHeight w:val="1169"/>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1F6005E4" w14:textId="77777777" w:rsidR="009372D2" w:rsidRDefault="007F0AB1">
            <w:pPr>
              <w:spacing w:after="0" w:line="259" w:lineRule="auto"/>
              <w:ind w:left="0" w:right="108" w:firstLine="0"/>
              <w:jc w:val="right"/>
            </w:pPr>
            <w:r>
              <w:rPr>
                <w:rFonts w:ascii="Gill Sans MT" w:eastAsia="Gill Sans MT" w:hAnsi="Gill Sans MT" w:cs="Gill Sans MT"/>
                <w:b/>
                <w:sz w:val="20"/>
              </w:rPr>
              <w:t xml:space="preserve">Age </w:t>
            </w:r>
          </w:p>
          <w:p w14:paraId="41CEB898" w14:textId="77777777" w:rsidR="009372D2" w:rsidRDefault="007F0AB1">
            <w:pPr>
              <w:spacing w:after="0" w:line="259" w:lineRule="auto"/>
              <w:ind w:left="0" w:right="51" w:firstLine="0"/>
              <w:jc w:val="right"/>
            </w:pPr>
            <w:r>
              <w:rPr>
                <w:rFonts w:ascii="Gill Sans MT" w:eastAsia="Gill Sans MT" w:hAnsi="Gill Sans MT" w:cs="Gill Sans MT"/>
                <w:b/>
                <w:sz w:val="20"/>
              </w:rPr>
              <w:t xml:space="preserve"> </w:t>
            </w:r>
          </w:p>
          <w:p w14:paraId="328C84F9" w14:textId="77777777" w:rsidR="009372D2" w:rsidRDefault="007F0AB1">
            <w:pPr>
              <w:spacing w:after="0" w:line="259" w:lineRule="auto"/>
              <w:ind w:left="0" w:right="51" w:firstLine="0"/>
              <w:jc w:val="right"/>
            </w:pPr>
            <w:r>
              <w:rPr>
                <w:rFonts w:ascii="Gill Sans MT" w:eastAsia="Gill Sans MT" w:hAnsi="Gill Sans MT" w:cs="Gill Sans MT"/>
                <w:b/>
                <w:sz w:val="20"/>
              </w:rPr>
              <w:t xml:space="preserve"> </w:t>
            </w:r>
          </w:p>
        </w:tc>
        <w:tc>
          <w:tcPr>
            <w:tcW w:w="6264" w:type="dxa"/>
            <w:tcBorders>
              <w:top w:val="single" w:sz="4" w:space="0" w:color="000000"/>
              <w:left w:val="single" w:sz="4" w:space="0" w:color="000000"/>
              <w:bottom w:val="single" w:sz="4" w:space="0" w:color="000000"/>
              <w:right w:val="single" w:sz="4" w:space="0" w:color="000000"/>
            </w:tcBorders>
          </w:tcPr>
          <w:p w14:paraId="53D6118F" w14:textId="77777777" w:rsidR="009372D2" w:rsidRDefault="007F0AB1">
            <w:pPr>
              <w:spacing w:after="0" w:line="259" w:lineRule="auto"/>
              <w:ind w:left="2" w:right="108" w:firstLine="0"/>
            </w:pPr>
            <w:r>
              <w:rPr>
                <w:rFonts w:ascii="Gill Sans MT" w:eastAsia="Gill Sans MT" w:hAnsi="Gill Sans MT" w:cs="Gill Sans MT"/>
                <w:sz w:val="20"/>
              </w:rPr>
              <w:t>No adverse effect: the strategy identifies numerous ways to engage and in different media to try to meet the needs and preferences of all age groups. There is a code of conduct for all engagement activity to ensure that all participants can fully engage an</w:t>
            </w:r>
            <w:r>
              <w:rPr>
                <w:rFonts w:ascii="Gill Sans MT" w:eastAsia="Gill Sans MT" w:hAnsi="Gill Sans MT" w:cs="Gill Sans MT"/>
                <w:sz w:val="20"/>
              </w:rPr>
              <w:t xml:space="preserve">d express their views without fear of discrimination </w:t>
            </w:r>
          </w:p>
        </w:tc>
      </w:tr>
      <w:tr w:rsidR="009372D2" w14:paraId="08956346" w14:textId="77777777">
        <w:trPr>
          <w:trHeight w:val="1522"/>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19422123" w14:textId="77777777" w:rsidR="009372D2" w:rsidRDefault="007F0AB1">
            <w:pPr>
              <w:spacing w:after="0" w:line="259" w:lineRule="auto"/>
              <w:ind w:left="0" w:right="108" w:firstLine="0"/>
              <w:jc w:val="right"/>
            </w:pPr>
            <w:r>
              <w:rPr>
                <w:rFonts w:ascii="Gill Sans MT" w:eastAsia="Gill Sans MT" w:hAnsi="Gill Sans MT" w:cs="Gill Sans MT"/>
                <w:b/>
                <w:sz w:val="20"/>
              </w:rPr>
              <w:t xml:space="preserve">Disability </w:t>
            </w:r>
          </w:p>
          <w:p w14:paraId="18FDF09E" w14:textId="77777777" w:rsidR="009372D2" w:rsidRDefault="007F0AB1">
            <w:pPr>
              <w:spacing w:after="0" w:line="259" w:lineRule="auto"/>
              <w:ind w:left="0" w:right="110" w:firstLine="0"/>
              <w:jc w:val="right"/>
            </w:pPr>
            <w:r>
              <w:rPr>
                <w:rFonts w:ascii="Gill Sans MT" w:eastAsia="Gill Sans MT" w:hAnsi="Gill Sans MT" w:cs="Gill Sans MT"/>
                <w:b/>
                <w:sz w:val="20"/>
              </w:rPr>
              <w:t xml:space="preserve">(Physical, visual, hearing, learning disabilities, mental health) </w:t>
            </w:r>
          </w:p>
        </w:tc>
        <w:tc>
          <w:tcPr>
            <w:tcW w:w="6264" w:type="dxa"/>
            <w:tcBorders>
              <w:top w:val="single" w:sz="4" w:space="0" w:color="000000"/>
              <w:left w:val="single" w:sz="4" w:space="0" w:color="000000"/>
              <w:bottom w:val="single" w:sz="4" w:space="0" w:color="000000"/>
              <w:right w:val="single" w:sz="4" w:space="0" w:color="000000"/>
            </w:tcBorders>
          </w:tcPr>
          <w:p w14:paraId="61049A04" w14:textId="77777777" w:rsidR="009372D2" w:rsidRDefault="007F0AB1">
            <w:pPr>
              <w:spacing w:after="0" w:line="259" w:lineRule="auto"/>
              <w:ind w:left="2" w:right="108" w:firstLine="0"/>
            </w:pPr>
            <w:r>
              <w:rPr>
                <w:rFonts w:ascii="Gill Sans MT" w:eastAsia="Gill Sans MT" w:hAnsi="Gill Sans MT" w:cs="Gill Sans MT"/>
                <w:sz w:val="20"/>
              </w:rPr>
              <w:t>No adverse effect: positive action is in place where support is offered to tenants wanting to engage regardless of their disability, whether that be by providing transport, consideration for meeting venues or providing support workers. There is a code of c</w:t>
            </w:r>
            <w:r>
              <w:rPr>
                <w:rFonts w:ascii="Gill Sans MT" w:eastAsia="Gill Sans MT" w:hAnsi="Gill Sans MT" w:cs="Gill Sans MT"/>
                <w:sz w:val="20"/>
              </w:rPr>
              <w:t xml:space="preserve">onduct for all engagement activity to ensure that all participants can fully engage and express their views without fear of discrimination </w:t>
            </w:r>
          </w:p>
        </w:tc>
      </w:tr>
      <w:tr w:rsidR="009372D2" w14:paraId="61F676F7" w14:textId="77777777">
        <w:trPr>
          <w:trHeight w:val="706"/>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660E2368" w14:textId="77777777" w:rsidR="009372D2" w:rsidRDefault="007F0AB1">
            <w:pPr>
              <w:spacing w:after="0" w:line="259" w:lineRule="auto"/>
              <w:ind w:left="0" w:right="111" w:firstLine="0"/>
              <w:jc w:val="right"/>
            </w:pPr>
            <w:r>
              <w:rPr>
                <w:rFonts w:ascii="Gill Sans MT" w:eastAsia="Gill Sans MT" w:hAnsi="Gill Sans MT" w:cs="Gill Sans MT"/>
                <w:b/>
                <w:sz w:val="20"/>
              </w:rPr>
              <w:lastRenderedPageBreak/>
              <w:t xml:space="preserve">Gender reassignment </w:t>
            </w:r>
          </w:p>
          <w:p w14:paraId="477148B6" w14:textId="77777777" w:rsidR="009372D2" w:rsidRDefault="007F0AB1">
            <w:pPr>
              <w:spacing w:after="0" w:line="259" w:lineRule="auto"/>
              <w:ind w:left="0" w:right="111" w:firstLine="0"/>
              <w:jc w:val="right"/>
            </w:pPr>
            <w:r>
              <w:rPr>
                <w:rFonts w:ascii="Gill Sans MT" w:eastAsia="Gill Sans MT" w:hAnsi="Gill Sans MT" w:cs="Gill Sans MT"/>
                <w:b/>
                <w:sz w:val="20"/>
              </w:rPr>
              <w:t xml:space="preserve">(Transgender) </w:t>
            </w:r>
          </w:p>
        </w:tc>
        <w:tc>
          <w:tcPr>
            <w:tcW w:w="6264" w:type="dxa"/>
            <w:tcBorders>
              <w:top w:val="single" w:sz="4" w:space="0" w:color="000000"/>
              <w:left w:val="single" w:sz="4" w:space="0" w:color="000000"/>
              <w:bottom w:val="single" w:sz="4" w:space="0" w:color="000000"/>
              <w:right w:val="single" w:sz="4" w:space="0" w:color="000000"/>
            </w:tcBorders>
          </w:tcPr>
          <w:p w14:paraId="5FFF5897" w14:textId="77777777" w:rsidR="009372D2" w:rsidRDefault="007F0AB1">
            <w:pPr>
              <w:spacing w:after="0" w:line="259" w:lineRule="auto"/>
              <w:ind w:left="2" w:right="107" w:firstLine="0"/>
            </w:pPr>
            <w:r>
              <w:rPr>
                <w:rFonts w:ascii="Gill Sans MT" w:eastAsia="Gill Sans MT" w:hAnsi="Gill Sans MT" w:cs="Gill Sans MT"/>
                <w:sz w:val="20"/>
              </w:rPr>
              <w:t xml:space="preserve">No adverse effect: there is a code of conduct for all engagement activity to ensure that all participants can fully engage and express their views without fear of discrimination </w:t>
            </w:r>
          </w:p>
        </w:tc>
      </w:tr>
      <w:tr w:rsidR="009372D2" w14:paraId="664C64A2" w14:textId="77777777">
        <w:trPr>
          <w:trHeight w:val="939"/>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473EC0F7" w14:textId="77777777" w:rsidR="009372D2" w:rsidRDefault="007F0AB1">
            <w:pPr>
              <w:spacing w:after="0" w:line="259" w:lineRule="auto"/>
              <w:ind w:left="0" w:right="107" w:firstLine="0"/>
              <w:jc w:val="right"/>
            </w:pPr>
            <w:r>
              <w:rPr>
                <w:rFonts w:ascii="Gill Sans MT" w:eastAsia="Gill Sans MT" w:hAnsi="Gill Sans MT" w:cs="Gill Sans MT"/>
                <w:b/>
                <w:sz w:val="20"/>
              </w:rPr>
              <w:t xml:space="preserve">Race </w:t>
            </w:r>
          </w:p>
        </w:tc>
        <w:tc>
          <w:tcPr>
            <w:tcW w:w="6264" w:type="dxa"/>
            <w:tcBorders>
              <w:top w:val="single" w:sz="4" w:space="0" w:color="000000"/>
              <w:left w:val="single" w:sz="4" w:space="0" w:color="000000"/>
              <w:bottom w:val="single" w:sz="4" w:space="0" w:color="000000"/>
              <w:right w:val="single" w:sz="4" w:space="0" w:color="000000"/>
            </w:tcBorders>
          </w:tcPr>
          <w:p w14:paraId="4D7D9866" w14:textId="77777777" w:rsidR="009372D2" w:rsidRDefault="007F0AB1">
            <w:pPr>
              <w:spacing w:after="0" w:line="259" w:lineRule="auto"/>
              <w:ind w:left="2" w:right="107" w:firstLine="0"/>
            </w:pPr>
            <w:r>
              <w:rPr>
                <w:rFonts w:ascii="Gill Sans MT" w:eastAsia="Gill Sans MT" w:hAnsi="Gill Sans MT" w:cs="Gill Sans MT"/>
                <w:sz w:val="20"/>
              </w:rPr>
              <w:t>No adverse effect: there is a code of conduct for all engagement activity to ensure that all participants can fully engage and express their views without fear of discrimination. Positive action will include the ability to engage interpreting services such</w:t>
            </w:r>
            <w:r>
              <w:rPr>
                <w:rFonts w:ascii="Gill Sans MT" w:eastAsia="Gill Sans MT" w:hAnsi="Gill Sans MT" w:cs="Gill Sans MT"/>
                <w:sz w:val="20"/>
              </w:rPr>
              <w:t xml:space="preserve"> as Language Line or local translation services. </w:t>
            </w:r>
          </w:p>
        </w:tc>
      </w:tr>
      <w:tr w:rsidR="009372D2" w14:paraId="020A04A1" w14:textId="77777777">
        <w:trPr>
          <w:trHeight w:val="1632"/>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1BBD840E" w14:textId="77777777" w:rsidR="009372D2" w:rsidRDefault="007F0AB1">
            <w:pPr>
              <w:spacing w:after="0" w:line="259" w:lineRule="auto"/>
              <w:ind w:left="0" w:right="108" w:firstLine="0"/>
              <w:jc w:val="right"/>
            </w:pPr>
            <w:r>
              <w:rPr>
                <w:rFonts w:ascii="Gill Sans MT" w:eastAsia="Gill Sans MT" w:hAnsi="Gill Sans MT" w:cs="Gill Sans MT"/>
                <w:b/>
                <w:sz w:val="20"/>
              </w:rPr>
              <w:t xml:space="preserve">Religion or belief </w:t>
            </w:r>
          </w:p>
          <w:p w14:paraId="507FC176" w14:textId="77777777" w:rsidR="009372D2" w:rsidRDefault="007F0AB1">
            <w:pPr>
              <w:spacing w:after="0" w:line="259" w:lineRule="auto"/>
              <w:ind w:left="0" w:right="112" w:firstLine="0"/>
              <w:jc w:val="right"/>
            </w:pPr>
            <w:r>
              <w:rPr>
                <w:rFonts w:ascii="Gill Sans MT" w:eastAsia="Gill Sans MT" w:hAnsi="Gill Sans MT" w:cs="Gill Sans MT"/>
                <w:b/>
                <w:sz w:val="20"/>
              </w:rPr>
              <w:t xml:space="preserve">(Includes no belief) </w:t>
            </w:r>
          </w:p>
        </w:tc>
        <w:tc>
          <w:tcPr>
            <w:tcW w:w="6264" w:type="dxa"/>
            <w:tcBorders>
              <w:top w:val="single" w:sz="4" w:space="0" w:color="000000"/>
              <w:left w:val="single" w:sz="4" w:space="0" w:color="000000"/>
              <w:bottom w:val="single" w:sz="4" w:space="0" w:color="000000"/>
              <w:right w:val="single" w:sz="4" w:space="0" w:color="000000"/>
            </w:tcBorders>
          </w:tcPr>
          <w:p w14:paraId="502DA46F" w14:textId="77777777" w:rsidR="009372D2" w:rsidRDefault="007F0AB1">
            <w:pPr>
              <w:spacing w:after="0" w:line="259" w:lineRule="auto"/>
              <w:ind w:left="2" w:right="106" w:firstLine="0"/>
            </w:pPr>
            <w:r>
              <w:rPr>
                <w:rFonts w:ascii="Gill Sans MT" w:eastAsia="Gill Sans MT" w:hAnsi="Gill Sans MT" w:cs="Gill Sans MT"/>
                <w:sz w:val="20"/>
              </w:rPr>
              <w:t>No adverse effect: consideration is given as to the venues used for activities to ensure they do not prove to be exclusive to any religious group. There is a code of conduct for all engagement activity to ensure that all participants can fully engage and e</w:t>
            </w:r>
            <w:r>
              <w:rPr>
                <w:rFonts w:ascii="Gill Sans MT" w:eastAsia="Gill Sans MT" w:hAnsi="Gill Sans MT" w:cs="Gill Sans MT"/>
                <w:sz w:val="20"/>
              </w:rPr>
              <w:t xml:space="preserve">xpress their views without fear of discrimination. Positive action will include careful consideration of the timing of engagement activities to ensure, as reasonably as is practicable, that people’s religious observances and beliefs are not compromised.  </w:t>
            </w:r>
          </w:p>
        </w:tc>
      </w:tr>
      <w:tr w:rsidR="009372D2" w14:paraId="67FD5075" w14:textId="77777777">
        <w:trPr>
          <w:trHeight w:val="706"/>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556040D8" w14:textId="77777777" w:rsidR="009372D2" w:rsidRDefault="007F0AB1">
            <w:pPr>
              <w:spacing w:after="0" w:line="259" w:lineRule="auto"/>
              <w:ind w:left="0" w:right="107" w:firstLine="0"/>
              <w:jc w:val="right"/>
            </w:pPr>
            <w:r>
              <w:rPr>
                <w:rFonts w:ascii="Gill Sans MT" w:eastAsia="Gill Sans MT" w:hAnsi="Gill Sans MT" w:cs="Gill Sans MT"/>
                <w:b/>
                <w:sz w:val="20"/>
              </w:rPr>
              <w:t xml:space="preserve">Sex </w:t>
            </w:r>
          </w:p>
          <w:p w14:paraId="68A48CB0" w14:textId="77777777" w:rsidR="009372D2" w:rsidRDefault="007F0AB1">
            <w:pPr>
              <w:spacing w:after="0" w:line="259" w:lineRule="auto"/>
              <w:ind w:left="0" w:right="51" w:firstLine="0"/>
              <w:jc w:val="right"/>
            </w:pPr>
            <w:r>
              <w:rPr>
                <w:rFonts w:ascii="Gill Sans MT" w:eastAsia="Gill Sans MT" w:hAnsi="Gill Sans MT" w:cs="Gill Sans MT"/>
                <w:b/>
                <w:sz w:val="20"/>
              </w:rPr>
              <w:t xml:space="preserve"> </w:t>
            </w:r>
          </w:p>
        </w:tc>
        <w:tc>
          <w:tcPr>
            <w:tcW w:w="6264" w:type="dxa"/>
            <w:tcBorders>
              <w:top w:val="single" w:sz="4" w:space="0" w:color="000000"/>
              <w:left w:val="single" w:sz="4" w:space="0" w:color="000000"/>
              <w:bottom w:val="single" w:sz="4" w:space="0" w:color="000000"/>
              <w:right w:val="single" w:sz="4" w:space="0" w:color="000000"/>
            </w:tcBorders>
          </w:tcPr>
          <w:p w14:paraId="0BB63433" w14:textId="77777777" w:rsidR="009372D2" w:rsidRDefault="007F0AB1">
            <w:pPr>
              <w:spacing w:after="0" w:line="259" w:lineRule="auto"/>
              <w:ind w:left="2" w:right="107" w:firstLine="0"/>
            </w:pPr>
            <w:r>
              <w:rPr>
                <w:rFonts w:ascii="Gill Sans MT" w:eastAsia="Gill Sans MT" w:hAnsi="Gill Sans MT" w:cs="Gill Sans MT"/>
                <w:sz w:val="20"/>
              </w:rPr>
              <w:t xml:space="preserve">No adverse effect: there is a code of conduct for all engagement activity to ensure that all participants can fully engage and express their views without fear of discrimination </w:t>
            </w:r>
          </w:p>
        </w:tc>
      </w:tr>
      <w:tr w:rsidR="009372D2" w14:paraId="3A34B720" w14:textId="77777777">
        <w:trPr>
          <w:trHeight w:val="707"/>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7C0480BA" w14:textId="77777777" w:rsidR="009372D2" w:rsidRDefault="007F0AB1">
            <w:pPr>
              <w:spacing w:after="0" w:line="259" w:lineRule="auto"/>
              <w:ind w:left="0" w:right="110" w:firstLine="0"/>
              <w:jc w:val="right"/>
            </w:pPr>
            <w:r>
              <w:rPr>
                <w:rFonts w:ascii="Gill Sans MT" w:eastAsia="Gill Sans MT" w:hAnsi="Gill Sans MT" w:cs="Gill Sans MT"/>
                <w:b/>
                <w:sz w:val="20"/>
              </w:rPr>
              <w:t xml:space="preserve">Sexual orientation </w:t>
            </w:r>
          </w:p>
        </w:tc>
        <w:tc>
          <w:tcPr>
            <w:tcW w:w="6264" w:type="dxa"/>
            <w:tcBorders>
              <w:top w:val="single" w:sz="4" w:space="0" w:color="000000"/>
              <w:left w:val="single" w:sz="4" w:space="0" w:color="000000"/>
              <w:bottom w:val="single" w:sz="4" w:space="0" w:color="000000"/>
              <w:right w:val="single" w:sz="4" w:space="0" w:color="000000"/>
            </w:tcBorders>
          </w:tcPr>
          <w:p w14:paraId="53CB52CF" w14:textId="77777777" w:rsidR="009372D2" w:rsidRDefault="007F0AB1">
            <w:pPr>
              <w:spacing w:after="0" w:line="259" w:lineRule="auto"/>
              <w:ind w:left="2" w:right="107" w:firstLine="0"/>
            </w:pPr>
            <w:r>
              <w:rPr>
                <w:rFonts w:ascii="Gill Sans MT" w:eastAsia="Gill Sans MT" w:hAnsi="Gill Sans MT" w:cs="Gill Sans MT"/>
                <w:sz w:val="20"/>
              </w:rPr>
              <w:t xml:space="preserve">No adverse effect: there is a code of conduct for all engagement activity to ensure that all participants can fully engage and express their views without fear of discrimination </w:t>
            </w:r>
          </w:p>
        </w:tc>
      </w:tr>
      <w:tr w:rsidR="009372D2" w14:paraId="548D3EEA" w14:textId="77777777">
        <w:trPr>
          <w:trHeight w:val="706"/>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13621DFF" w14:textId="77777777" w:rsidR="009372D2" w:rsidRDefault="007F0AB1">
            <w:pPr>
              <w:spacing w:after="0" w:line="259" w:lineRule="auto"/>
              <w:ind w:left="127" w:firstLine="197"/>
            </w:pPr>
            <w:r>
              <w:rPr>
                <w:rFonts w:ascii="Gill Sans MT" w:eastAsia="Gill Sans MT" w:hAnsi="Gill Sans MT" w:cs="Gill Sans MT"/>
                <w:b/>
                <w:sz w:val="20"/>
              </w:rPr>
              <w:t xml:space="preserve">Other protected groups (pregnancy &amp; maternity, marriage &amp; civil partnership) </w:t>
            </w:r>
          </w:p>
        </w:tc>
        <w:tc>
          <w:tcPr>
            <w:tcW w:w="6264" w:type="dxa"/>
            <w:tcBorders>
              <w:top w:val="single" w:sz="4" w:space="0" w:color="000000"/>
              <w:left w:val="single" w:sz="4" w:space="0" w:color="000000"/>
              <w:bottom w:val="single" w:sz="4" w:space="0" w:color="000000"/>
              <w:right w:val="single" w:sz="4" w:space="0" w:color="000000"/>
            </w:tcBorders>
          </w:tcPr>
          <w:p w14:paraId="36256B2C" w14:textId="77777777" w:rsidR="009372D2" w:rsidRDefault="007F0AB1">
            <w:pPr>
              <w:spacing w:after="0" w:line="259" w:lineRule="auto"/>
              <w:ind w:left="2" w:right="107" w:firstLine="0"/>
            </w:pPr>
            <w:r>
              <w:rPr>
                <w:rFonts w:ascii="Gill Sans MT" w:eastAsia="Gill Sans MT" w:hAnsi="Gill Sans MT" w:cs="Gill Sans MT"/>
                <w:sz w:val="20"/>
              </w:rPr>
              <w:t xml:space="preserve">No adverse effect: there is a code of conduct for all engagement activity to ensure that all participants can fully engage and express their views without fear of discrimination </w:t>
            </w:r>
          </w:p>
        </w:tc>
      </w:tr>
      <w:tr w:rsidR="009372D2" w14:paraId="567C45B4" w14:textId="77777777">
        <w:trPr>
          <w:trHeight w:val="1169"/>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49B37F3C" w14:textId="77777777" w:rsidR="009372D2" w:rsidRDefault="007F0AB1">
            <w:pPr>
              <w:spacing w:after="0" w:line="259" w:lineRule="auto"/>
              <w:ind w:left="0" w:right="109" w:firstLine="0"/>
              <w:jc w:val="right"/>
            </w:pPr>
            <w:r>
              <w:rPr>
                <w:rFonts w:ascii="Gill Sans MT" w:eastAsia="Gill Sans MT" w:hAnsi="Gill Sans MT" w:cs="Gill Sans MT"/>
                <w:b/>
                <w:sz w:val="20"/>
              </w:rPr>
              <w:t xml:space="preserve">Other socially excluded groups  </w:t>
            </w:r>
          </w:p>
          <w:p w14:paraId="0624EDAD" w14:textId="77777777" w:rsidR="009372D2" w:rsidRDefault="007F0AB1">
            <w:pPr>
              <w:spacing w:after="0" w:line="259" w:lineRule="auto"/>
              <w:ind w:left="0" w:right="109" w:firstLine="0"/>
              <w:jc w:val="right"/>
            </w:pPr>
            <w:r>
              <w:rPr>
                <w:rFonts w:ascii="Gill Sans MT" w:eastAsia="Gill Sans MT" w:hAnsi="Gill Sans MT" w:cs="Gill Sans MT"/>
                <w:b/>
                <w:sz w:val="20"/>
              </w:rPr>
              <w:t>(</w:t>
            </w:r>
            <w:proofErr w:type="gramStart"/>
            <w:r>
              <w:rPr>
                <w:rFonts w:ascii="Gill Sans MT" w:eastAsia="Gill Sans MT" w:hAnsi="Gill Sans MT" w:cs="Gill Sans MT"/>
                <w:b/>
                <w:sz w:val="20"/>
              </w:rPr>
              <w:t>carers</w:t>
            </w:r>
            <w:proofErr w:type="gramEnd"/>
            <w:r>
              <w:rPr>
                <w:rFonts w:ascii="Gill Sans MT" w:eastAsia="Gill Sans MT" w:hAnsi="Gill Sans MT" w:cs="Gill Sans MT"/>
                <w:b/>
                <w:sz w:val="20"/>
              </w:rPr>
              <w:t xml:space="preserve">, low literacy, priority </w:t>
            </w:r>
          </w:p>
          <w:p w14:paraId="51BEC742" w14:textId="77777777" w:rsidR="009372D2" w:rsidRDefault="007F0AB1">
            <w:pPr>
              <w:spacing w:after="0" w:line="259" w:lineRule="auto"/>
              <w:ind w:left="44" w:right="106" w:firstLine="0"/>
              <w:jc w:val="right"/>
            </w:pPr>
            <w:r>
              <w:rPr>
                <w:rFonts w:ascii="Gill Sans MT" w:eastAsia="Gill Sans MT" w:hAnsi="Gill Sans MT" w:cs="Gill Sans MT"/>
                <w:b/>
                <w:sz w:val="20"/>
              </w:rPr>
              <w:t xml:space="preserve">neighbourhoods, health inequalities, rural isolation, asylum seeker and refugee communities etc.) </w:t>
            </w:r>
          </w:p>
        </w:tc>
        <w:tc>
          <w:tcPr>
            <w:tcW w:w="6264" w:type="dxa"/>
            <w:tcBorders>
              <w:top w:val="single" w:sz="4" w:space="0" w:color="000000"/>
              <w:left w:val="single" w:sz="4" w:space="0" w:color="000000"/>
              <w:bottom w:val="single" w:sz="4" w:space="0" w:color="000000"/>
              <w:right w:val="single" w:sz="4" w:space="0" w:color="000000"/>
            </w:tcBorders>
          </w:tcPr>
          <w:p w14:paraId="1EEF1EC6" w14:textId="77777777" w:rsidR="009372D2" w:rsidRDefault="007F0AB1">
            <w:pPr>
              <w:spacing w:after="0" w:line="259" w:lineRule="auto"/>
              <w:ind w:left="2" w:right="108" w:firstLine="0"/>
            </w:pPr>
            <w:r>
              <w:rPr>
                <w:rFonts w:ascii="Gill Sans MT" w:eastAsia="Gill Sans MT" w:hAnsi="Gill Sans MT" w:cs="Gill Sans MT"/>
                <w:sz w:val="20"/>
              </w:rPr>
              <w:t xml:space="preserve">No adverse effect: travel, carer and childcare </w:t>
            </w:r>
            <w:r>
              <w:rPr>
                <w:rFonts w:ascii="Gill Sans MT" w:eastAsia="Gill Sans MT" w:hAnsi="Gill Sans MT" w:cs="Gill Sans MT"/>
                <w:sz w:val="20"/>
              </w:rPr>
              <w:t>expenses are available to those who need support to be able to participate. Transport is provided for those who require it to attend activities. There is a code of conduct for all engagement activity to ensure that all participants can fully engage and exp</w:t>
            </w:r>
            <w:r>
              <w:rPr>
                <w:rFonts w:ascii="Gill Sans MT" w:eastAsia="Gill Sans MT" w:hAnsi="Gill Sans MT" w:cs="Gill Sans MT"/>
                <w:sz w:val="20"/>
              </w:rPr>
              <w:t xml:space="preserve">ress their views without fear of discrimination </w:t>
            </w:r>
          </w:p>
        </w:tc>
      </w:tr>
    </w:tbl>
    <w:p w14:paraId="788AF7EF"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p w14:paraId="06567B19"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p w14:paraId="3EBD1785" w14:textId="77777777" w:rsidR="009372D2" w:rsidRDefault="007F0AB1">
      <w:pPr>
        <w:spacing w:after="0" w:line="259" w:lineRule="auto"/>
        <w:ind w:left="900" w:firstLine="0"/>
        <w:jc w:val="left"/>
      </w:pPr>
      <w:r>
        <w:rPr>
          <w:rFonts w:ascii="Gill Sans MT" w:eastAsia="Gill Sans MT" w:hAnsi="Gill Sans MT" w:cs="Gill Sans MT"/>
          <w:sz w:val="20"/>
        </w:rPr>
        <w:t xml:space="preserve"> </w:t>
      </w:r>
    </w:p>
    <w:tbl>
      <w:tblPr>
        <w:tblStyle w:val="TableGrid"/>
        <w:tblW w:w="10348" w:type="dxa"/>
        <w:tblInd w:w="252" w:type="dxa"/>
        <w:tblCellMar>
          <w:top w:w="53" w:type="dxa"/>
          <w:left w:w="108" w:type="dxa"/>
          <w:bottom w:w="0" w:type="dxa"/>
          <w:right w:w="113" w:type="dxa"/>
        </w:tblCellMar>
        <w:tblLook w:val="04A0" w:firstRow="1" w:lastRow="0" w:firstColumn="1" w:lastColumn="0" w:noHBand="0" w:noVBand="1"/>
      </w:tblPr>
      <w:tblGrid>
        <w:gridCol w:w="10348"/>
      </w:tblGrid>
      <w:tr w:rsidR="009372D2" w14:paraId="714FFA74" w14:textId="77777777">
        <w:trPr>
          <w:trHeight w:val="1865"/>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773C0DF3" w14:textId="77777777" w:rsidR="009372D2" w:rsidRDefault="007F0AB1">
            <w:pPr>
              <w:spacing w:after="0" w:line="240" w:lineRule="auto"/>
              <w:ind w:left="0" w:firstLine="0"/>
              <w:jc w:val="left"/>
            </w:pPr>
            <w:r>
              <w:rPr>
                <w:rFonts w:ascii="Gill Sans MT" w:eastAsia="Gill Sans MT" w:hAnsi="Gill Sans MT" w:cs="Gill Sans MT"/>
                <w:sz w:val="20"/>
              </w:rPr>
              <w:t xml:space="preserve">Where there are potential barriers, negative impacts identified and/ or barriers or impacts are unknown, please outline how you propose to minimise all negative impact or discrimination.    </w:t>
            </w:r>
          </w:p>
          <w:p w14:paraId="55F00BCD"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7501A04B" w14:textId="77777777" w:rsidR="009372D2" w:rsidRDefault="007F0AB1">
            <w:pPr>
              <w:spacing w:after="23" w:line="259" w:lineRule="auto"/>
              <w:ind w:left="0" w:firstLine="0"/>
              <w:jc w:val="left"/>
            </w:pPr>
            <w:r>
              <w:rPr>
                <w:rFonts w:ascii="Gill Sans MT" w:eastAsia="Gill Sans MT" w:hAnsi="Gill Sans MT" w:cs="Gill Sans MT"/>
                <w:sz w:val="20"/>
              </w:rPr>
              <w:t xml:space="preserve">Please note:  </w:t>
            </w:r>
          </w:p>
          <w:p w14:paraId="5A6F61DE" w14:textId="77777777" w:rsidR="009372D2" w:rsidRDefault="007F0AB1">
            <w:pPr>
              <w:numPr>
                <w:ilvl w:val="0"/>
                <w:numId w:val="20"/>
              </w:numPr>
              <w:spacing w:after="45" w:line="237" w:lineRule="auto"/>
              <w:ind w:hanging="360"/>
              <w:jc w:val="left"/>
            </w:pPr>
            <w:r>
              <w:rPr>
                <w:rFonts w:ascii="Gill Sans MT" w:eastAsia="Gill Sans MT" w:hAnsi="Gill Sans MT" w:cs="Gill Sans MT"/>
                <w:sz w:val="20"/>
              </w:rPr>
              <w:t xml:space="preserve">If you have identified adverse impact or discrimination that is illegal, you are required to </w:t>
            </w:r>
            <w:proofErr w:type="gramStart"/>
            <w:r>
              <w:rPr>
                <w:rFonts w:ascii="Gill Sans MT" w:eastAsia="Gill Sans MT" w:hAnsi="Gill Sans MT" w:cs="Gill Sans MT"/>
                <w:sz w:val="20"/>
              </w:rPr>
              <w:t>take action</w:t>
            </w:r>
            <w:proofErr w:type="gramEnd"/>
            <w:r>
              <w:rPr>
                <w:rFonts w:ascii="Gill Sans MT" w:eastAsia="Gill Sans MT" w:hAnsi="Gill Sans MT" w:cs="Gill Sans MT"/>
                <w:sz w:val="20"/>
              </w:rPr>
              <w:t xml:space="preserve"> to remedy this immediately. </w:t>
            </w:r>
          </w:p>
          <w:p w14:paraId="7E0A6EF7" w14:textId="77777777" w:rsidR="009372D2" w:rsidRDefault="007F0AB1">
            <w:pPr>
              <w:numPr>
                <w:ilvl w:val="0"/>
                <w:numId w:val="20"/>
              </w:numPr>
              <w:spacing w:after="0" w:line="259" w:lineRule="auto"/>
              <w:ind w:hanging="360"/>
              <w:jc w:val="left"/>
            </w:pPr>
            <w:r>
              <w:rPr>
                <w:rFonts w:ascii="Gill Sans MT" w:eastAsia="Gill Sans MT" w:hAnsi="Gill Sans MT" w:cs="Gill Sans MT"/>
                <w:sz w:val="20"/>
              </w:rPr>
              <w:t>Additionally, if you have identified adverse impact that is justifiable or legitimate, you will need to con</w:t>
            </w:r>
            <w:r>
              <w:rPr>
                <w:rFonts w:ascii="Gill Sans MT" w:eastAsia="Gill Sans MT" w:hAnsi="Gill Sans MT" w:cs="Gill Sans MT"/>
                <w:sz w:val="20"/>
              </w:rPr>
              <w:t xml:space="preserve">sider what actions can be taken to mitigate its effect on those groups of people.  </w:t>
            </w:r>
          </w:p>
        </w:tc>
      </w:tr>
      <w:tr w:rsidR="009372D2" w14:paraId="1ABDBA0E" w14:textId="77777777">
        <w:trPr>
          <w:trHeight w:val="1171"/>
        </w:trPr>
        <w:tc>
          <w:tcPr>
            <w:tcW w:w="10348" w:type="dxa"/>
            <w:tcBorders>
              <w:top w:val="single" w:sz="4" w:space="0" w:color="000000"/>
              <w:left w:val="single" w:sz="4" w:space="0" w:color="000000"/>
              <w:bottom w:val="single" w:sz="4" w:space="0" w:color="000000"/>
              <w:right w:val="single" w:sz="4" w:space="0" w:color="000000"/>
            </w:tcBorders>
          </w:tcPr>
          <w:p w14:paraId="244836BE"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0168E195" w14:textId="77777777" w:rsidR="009372D2" w:rsidRDefault="007F0AB1">
            <w:pPr>
              <w:spacing w:after="0" w:line="240" w:lineRule="auto"/>
              <w:ind w:left="0" w:firstLine="0"/>
              <w:jc w:val="left"/>
            </w:pPr>
            <w:r>
              <w:rPr>
                <w:rFonts w:ascii="Gill Sans MT" w:eastAsia="Gill Sans MT" w:hAnsi="Gill Sans MT" w:cs="Gill Sans MT"/>
                <w:sz w:val="20"/>
              </w:rPr>
              <w:t xml:space="preserve">There is no adverse impact or discrimination identified in this assessment since any potential impact can be mitigated by the positive action we can take. </w:t>
            </w:r>
          </w:p>
          <w:p w14:paraId="2FA2BA57"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10D371B4"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r w:rsidR="009372D2" w14:paraId="7D566AE7" w14:textId="77777777">
        <w:trPr>
          <w:trHeight w:val="473"/>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7B977AFE" w14:textId="77777777" w:rsidR="009372D2" w:rsidRDefault="007F0AB1">
            <w:pPr>
              <w:spacing w:after="0" w:line="259" w:lineRule="auto"/>
              <w:ind w:left="0" w:firstLine="0"/>
              <w:jc w:val="left"/>
            </w:pPr>
            <w:r>
              <w:rPr>
                <w:rFonts w:ascii="Gill Sans MT" w:eastAsia="Gill Sans MT" w:hAnsi="Gill Sans MT" w:cs="Gill Sans MT"/>
                <w:sz w:val="20"/>
              </w:rPr>
              <w:t xml:space="preserve">Summarise your findings and give an overview as to whether the policy will meet Charnwood Borough Council’s responsibilities in relation to equality and diversity </w:t>
            </w:r>
            <w:r>
              <w:rPr>
                <w:sz w:val="20"/>
              </w:rPr>
              <w:t>(please refer to the general duties on the front page).</w:t>
            </w:r>
            <w:r>
              <w:rPr>
                <w:rFonts w:ascii="Gill Sans MT" w:eastAsia="Gill Sans MT" w:hAnsi="Gill Sans MT" w:cs="Gill Sans MT"/>
                <w:sz w:val="20"/>
              </w:rPr>
              <w:t xml:space="preserve"> </w:t>
            </w:r>
          </w:p>
        </w:tc>
      </w:tr>
      <w:tr w:rsidR="009372D2" w14:paraId="4B57E12C" w14:textId="77777777">
        <w:trPr>
          <w:trHeight w:val="707"/>
        </w:trPr>
        <w:tc>
          <w:tcPr>
            <w:tcW w:w="10348" w:type="dxa"/>
            <w:tcBorders>
              <w:top w:val="single" w:sz="4" w:space="0" w:color="000000"/>
              <w:left w:val="single" w:sz="4" w:space="0" w:color="000000"/>
              <w:bottom w:val="single" w:sz="4" w:space="0" w:color="000000"/>
              <w:right w:val="single" w:sz="4" w:space="0" w:color="000000"/>
            </w:tcBorders>
          </w:tcPr>
          <w:p w14:paraId="7750157A"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5654E95F" w14:textId="77777777" w:rsidR="009372D2" w:rsidRDefault="007F0AB1">
            <w:pPr>
              <w:spacing w:after="0" w:line="259" w:lineRule="auto"/>
              <w:ind w:left="0" w:firstLine="0"/>
              <w:jc w:val="left"/>
            </w:pPr>
            <w:r>
              <w:rPr>
                <w:rFonts w:ascii="Gill Sans MT" w:eastAsia="Gill Sans MT" w:hAnsi="Gill Sans MT" w:cs="Gill Sans MT"/>
                <w:sz w:val="20"/>
              </w:rPr>
              <w:t>Delivery of the council’s general</w:t>
            </w:r>
            <w:r>
              <w:rPr>
                <w:rFonts w:ascii="Gill Sans MT" w:eastAsia="Gill Sans MT" w:hAnsi="Gill Sans MT" w:cs="Gill Sans MT"/>
                <w:sz w:val="20"/>
              </w:rPr>
              <w:t xml:space="preserve"> equalities duties is supported by the strategy.  </w:t>
            </w:r>
          </w:p>
          <w:p w14:paraId="1289CBB0"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bl>
    <w:p w14:paraId="056644B5" w14:textId="77777777" w:rsidR="009372D2" w:rsidRDefault="007F0AB1">
      <w:pPr>
        <w:numPr>
          <w:ilvl w:val="0"/>
          <w:numId w:val="11"/>
        </w:numPr>
        <w:spacing w:after="0" w:line="259" w:lineRule="auto"/>
        <w:ind w:hanging="284"/>
        <w:jc w:val="left"/>
      </w:pPr>
      <w:r>
        <w:rPr>
          <w:rFonts w:ascii="Gill Sans MT" w:eastAsia="Gill Sans MT" w:hAnsi="Gill Sans MT" w:cs="Gill Sans MT"/>
          <w:b/>
          <w:sz w:val="20"/>
        </w:rPr>
        <w:t xml:space="preserve">Step 6- Monitoring, evaluation, and review  </w:t>
      </w:r>
    </w:p>
    <w:tbl>
      <w:tblPr>
        <w:tblStyle w:val="TableGrid"/>
        <w:tblW w:w="10347" w:type="dxa"/>
        <w:tblInd w:w="306" w:type="dxa"/>
        <w:tblCellMar>
          <w:top w:w="51" w:type="dxa"/>
          <w:left w:w="107" w:type="dxa"/>
          <w:bottom w:w="0" w:type="dxa"/>
          <w:right w:w="115" w:type="dxa"/>
        </w:tblCellMar>
        <w:tblLook w:val="04A0" w:firstRow="1" w:lastRow="0" w:firstColumn="1" w:lastColumn="0" w:noHBand="0" w:noVBand="1"/>
      </w:tblPr>
      <w:tblGrid>
        <w:gridCol w:w="10347"/>
      </w:tblGrid>
      <w:tr w:rsidR="009372D2" w14:paraId="5A5EDF9D" w14:textId="77777777">
        <w:trPr>
          <w:trHeight w:val="472"/>
        </w:trPr>
        <w:tc>
          <w:tcPr>
            <w:tcW w:w="10347" w:type="dxa"/>
            <w:tcBorders>
              <w:top w:val="single" w:sz="4" w:space="0" w:color="000000"/>
              <w:left w:val="single" w:sz="4" w:space="0" w:color="000000"/>
              <w:bottom w:val="single" w:sz="4" w:space="0" w:color="000000"/>
              <w:right w:val="single" w:sz="4" w:space="0" w:color="000000"/>
            </w:tcBorders>
            <w:shd w:val="clear" w:color="auto" w:fill="D9D9D9"/>
          </w:tcPr>
          <w:p w14:paraId="3F668090" w14:textId="77777777" w:rsidR="009372D2" w:rsidRDefault="007F0AB1">
            <w:pPr>
              <w:spacing w:after="0" w:line="259" w:lineRule="auto"/>
              <w:ind w:left="0" w:firstLine="0"/>
              <w:jc w:val="left"/>
            </w:pPr>
            <w:r>
              <w:rPr>
                <w:rFonts w:ascii="Gill Sans MT" w:eastAsia="Gill Sans MT" w:hAnsi="Gill Sans MT" w:cs="Gill Sans MT"/>
                <w:sz w:val="20"/>
              </w:rPr>
              <w:lastRenderedPageBreak/>
              <w:t xml:space="preserve">Are there processes in place to review the findings of this assessment and make appropriate changes? </w:t>
            </w:r>
            <w:proofErr w:type="gramStart"/>
            <w:r>
              <w:rPr>
                <w:rFonts w:ascii="Gill Sans MT" w:eastAsia="Gill Sans MT" w:hAnsi="Gill Sans MT" w:cs="Gill Sans MT"/>
                <w:sz w:val="20"/>
              </w:rPr>
              <w:t>In particular, how</w:t>
            </w:r>
            <w:proofErr w:type="gramEnd"/>
            <w:r>
              <w:rPr>
                <w:rFonts w:ascii="Gill Sans MT" w:eastAsia="Gill Sans MT" w:hAnsi="Gill Sans MT" w:cs="Gill Sans MT"/>
                <w:sz w:val="20"/>
              </w:rPr>
              <w:t xml:space="preserve"> will you monitor potential barriers and any positive/ negative impact?  </w:t>
            </w:r>
          </w:p>
        </w:tc>
      </w:tr>
      <w:tr w:rsidR="009372D2" w14:paraId="142337F5" w14:textId="77777777">
        <w:trPr>
          <w:trHeight w:val="941"/>
        </w:trPr>
        <w:tc>
          <w:tcPr>
            <w:tcW w:w="10347" w:type="dxa"/>
            <w:tcBorders>
              <w:top w:val="single" w:sz="4" w:space="0" w:color="000000"/>
              <w:left w:val="single" w:sz="4" w:space="0" w:color="000000"/>
              <w:bottom w:val="single" w:sz="4" w:space="0" w:color="000000"/>
              <w:right w:val="single" w:sz="4" w:space="0" w:color="000000"/>
            </w:tcBorders>
          </w:tcPr>
          <w:p w14:paraId="04B578EF"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40ED15B5" w14:textId="77777777" w:rsidR="009372D2" w:rsidRDefault="007F0AB1">
            <w:pPr>
              <w:spacing w:after="0" w:line="240" w:lineRule="auto"/>
              <w:ind w:left="0" w:firstLine="0"/>
              <w:jc w:val="left"/>
            </w:pPr>
            <w:r>
              <w:rPr>
                <w:rFonts w:ascii="Gill Sans MT" w:eastAsia="Gill Sans MT" w:hAnsi="Gill Sans MT" w:cs="Gill Sans MT"/>
                <w:sz w:val="20"/>
              </w:rPr>
              <w:t>Performance of the customer engagement team and its activiti</w:t>
            </w:r>
            <w:r>
              <w:rPr>
                <w:rFonts w:ascii="Gill Sans MT" w:eastAsia="Gill Sans MT" w:hAnsi="Gill Sans MT" w:cs="Gill Sans MT"/>
                <w:sz w:val="20"/>
              </w:rPr>
              <w:t>es will be monitored by the Charnwood Housing Residents’ Forum and the Housing Management Advisory Board.</w:t>
            </w:r>
            <w:r>
              <w:rPr>
                <w:rFonts w:ascii="Gill Sans MT" w:eastAsia="Gill Sans MT" w:hAnsi="Gill Sans MT" w:cs="Gill Sans MT"/>
                <w:b/>
                <w:sz w:val="20"/>
              </w:rPr>
              <w:t xml:space="preserve"> </w:t>
            </w:r>
          </w:p>
          <w:p w14:paraId="62669306" w14:textId="77777777" w:rsidR="009372D2" w:rsidRDefault="007F0AB1">
            <w:pPr>
              <w:spacing w:after="0" w:line="259" w:lineRule="auto"/>
              <w:ind w:left="0" w:firstLine="0"/>
              <w:jc w:val="left"/>
            </w:pPr>
            <w:r>
              <w:rPr>
                <w:rFonts w:ascii="Gill Sans MT" w:eastAsia="Gill Sans MT" w:hAnsi="Gill Sans MT" w:cs="Gill Sans MT"/>
                <w:b/>
                <w:sz w:val="20"/>
              </w:rPr>
              <w:t xml:space="preserve"> </w:t>
            </w:r>
          </w:p>
        </w:tc>
      </w:tr>
      <w:tr w:rsidR="009372D2" w14:paraId="29215C17" w14:textId="77777777">
        <w:trPr>
          <w:trHeight w:val="470"/>
        </w:trPr>
        <w:tc>
          <w:tcPr>
            <w:tcW w:w="10347" w:type="dxa"/>
            <w:tcBorders>
              <w:top w:val="single" w:sz="4" w:space="0" w:color="000000"/>
              <w:left w:val="single" w:sz="4" w:space="0" w:color="000000"/>
              <w:bottom w:val="single" w:sz="4" w:space="0" w:color="000000"/>
              <w:right w:val="single" w:sz="4" w:space="0" w:color="000000"/>
            </w:tcBorders>
            <w:shd w:val="clear" w:color="auto" w:fill="D9D9D9"/>
          </w:tcPr>
          <w:p w14:paraId="26265F43" w14:textId="77777777" w:rsidR="009372D2" w:rsidRDefault="007F0AB1">
            <w:pPr>
              <w:spacing w:after="0" w:line="259" w:lineRule="auto"/>
              <w:ind w:left="0" w:right="1519" w:firstLine="0"/>
              <w:jc w:val="left"/>
            </w:pPr>
            <w:r>
              <w:rPr>
                <w:rFonts w:ascii="Gill Sans MT" w:eastAsia="Gill Sans MT" w:hAnsi="Gill Sans MT" w:cs="Gill Sans MT"/>
                <w:sz w:val="20"/>
              </w:rPr>
              <w:t xml:space="preserve">How will the recommendations of this assessment be built into wider planning and review processes?  </w:t>
            </w:r>
            <w:proofErr w:type="gramStart"/>
            <w:r>
              <w:rPr>
                <w:rFonts w:ascii="Gill Sans MT" w:eastAsia="Gill Sans MT" w:hAnsi="Gill Sans MT" w:cs="Gill Sans MT"/>
                <w:sz w:val="20"/>
              </w:rPr>
              <w:t>e.g.</w:t>
            </w:r>
            <w:proofErr w:type="gramEnd"/>
            <w:r>
              <w:rPr>
                <w:rFonts w:ascii="Gill Sans MT" w:eastAsia="Gill Sans MT" w:hAnsi="Gill Sans MT" w:cs="Gill Sans MT"/>
                <w:sz w:val="20"/>
              </w:rPr>
              <w:t xml:space="preserve"> policy reviews, annual plans and use of performance management systems.  </w:t>
            </w:r>
          </w:p>
        </w:tc>
      </w:tr>
      <w:tr w:rsidR="009372D2" w14:paraId="1CE36A97" w14:textId="77777777">
        <w:trPr>
          <w:trHeight w:val="707"/>
        </w:trPr>
        <w:tc>
          <w:tcPr>
            <w:tcW w:w="10347" w:type="dxa"/>
            <w:tcBorders>
              <w:top w:val="single" w:sz="4" w:space="0" w:color="000000"/>
              <w:left w:val="single" w:sz="4" w:space="0" w:color="000000"/>
              <w:bottom w:val="single" w:sz="4" w:space="0" w:color="000000"/>
              <w:right w:val="single" w:sz="4" w:space="0" w:color="000000"/>
            </w:tcBorders>
          </w:tcPr>
          <w:p w14:paraId="7FD6B485"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p w14:paraId="6AD84E2C" w14:textId="77777777" w:rsidR="009372D2" w:rsidRDefault="007F0AB1">
            <w:pPr>
              <w:spacing w:after="0" w:line="259" w:lineRule="auto"/>
              <w:ind w:left="0" w:firstLine="0"/>
              <w:jc w:val="left"/>
            </w:pPr>
            <w:r>
              <w:rPr>
                <w:rFonts w:ascii="Gill Sans MT" w:eastAsia="Gill Sans MT" w:hAnsi="Gill Sans MT" w:cs="Gill Sans MT"/>
                <w:sz w:val="20"/>
              </w:rPr>
              <w:t xml:space="preserve">No recommendations have been identified in this assessment.   </w:t>
            </w:r>
          </w:p>
          <w:p w14:paraId="073BD191"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bl>
    <w:p w14:paraId="5B7CDE33" w14:textId="77777777" w:rsidR="009372D2" w:rsidRDefault="007F0AB1">
      <w:pPr>
        <w:spacing w:after="0" w:line="259" w:lineRule="auto"/>
        <w:ind w:left="900" w:firstLine="0"/>
        <w:jc w:val="left"/>
      </w:pPr>
      <w:r>
        <w:rPr>
          <w:rFonts w:ascii="Gill Sans MT" w:eastAsia="Gill Sans MT" w:hAnsi="Gill Sans MT" w:cs="Gill Sans MT"/>
          <w:b/>
          <w:sz w:val="20"/>
        </w:rPr>
        <w:t xml:space="preserve"> </w:t>
      </w:r>
    </w:p>
    <w:p w14:paraId="60651EF8" w14:textId="77777777" w:rsidR="009372D2" w:rsidRDefault="007F0AB1">
      <w:pPr>
        <w:spacing w:after="545" w:line="259" w:lineRule="auto"/>
        <w:ind w:left="900" w:firstLine="0"/>
        <w:jc w:val="left"/>
      </w:pPr>
      <w:r>
        <w:rPr>
          <w:rFonts w:ascii="Gill Sans MT" w:eastAsia="Gill Sans MT" w:hAnsi="Gill Sans MT" w:cs="Gill Sans MT"/>
          <w:b/>
          <w:sz w:val="20"/>
        </w:rPr>
        <w:t xml:space="preserve"> </w:t>
      </w:r>
    </w:p>
    <w:p w14:paraId="22620522" w14:textId="77777777" w:rsidR="009372D2" w:rsidRDefault="007F0AB1">
      <w:pPr>
        <w:numPr>
          <w:ilvl w:val="0"/>
          <w:numId w:val="11"/>
        </w:numPr>
        <w:spacing w:after="0" w:line="259" w:lineRule="auto"/>
        <w:ind w:hanging="284"/>
        <w:jc w:val="left"/>
      </w:pPr>
      <w:r>
        <w:rPr>
          <w:rFonts w:ascii="Gill Sans MT" w:eastAsia="Gill Sans MT" w:hAnsi="Gill Sans MT" w:cs="Gill Sans MT"/>
          <w:b/>
          <w:sz w:val="20"/>
        </w:rPr>
        <w:t xml:space="preserve">Step 7- Action plan </w:t>
      </w:r>
    </w:p>
    <w:p w14:paraId="256BB88D"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bl>
      <w:tblPr>
        <w:tblStyle w:val="TableGrid"/>
        <w:tblW w:w="10347" w:type="dxa"/>
        <w:tblInd w:w="306" w:type="dxa"/>
        <w:tblCellMar>
          <w:top w:w="51" w:type="dxa"/>
          <w:left w:w="107" w:type="dxa"/>
          <w:bottom w:w="0" w:type="dxa"/>
          <w:right w:w="114" w:type="dxa"/>
        </w:tblCellMar>
        <w:tblLook w:val="04A0" w:firstRow="1" w:lastRow="0" w:firstColumn="1" w:lastColumn="0" w:noHBand="0" w:noVBand="1"/>
      </w:tblPr>
      <w:tblGrid>
        <w:gridCol w:w="1280"/>
        <w:gridCol w:w="5162"/>
        <w:gridCol w:w="2099"/>
        <w:gridCol w:w="1806"/>
      </w:tblGrid>
      <w:tr w:rsidR="009372D2" w14:paraId="1AD4D6C4" w14:textId="77777777">
        <w:trPr>
          <w:trHeight w:val="476"/>
        </w:trPr>
        <w:tc>
          <w:tcPr>
            <w:tcW w:w="10347" w:type="dxa"/>
            <w:gridSpan w:val="4"/>
            <w:tcBorders>
              <w:top w:val="single" w:sz="4" w:space="0" w:color="000000"/>
              <w:left w:val="single" w:sz="4" w:space="0" w:color="000000"/>
              <w:bottom w:val="single" w:sz="4" w:space="0" w:color="000000"/>
              <w:right w:val="single" w:sz="4" w:space="0" w:color="000000"/>
            </w:tcBorders>
          </w:tcPr>
          <w:p w14:paraId="3093D2D7" w14:textId="77777777" w:rsidR="009372D2" w:rsidRDefault="007F0AB1">
            <w:pPr>
              <w:spacing w:after="0" w:line="259" w:lineRule="auto"/>
              <w:ind w:left="0" w:firstLine="0"/>
              <w:jc w:val="left"/>
            </w:pPr>
            <w:r>
              <w:rPr>
                <w:rFonts w:ascii="Gill Sans MT" w:eastAsia="Gill Sans MT" w:hAnsi="Gill Sans MT" w:cs="Gill Sans MT"/>
                <w:b/>
                <w:sz w:val="20"/>
              </w:rPr>
              <w:t xml:space="preserve">Please include any identified concerns/actions/problems in this action plan: </w:t>
            </w:r>
          </w:p>
          <w:p w14:paraId="320C3EE0" w14:textId="77777777" w:rsidR="009372D2" w:rsidRDefault="007F0AB1">
            <w:pPr>
              <w:spacing w:after="0" w:line="259" w:lineRule="auto"/>
              <w:ind w:left="0" w:firstLine="0"/>
              <w:jc w:val="left"/>
            </w:pPr>
            <w:r>
              <w:rPr>
                <w:rFonts w:ascii="Gill Sans MT" w:eastAsia="Gill Sans MT" w:hAnsi="Gill Sans MT" w:cs="Gill Sans MT"/>
                <w:b/>
                <w:color w:val="FF0000"/>
                <w:sz w:val="20"/>
              </w:rPr>
              <w:t>The problems etc identified should inform your service plan and, if appropriate, your consultation plan</w:t>
            </w:r>
            <w:r>
              <w:rPr>
                <w:rFonts w:ascii="Gill Sans MT" w:eastAsia="Gill Sans MT" w:hAnsi="Gill Sans MT" w:cs="Gill Sans MT"/>
                <w:color w:val="FF0000"/>
                <w:sz w:val="20"/>
              </w:rPr>
              <w:t xml:space="preserve"> </w:t>
            </w:r>
          </w:p>
        </w:tc>
      </w:tr>
      <w:tr w:rsidR="009372D2" w14:paraId="2DBD5DEF" w14:textId="77777777">
        <w:trPr>
          <w:trHeight w:val="470"/>
        </w:trPr>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723FEA4D" w14:textId="77777777" w:rsidR="009372D2" w:rsidRDefault="007F0AB1">
            <w:pPr>
              <w:spacing w:after="0" w:line="259" w:lineRule="auto"/>
              <w:ind w:left="0" w:firstLine="0"/>
              <w:jc w:val="center"/>
            </w:pPr>
            <w:r>
              <w:rPr>
                <w:rFonts w:ascii="Gill Sans MT" w:eastAsia="Gill Sans MT" w:hAnsi="Gill Sans MT" w:cs="Gill Sans MT"/>
                <w:b/>
                <w:sz w:val="20"/>
              </w:rPr>
              <w:t xml:space="preserve">Reference number </w:t>
            </w:r>
          </w:p>
        </w:tc>
        <w:tc>
          <w:tcPr>
            <w:tcW w:w="5162" w:type="dxa"/>
            <w:tcBorders>
              <w:top w:val="single" w:sz="4" w:space="0" w:color="000000"/>
              <w:left w:val="single" w:sz="4" w:space="0" w:color="000000"/>
              <w:bottom w:val="single" w:sz="4" w:space="0" w:color="000000"/>
              <w:right w:val="single" w:sz="4" w:space="0" w:color="000000"/>
            </w:tcBorders>
            <w:shd w:val="clear" w:color="auto" w:fill="D9D9D9"/>
          </w:tcPr>
          <w:p w14:paraId="190C88A8" w14:textId="77777777" w:rsidR="009372D2" w:rsidRDefault="007F0AB1">
            <w:pPr>
              <w:spacing w:after="0" w:line="259" w:lineRule="auto"/>
              <w:ind w:left="6" w:firstLine="0"/>
              <w:jc w:val="center"/>
            </w:pPr>
            <w:r>
              <w:rPr>
                <w:rFonts w:ascii="Gill Sans MT" w:eastAsia="Gill Sans MT" w:hAnsi="Gill Sans MT" w:cs="Gill Sans MT"/>
                <w:b/>
                <w:sz w:val="20"/>
              </w:rPr>
              <w:t xml:space="preserve">Action </w:t>
            </w:r>
          </w:p>
          <w:p w14:paraId="10E3521A" w14:textId="77777777" w:rsidR="009372D2" w:rsidRDefault="007F0AB1">
            <w:pPr>
              <w:spacing w:after="0" w:line="259" w:lineRule="auto"/>
              <w:ind w:left="59" w:firstLine="0"/>
              <w:jc w:val="center"/>
            </w:pPr>
            <w:r>
              <w:rPr>
                <w:rFonts w:ascii="Gill Sans MT" w:eastAsia="Gill Sans MT" w:hAnsi="Gill Sans MT" w:cs="Gill Sans MT"/>
                <w:b/>
                <w:sz w:val="20"/>
              </w:rPr>
              <w:t xml:space="preserve"> </w:t>
            </w:r>
          </w:p>
        </w:tc>
        <w:tc>
          <w:tcPr>
            <w:tcW w:w="2099" w:type="dxa"/>
            <w:tcBorders>
              <w:top w:val="single" w:sz="4" w:space="0" w:color="000000"/>
              <w:left w:val="single" w:sz="4" w:space="0" w:color="000000"/>
              <w:bottom w:val="single" w:sz="4" w:space="0" w:color="000000"/>
              <w:right w:val="single" w:sz="4" w:space="0" w:color="000000"/>
            </w:tcBorders>
            <w:shd w:val="clear" w:color="auto" w:fill="D9D9D9"/>
          </w:tcPr>
          <w:p w14:paraId="7BD16457" w14:textId="77777777" w:rsidR="009372D2" w:rsidRDefault="007F0AB1">
            <w:pPr>
              <w:spacing w:after="0" w:line="259" w:lineRule="auto"/>
              <w:ind w:left="64" w:firstLine="0"/>
              <w:jc w:val="left"/>
            </w:pPr>
            <w:r>
              <w:rPr>
                <w:rFonts w:ascii="Gill Sans MT" w:eastAsia="Gill Sans MT" w:hAnsi="Gill Sans MT" w:cs="Gill Sans MT"/>
                <w:b/>
                <w:sz w:val="20"/>
              </w:rPr>
              <w:t xml:space="preserve">Responsible officer </w:t>
            </w:r>
          </w:p>
          <w:p w14:paraId="2B0366F3" w14:textId="77777777" w:rsidR="009372D2" w:rsidRDefault="007F0AB1">
            <w:pPr>
              <w:spacing w:after="0" w:line="259" w:lineRule="auto"/>
              <w:ind w:left="61" w:firstLine="0"/>
              <w:jc w:val="center"/>
            </w:pPr>
            <w:r>
              <w:rPr>
                <w:rFonts w:ascii="Gill Sans MT" w:eastAsia="Gill Sans MT" w:hAnsi="Gill Sans MT" w:cs="Gill Sans MT"/>
                <w:b/>
                <w:sz w:val="20"/>
              </w:rP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auto" w:fill="D9D9D9"/>
          </w:tcPr>
          <w:p w14:paraId="3C91502B" w14:textId="77777777" w:rsidR="009372D2" w:rsidRDefault="007F0AB1">
            <w:pPr>
              <w:spacing w:after="0" w:line="259" w:lineRule="auto"/>
              <w:ind w:left="0" w:firstLine="0"/>
              <w:jc w:val="center"/>
            </w:pPr>
            <w:r>
              <w:rPr>
                <w:rFonts w:ascii="Gill Sans MT" w:eastAsia="Gill Sans MT" w:hAnsi="Gill Sans MT" w:cs="Gill Sans MT"/>
                <w:b/>
                <w:sz w:val="20"/>
              </w:rPr>
              <w:t xml:space="preserve">Target date </w:t>
            </w:r>
          </w:p>
        </w:tc>
      </w:tr>
      <w:tr w:rsidR="009372D2" w14:paraId="3A36E929" w14:textId="77777777">
        <w:trPr>
          <w:trHeight w:val="244"/>
        </w:trPr>
        <w:tc>
          <w:tcPr>
            <w:tcW w:w="1280" w:type="dxa"/>
            <w:tcBorders>
              <w:top w:val="single" w:sz="4" w:space="0" w:color="000000"/>
              <w:left w:val="single" w:sz="4" w:space="0" w:color="000000"/>
              <w:bottom w:val="single" w:sz="4" w:space="0" w:color="000000"/>
              <w:right w:val="single" w:sz="4" w:space="0" w:color="000000"/>
            </w:tcBorders>
          </w:tcPr>
          <w:p w14:paraId="54C96B45"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c>
          <w:tcPr>
            <w:tcW w:w="5162" w:type="dxa"/>
            <w:tcBorders>
              <w:top w:val="single" w:sz="4" w:space="0" w:color="000000"/>
              <w:left w:val="single" w:sz="4" w:space="0" w:color="000000"/>
              <w:bottom w:val="single" w:sz="4" w:space="0" w:color="000000"/>
              <w:right w:val="single" w:sz="4" w:space="0" w:color="000000"/>
            </w:tcBorders>
          </w:tcPr>
          <w:p w14:paraId="4E2520EA" w14:textId="77777777" w:rsidR="009372D2" w:rsidRDefault="007F0AB1">
            <w:pPr>
              <w:spacing w:after="0" w:line="259" w:lineRule="auto"/>
              <w:ind w:left="0" w:firstLine="0"/>
              <w:jc w:val="left"/>
            </w:pPr>
            <w:r>
              <w:rPr>
                <w:rFonts w:ascii="Gill Sans MT" w:eastAsia="Gill Sans MT" w:hAnsi="Gill Sans MT" w:cs="Gill Sans MT"/>
                <w:sz w:val="20"/>
              </w:rPr>
              <w:t xml:space="preserve">No actions have been identified in this assessment </w:t>
            </w:r>
          </w:p>
        </w:tc>
        <w:tc>
          <w:tcPr>
            <w:tcW w:w="2099" w:type="dxa"/>
            <w:tcBorders>
              <w:top w:val="single" w:sz="4" w:space="0" w:color="000000"/>
              <w:left w:val="single" w:sz="4" w:space="0" w:color="000000"/>
              <w:bottom w:val="single" w:sz="4" w:space="0" w:color="000000"/>
              <w:right w:val="single" w:sz="4" w:space="0" w:color="000000"/>
            </w:tcBorders>
          </w:tcPr>
          <w:p w14:paraId="016C8B9A" w14:textId="77777777" w:rsidR="009372D2" w:rsidRDefault="007F0AB1">
            <w:pPr>
              <w:spacing w:after="0" w:line="259" w:lineRule="auto"/>
              <w:ind w:left="1" w:firstLine="0"/>
              <w:jc w:val="left"/>
            </w:pPr>
            <w:r>
              <w:rPr>
                <w:rFonts w:ascii="Gill Sans MT" w:eastAsia="Gill Sans MT" w:hAnsi="Gill Sans MT" w:cs="Gill Sans MT"/>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C343736"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c>
      </w:tr>
    </w:tbl>
    <w:p w14:paraId="679BA754" w14:textId="77777777" w:rsidR="009372D2" w:rsidRDefault="007F0AB1">
      <w:pPr>
        <w:spacing w:after="584" w:line="259" w:lineRule="auto"/>
        <w:ind w:left="900" w:firstLine="0"/>
        <w:jc w:val="left"/>
      </w:pPr>
      <w:r>
        <w:rPr>
          <w:rFonts w:ascii="Gill Sans MT" w:eastAsia="Gill Sans MT" w:hAnsi="Gill Sans MT" w:cs="Gill Sans MT"/>
          <w:sz w:val="20"/>
        </w:rPr>
        <w:t xml:space="preserve"> </w:t>
      </w:r>
    </w:p>
    <w:p w14:paraId="596F2EC3" w14:textId="77777777" w:rsidR="009372D2" w:rsidRDefault="007F0AB1">
      <w:pPr>
        <w:numPr>
          <w:ilvl w:val="0"/>
          <w:numId w:val="11"/>
        </w:numPr>
        <w:spacing w:after="0" w:line="259" w:lineRule="auto"/>
        <w:ind w:hanging="284"/>
        <w:jc w:val="left"/>
      </w:pPr>
      <w:r>
        <w:rPr>
          <w:rFonts w:ascii="Gill Sans MT" w:eastAsia="Gill Sans MT" w:hAnsi="Gill Sans MT" w:cs="Gill Sans MT"/>
          <w:b/>
          <w:sz w:val="20"/>
        </w:rPr>
        <w:t xml:space="preserve">Step 8- </w:t>
      </w:r>
      <w:r>
        <w:rPr>
          <w:rFonts w:ascii="Gill Sans MT" w:eastAsia="Gill Sans MT" w:hAnsi="Gill Sans MT" w:cs="Gill Sans MT"/>
          <w:b/>
          <w:sz w:val="20"/>
        </w:rPr>
        <w:t xml:space="preserve">Who needs to know about the outcomes of this assessment and how will they be informed? </w:t>
      </w:r>
    </w:p>
    <w:p w14:paraId="1961C23D" w14:textId="77777777" w:rsidR="009372D2" w:rsidRDefault="007F0AB1">
      <w:pPr>
        <w:spacing w:after="0" w:line="259" w:lineRule="auto"/>
        <w:ind w:left="0" w:firstLine="0"/>
        <w:jc w:val="left"/>
      </w:pPr>
      <w:r>
        <w:rPr>
          <w:rFonts w:ascii="Gill Sans MT" w:eastAsia="Gill Sans MT" w:hAnsi="Gill Sans MT" w:cs="Gill Sans MT"/>
          <w:sz w:val="20"/>
        </w:rPr>
        <w:t xml:space="preserve"> </w:t>
      </w:r>
    </w:p>
    <w:tbl>
      <w:tblPr>
        <w:tblStyle w:val="TableGrid"/>
        <w:tblW w:w="10347" w:type="dxa"/>
        <w:tblInd w:w="306" w:type="dxa"/>
        <w:tblCellMar>
          <w:top w:w="35" w:type="dxa"/>
          <w:left w:w="115" w:type="dxa"/>
          <w:bottom w:w="0" w:type="dxa"/>
          <w:right w:w="115" w:type="dxa"/>
        </w:tblCellMar>
        <w:tblLook w:val="04A0" w:firstRow="1" w:lastRow="0" w:firstColumn="1" w:lastColumn="0" w:noHBand="0" w:noVBand="1"/>
      </w:tblPr>
      <w:tblGrid>
        <w:gridCol w:w="4539"/>
        <w:gridCol w:w="1416"/>
        <w:gridCol w:w="4392"/>
      </w:tblGrid>
      <w:tr w:rsidR="009372D2" w14:paraId="2ADA73F5" w14:textId="77777777">
        <w:trPr>
          <w:trHeight w:val="705"/>
        </w:trPr>
        <w:tc>
          <w:tcPr>
            <w:tcW w:w="4538" w:type="dxa"/>
            <w:tcBorders>
              <w:top w:val="single" w:sz="4" w:space="0" w:color="000000"/>
              <w:left w:val="single" w:sz="4" w:space="0" w:color="000000"/>
              <w:bottom w:val="single" w:sz="4" w:space="0" w:color="000000"/>
              <w:right w:val="single" w:sz="4" w:space="0" w:color="000000"/>
            </w:tcBorders>
            <w:vAlign w:val="center"/>
          </w:tcPr>
          <w:p w14:paraId="56655801" w14:textId="77777777" w:rsidR="009372D2" w:rsidRDefault="007F0AB1">
            <w:pPr>
              <w:spacing w:after="0" w:line="259" w:lineRule="auto"/>
              <w:ind w:left="52" w:firstLine="0"/>
              <w:jc w:val="center"/>
            </w:pPr>
            <w:r>
              <w:rPr>
                <w:rFonts w:ascii="Gill Sans MT" w:eastAsia="Gill Sans MT" w:hAnsi="Gill Sans MT" w:cs="Gill Sans MT"/>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08EE00E6" w14:textId="77777777" w:rsidR="009372D2" w:rsidRDefault="007F0AB1">
            <w:pPr>
              <w:spacing w:after="0" w:line="240" w:lineRule="auto"/>
              <w:ind w:left="0" w:firstLine="0"/>
              <w:jc w:val="center"/>
            </w:pPr>
            <w:r>
              <w:rPr>
                <w:rFonts w:ascii="Gill Sans MT" w:eastAsia="Gill Sans MT" w:hAnsi="Gill Sans MT" w:cs="Gill Sans MT"/>
                <w:b/>
                <w:sz w:val="20"/>
              </w:rPr>
              <w:t xml:space="preserve">Who needs to </w:t>
            </w:r>
            <w:proofErr w:type="gramStart"/>
            <w:r>
              <w:rPr>
                <w:rFonts w:ascii="Gill Sans MT" w:eastAsia="Gill Sans MT" w:hAnsi="Gill Sans MT" w:cs="Gill Sans MT"/>
                <w:b/>
                <w:sz w:val="20"/>
              </w:rPr>
              <w:t>know</w:t>
            </w:r>
            <w:proofErr w:type="gramEnd"/>
            <w:r>
              <w:rPr>
                <w:rFonts w:ascii="Gill Sans MT" w:eastAsia="Gill Sans MT" w:hAnsi="Gill Sans MT" w:cs="Gill Sans MT"/>
                <w:b/>
                <w:sz w:val="20"/>
              </w:rPr>
              <w:t xml:space="preserve"> </w:t>
            </w:r>
          </w:p>
          <w:p w14:paraId="2DA52590" w14:textId="77777777" w:rsidR="009372D2" w:rsidRDefault="007F0AB1">
            <w:pPr>
              <w:spacing w:after="0" w:line="259" w:lineRule="auto"/>
              <w:ind w:left="0" w:right="4" w:firstLine="0"/>
              <w:jc w:val="center"/>
            </w:pPr>
            <w:r>
              <w:rPr>
                <w:rFonts w:ascii="Gill Sans MT" w:eastAsia="Gill Sans MT" w:hAnsi="Gill Sans MT" w:cs="Gill Sans MT"/>
                <w:sz w:val="20"/>
              </w:rPr>
              <w:t xml:space="preserve">(Please tick)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9ECD05" w14:textId="77777777" w:rsidR="009372D2" w:rsidRDefault="007F0AB1">
            <w:pPr>
              <w:spacing w:after="0" w:line="259" w:lineRule="auto"/>
              <w:ind w:left="0" w:right="1" w:firstLine="0"/>
              <w:jc w:val="center"/>
            </w:pPr>
            <w:r>
              <w:rPr>
                <w:rFonts w:ascii="Gill Sans MT" w:eastAsia="Gill Sans MT" w:hAnsi="Gill Sans MT" w:cs="Gill Sans MT"/>
                <w:b/>
                <w:sz w:val="20"/>
              </w:rPr>
              <w:t xml:space="preserve">How they will be informed </w:t>
            </w:r>
          </w:p>
          <w:p w14:paraId="6E2C0C22" w14:textId="77777777" w:rsidR="009372D2" w:rsidRDefault="007F0AB1">
            <w:pPr>
              <w:spacing w:after="0" w:line="259" w:lineRule="auto"/>
              <w:ind w:left="0" w:right="3" w:firstLine="0"/>
              <w:jc w:val="center"/>
            </w:pPr>
            <w:r>
              <w:rPr>
                <w:rFonts w:ascii="Gill Sans MT" w:eastAsia="Gill Sans MT" w:hAnsi="Gill Sans MT" w:cs="Gill Sans MT"/>
                <w:sz w:val="20"/>
              </w:rPr>
              <w:t>(</w:t>
            </w:r>
            <w:proofErr w:type="gramStart"/>
            <w:r>
              <w:rPr>
                <w:rFonts w:ascii="Gill Sans MT" w:eastAsia="Gill Sans MT" w:hAnsi="Gill Sans MT" w:cs="Gill Sans MT"/>
                <w:sz w:val="20"/>
              </w:rPr>
              <w:t>we</w:t>
            </w:r>
            <w:proofErr w:type="gramEnd"/>
            <w:r>
              <w:rPr>
                <w:rFonts w:ascii="Gill Sans MT" w:eastAsia="Gill Sans MT" w:hAnsi="Gill Sans MT" w:cs="Gill Sans MT"/>
                <w:sz w:val="20"/>
              </w:rPr>
              <w:t xml:space="preserve"> have a legal duty to publish EIA’s) </w:t>
            </w:r>
          </w:p>
        </w:tc>
      </w:tr>
      <w:tr w:rsidR="009372D2" w14:paraId="78982DE0" w14:textId="77777777">
        <w:trPr>
          <w:trHeight w:val="242"/>
        </w:trPr>
        <w:tc>
          <w:tcPr>
            <w:tcW w:w="4538" w:type="dxa"/>
            <w:tcBorders>
              <w:top w:val="single" w:sz="4" w:space="0" w:color="000000"/>
              <w:left w:val="single" w:sz="4" w:space="0" w:color="000000"/>
              <w:bottom w:val="single" w:sz="4" w:space="0" w:color="000000"/>
              <w:right w:val="single" w:sz="4" w:space="0" w:color="000000"/>
            </w:tcBorders>
            <w:shd w:val="clear" w:color="auto" w:fill="D9D9D9"/>
          </w:tcPr>
          <w:p w14:paraId="199F3E5F" w14:textId="77777777" w:rsidR="009372D2" w:rsidRDefault="007F0AB1">
            <w:pPr>
              <w:spacing w:after="0" w:line="259" w:lineRule="auto"/>
              <w:ind w:left="0" w:right="8" w:firstLine="0"/>
              <w:jc w:val="center"/>
            </w:pPr>
            <w:r>
              <w:rPr>
                <w:rFonts w:ascii="Gill Sans MT" w:eastAsia="Gill Sans MT" w:hAnsi="Gill Sans MT" w:cs="Gill Sans MT"/>
                <w:b/>
                <w:sz w:val="20"/>
              </w:rPr>
              <w:t xml:space="preserve">Employees </w:t>
            </w:r>
          </w:p>
        </w:tc>
        <w:tc>
          <w:tcPr>
            <w:tcW w:w="1416" w:type="dxa"/>
            <w:tcBorders>
              <w:top w:val="single" w:sz="4" w:space="0" w:color="000000"/>
              <w:left w:val="single" w:sz="4" w:space="0" w:color="000000"/>
              <w:bottom w:val="single" w:sz="4" w:space="0" w:color="000000"/>
              <w:right w:val="single" w:sz="4" w:space="0" w:color="000000"/>
            </w:tcBorders>
          </w:tcPr>
          <w:p w14:paraId="0D28771D" w14:textId="77777777" w:rsidR="009372D2" w:rsidRDefault="007F0AB1">
            <w:pPr>
              <w:spacing w:after="0" w:line="259" w:lineRule="auto"/>
              <w:ind w:left="0" w:right="2" w:firstLine="0"/>
              <w:jc w:val="center"/>
            </w:pPr>
            <w:r>
              <w:rPr>
                <w:rFonts w:ascii="Wingdings" w:eastAsia="Wingdings" w:hAnsi="Wingdings" w:cs="Wingdings"/>
                <w:sz w:val="20"/>
              </w:rPr>
              <w:t>✓</w:t>
            </w:r>
            <w:r>
              <w:rPr>
                <w:rFonts w:ascii="Gill Sans MT" w:eastAsia="Gill Sans MT" w:hAnsi="Gill Sans MT" w:cs="Gill Sans MT"/>
                <w:sz w:val="20"/>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646E5AA4" w14:textId="77777777" w:rsidR="009372D2" w:rsidRDefault="007F0AB1">
            <w:pPr>
              <w:spacing w:after="0" w:line="259" w:lineRule="auto"/>
              <w:ind w:left="0" w:right="1" w:firstLine="0"/>
              <w:jc w:val="center"/>
            </w:pPr>
            <w:r>
              <w:rPr>
                <w:rFonts w:ascii="Gill Sans MT" w:eastAsia="Gill Sans MT" w:hAnsi="Gill Sans MT" w:cs="Gill Sans MT"/>
                <w:sz w:val="20"/>
              </w:rPr>
              <w:t xml:space="preserve">Team meetings </w:t>
            </w:r>
          </w:p>
        </w:tc>
      </w:tr>
      <w:tr w:rsidR="009372D2" w14:paraId="6192D5B3" w14:textId="77777777">
        <w:trPr>
          <w:trHeight w:val="242"/>
        </w:trPr>
        <w:tc>
          <w:tcPr>
            <w:tcW w:w="4538" w:type="dxa"/>
            <w:tcBorders>
              <w:top w:val="single" w:sz="4" w:space="0" w:color="000000"/>
              <w:left w:val="single" w:sz="4" w:space="0" w:color="000000"/>
              <w:bottom w:val="single" w:sz="4" w:space="0" w:color="000000"/>
              <w:right w:val="single" w:sz="4" w:space="0" w:color="000000"/>
            </w:tcBorders>
            <w:shd w:val="clear" w:color="auto" w:fill="D9D9D9"/>
          </w:tcPr>
          <w:p w14:paraId="0124E496" w14:textId="77777777" w:rsidR="009372D2" w:rsidRDefault="007F0AB1">
            <w:pPr>
              <w:spacing w:after="0" w:line="259" w:lineRule="auto"/>
              <w:ind w:left="0" w:right="8" w:firstLine="0"/>
              <w:jc w:val="center"/>
            </w:pPr>
            <w:r>
              <w:rPr>
                <w:rFonts w:ascii="Gill Sans MT" w:eastAsia="Gill Sans MT" w:hAnsi="Gill Sans MT" w:cs="Gill Sans MT"/>
                <w:b/>
                <w:sz w:val="20"/>
              </w:rPr>
              <w:t xml:space="preserve">Tenants </w:t>
            </w:r>
          </w:p>
        </w:tc>
        <w:tc>
          <w:tcPr>
            <w:tcW w:w="1416" w:type="dxa"/>
            <w:tcBorders>
              <w:top w:val="single" w:sz="4" w:space="0" w:color="000000"/>
              <w:left w:val="single" w:sz="4" w:space="0" w:color="000000"/>
              <w:bottom w:val="single" w:sz="4" w:space="0" w:color="000000"/>
              <w:right w:val="single" w:sz="4" w:space="0" w:color="000000"/>
            </w:tcBorders>
          </w:tcPr>
          <w:p w14:paraId="7F620BDB" w14:textId="77777777" w:rsidR="009372D2" w:rsidRDefault="007F0AB1">
            <w:pPr>
              <w:spacing w:after="0" w:line="259" w:lineRule="auto"/>
              <w:ind w:left="0" w:right="2" w:firstLine="0"/>
              <w:jc w:val="center"/>
            </w:pPr>
            <w:r>
              <w:rPr>
                <w:rFonts w:ascii="Wingdings" w:eastAsia="Wingdings" w:hAnsi="Wingdings" w:cs="Wingdings"/>
                <w:sz w:val="20"/>
              </w:rPr>
              <w:t>✓</w:t>
            </w:r>
            <w:r>
              <w:rPr>
                <w:rFonts w:ascii="Gill Sans MT" w:eastAsia="Gill Sans MT" w:hAnsi="Gill Sans MT" w:cs="Gill Sans MT"/>
                <w:sz w:val="20"/>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6F6DC7B1" w14:textId="77777777" w:rsidR="009372D2" w:rsidRDefault="007F0AB1">
            <w:pPr>
              <w:spacing w:after="0" w:line="259" w:lineRule="auto"/>
              <w:ind w:left="1" w:firstLine="0"/>
              <w:jc w:val="center"/>
            </w:pPr>
            <w:r>
              <w:rPr>
                <w:rFonts w:ascii="Gill Sans MT" w:eastAsia="Gill Sans MT" w:hAnsi="Gill Sans MT" w:cs="Gill Sans MT"/>
                <w:sz w:val="20"/>
              </w:rPr>
              <w:t xml:space="preserve">Publication on the council’s website </w:t>
            </w:r>
          </w:p>
        </w:tc>
      </w:tr>
      <w:tr w:rsidR="009372D2" w14:paraId="07D01F90" w14:textId="77777777">
        <w:trPr>
          <w:trHeight w:val="463"/>
        </w:trPr>
        <w:tc>
          <w:tcPr>
            <w:tcW w:w="4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1D0C5E" w14:textId="77777777" w:rsidR="009372D2" w:rsidRDefault="007F0AB1">
            <w:pPr>
              <w:spacing w:after="0" w:line="259" w:lineRule="auto"/>
              <w:ind w:left="0" w:right="9" w:firstLine="0"/>
              <w:jc w:val="center"/>
            </w:pPr>
            <w:r>
              <w:rPr>
                <w:rFonts w:ascii="Gill Sans MT" w:eastAsia="Gill Sans MT" w:hAnsi="Gill Sans MT" w:cs="Gill Sans MT"/>
                <w:b/>
                <w:sz w:val="20"/>
              </w:rPr>
              <w:t xml:space="preserve">Partners and stakeholders </w:t>
            </w:r>
          </w:p>
        </w:tc>
        <w:tc>
          <w:tcPr>
            <w:tcW w:w="1416" w:type="dxa"/>
            <w:tcBorders>
              <w:top w:val="single" w:sz="4" w:space="0" w:color="000000"/>
              <w:left w:val="single" w:sz="4" w:space="0" w:color="000000"/>
              <w:bottom w:val="single" w:sz="4" w:space="0" w:color="000000"/>
              <w:right w:val="single" w:sz="4" w:space="0" w:color="000000"/>
            </w:tcBorders>
          </w:tcPr>
          <w:p w14:paraId="4A7051E8" w14:textId="77777777" w:rsidR="009372D2" w:rsidRDefault="007F0AB1">
            <w:pPr>
              <w:spacing w:after="0" w:line="259" w:lineRule="auto"/>
              <w:ind w:left="0" w:right="2" w:firstLine="0"/>
              <w:jc w:val="center"/>
            </w:pPr>
            <w:r>
              <w:rPr>
                <w:rFonts w:ascii="Wingdings" w:eastAsia="Wingdings" w:hAnsi="Wingdings" w:cs="Wingdings"/>
                <w:sz w:val="20"/>
              </w:rPr>
              <w:t>✓</w:t>
            </w:r>
            <w:r>
              <w:rPr>
                <w:rFonts w:ascii="Gill Sans MT" w:eastAsia="Gill Sans MT" w:hAnsi="Gill Sans MT" w:cs="Gill Sans MT"/>
                <w:sz w:val="20"/>
              </w:rPr>
              <w:t xml:space="preserve"> </w:t>
            </w:r>
          </w:p>
          <w:p w14:paraId="5203105D" w14:textId="77777777" w:rsidR="009372D2" w:rsidRDefault="007F0AB1">
            <w:pPr>
              <w:spacing w:after="0" w:line="259" w:lineRule="auto"/>
              <w:ind w:left="55" w:firstLine="0"/>
              <w:jc w:val="center"/>
            </w:pPr>
            <w:r>
              <w:rPr>
                <w:rFonts w:ascii="Gill Sans MT" w:eastAsia="Gill Sans MT" w:hAnsi="Gill Sans MT" w:cs="Gill Sans MT"/>
                <w:sz w:val="20"/>
              </w:rPr>
              <w:t xml:space="preserve"> </w:t>
            </w:r>
          </w:p>
        </w:tc>
        <w:tc>
          <w:tcPr>
            <w:tcW w:w="4392" w:type="dxa"/>
            <w:tcBorders>
              <w:top w:val="single" w:sz="4" w:space="0" w:color="000000"/>
              <w:left w:val="single" w:sz="4" w:space="0" w:color="000000"/>
              <w:bottom w:val="single" w:sz="4" w:space="0" w:color="000000"/>
              <w:right w:val="single" w:sz="4" w:space="0" w:color="000000"/>
            </w:tcBorders>
            <w:vAlign w:val="center"/>
          </w:tcPr>
          <w:p w14:paraId="5A97ACE1" w14:textId="77777777" w:rsidR="009372D2" w:rsidRDefault="007F0AB1">
            <w:pPr>
              <w:spacing w:after="0" w:line="259" w:lineRule="auto"/>
              <w:ind w:left="1" w:firstLine="0"/>
              <w:jc w:val="center"/>
            </w:pPr>
            <w:r>
              <w:rPr>
                <w:rFonts w:ascii="Gill Sans MT" w:eastAsia="Gill Sans MT" w:hAnsi="Gill Sans MT" w:cs="Gill Sans MT"/>
                <w:sz w:val="20"/>
              </w:rPr>
              <w:t xml:space="preserve">Publication on the council’s website </w:t>
            </w:r>
          </w:p>
        </w:tc>
      </w:tr>
      <w:tr w:rsidR="009372D2" w14:paraId="1167F092" w14:textId="77777777">
        <w:trPr>
          <w:trHeight w:val="475"/>
        </w:trPr>
        <w:tc>
          <w:tcPr>
            <w:tcW w:w="4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579966" w14:textId="77777777" w:rsidR="009372D2" w:rsidRDefault="007F0AB1">
            <w:pPr>
              <w:spacing w:after="0" w:line="259" w:lineRule="auto"/>
              <w:ind w:left="0" w:right="5" w:firstLine="0"/>
              <w:jc w:val="center"/>
            </w:pPr>
            <w:r>
              <w:rPr>
                <w:rFonts w:ascii="Gill Sans MT" w:eastAsia="Gill Sans MT" w:hAnsi="Gill Sans MT" w:cs="Gill Sans MT"/>
                <w:b/>
                <w:sz w:val="20"/>
              </w:rPr>
              <w:t xml:space="preserve">Others </w:t>
            </w:r>
          </w:p>
        </w:tc>
        <w:tc>
          <w:tcPr>
            <w:tcW w:w="1416" w:type="dxa"/>
            <w:tcBorders>
              <w:top w:val="single" w:sz="4" w:space="0" w:color="000000"/>
              <w:left w:val="single" w:sz="4" w:space="0" w:color="000000"/>
              <w:bottom w:val="single" w:sz="4" w:space="0" w:color="000000"/>
              <w:right w:val="single" w:sz="4" w:space="0" w:color="000000"/>
            </w:tcBorders>
          </w:tcPr>
          <w:p w14:paraId="79A4BFD5" w14:textId="77777777" w:rsidR="009372D2" w:rsidRDefault="007F0AB1">
            <w:pPr>
              <w:spacing w:after="0" w:line="259" w:lineRule="auto"/>
              <w:ind w:left="0" w:right="2" w:firstLine="0"/>
              <w:jc w:val="center"/>
            </w:pPr>
            <w:r>
              <w:rPr>
                <w:rFonts w:ascii="Wingdings" w:eastAsia="Wingdings" w:hAnsi="Wingdings" w:cs="Wingdings"/>
                <w:sz w:val="20"/>
              </w:rPr>
              <w:t>✓</w:t>
            </w:r>
            <w:r>
              <w:rPr>
                <w:rFonts w:ascii="Gill Sans MT" w:eastAsia="Gill Sans MT" w:hAnsi="Gill Sans MT" w:cs="Gill Sans MT"/>
                <w:sz w:val="20"/>
              </w:rPr>
              <w:t xml:space="preserve"> </w:t>
            </w:r>
          </w:p>
          <w:p w14:paraId="40605028" w14:textId="77777777" w:rsidR="009372D2" w:rsidRDefault="007F0AB1">
            <w:pPr>
              <w:spacing w:after="0" w:line="259" w:lineRule="auto"/>
              <w:ind w:left="55" w:firstLine="0"/>
              <w:jc w:val="center"/>
            </w:pPr>
            <w:r>
              <w:rPr>
                <w:rFonts w:ascii="Gill Sans MT" w:eastAsia="Gill Sans MT" w:hAnsi="Gill Sans MT" w:cs="Gill Sans MT"/>
                <w:sz w:val="20"/>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49EFD916" w14:textId="77777777" w:rsidR="009372D2" w:rsidRDefault="007F0AB1">
            <w:pPr>
              <w:spacing w:after="0" w:line="259" w:lineRule="auto"/>
              <w:ind w:left="13" w:firstLine="0"/>
              <w:jc w:val="center"/>
            </w:pPr>
            <w:r>
              <w:rPr>
                <w:rFonts w:ascii="Gill Sans MT" w:eastAsia="Gill Sans MT" w:hAnsi="Gill Sans MT" w:cs="Gill Sans MT"/>
                <w:sz w:val="20"/>
              </w:rPr>
              <w:t xml:space="preserve">Future and potential tenants through publication on the council’s website. </w:t>
            </w:r>
          </w:p>
        </w:tc>
      </w:tr>
      <w:tr w:rsidR="009372D2" w14:paraId="5D30880A" w14:textId="77777777">
        <w:trPr>
          <w:trHeight w:val="472"/>
        </w:trPr>
        <w:tc>
          <w:tcPr>
            <w:tcW w:w="4538" w:type="dxa"/>
            <w:tcBorders>
              <w:top w:val="single" w:sz="4" w:space="0" w:color="000000"/>
              <w:left w:val="single" w:sz="4" w:space="0" w:color="000000"/>
              <w:bottom w:val="single" w:sz="4" w:space="0" w:color="000000"/>
              <w:right w:val="single" w:sz="4" w:space="0" w:color="000000"/>
            </w:tcBorders>
            <w:shd w:val="clear" w:color="auto" w:fill="D9D9D9"/>
          </w:tcPr>
          <w:p w14:paraId="5B84C0C4" w14:textId="77777777" w:rsidR="009372D2" w:rsidRDefault="007F0AB1">
            <w:pPr>
              <w:spacing w:after="0" w:line="259" w:lineRule="auto"/>
              <w:ind w:left="0" w:firstLine="0"/>
              <w:jc w:val="center"/>
            </w:pPr>
            <w:r>
              <w:rPr>
                <w:rFonts w:ascii="Gill Sans MT" w:eastAsia="Gill Sans MT" w:hAnsi="Gill Sans MT" w:cs="Gill Sans MT"/>
                <w:b/>
                <w:sz w:val="20"/>
              </w:rPr>
              <w:t xml:space="preserve">To ensure ease of access, what other communication needs/concerns are there? </w:t>
            </w:r>
          </w:p>
        </w:tc>
        <w:tc>
          <w:tcPr>
            <w:tcW w:w="1416" w:type="dxa"/>
            <w:tcBorders>
              <w:top w:val="single" w:sz="4" w:space="0" w:color="000000"/>
              <w:left w:val="single" w:sz="4" w:space="0" w:color="000000"/>
              <w:bottom w:val="single" w:sz="4" w:space="0" w:color="000000"/>
              <w:right w:val="single" w:sz="4" w:space="0" w:color="000000"/>
            </w:tcBorders>
            <w:vAlign w:val="center"/>
          </w:tcPr>
          <w:p w14:paraId="0EE41418" w14:textId="77777777" w:rsidR="009372D2" w:rsidRDefault="007F0AB1">
            <w:pPr>
              <w:spacing w:after="0" w:line="259" w:lineRule="auto"/>
              <w:ind w:left="55" w:firstLine="0"/>
              <w:jc w:val="center"/>
            </w:pPr>
            <w:r>
              <w:rPr>
                <w:rFonts w:ascii="Gill Sans MT" w:eastAsia="Gill Sans MT" w:hAnsi="Gill Sans MT" w:cs="Gill Sans MT"/>
                <w:sz w:val="20"/>
              </w:rPr>
              <w:t xml:space="preserve"> </w:t>
            </w:r>
          </w:p>
        </w:tc>
        <w:tc>
          <w:tcPr>
            <w:tcW w:w="4392" w:type="dxa"/>
            <w:tcBorders>
              <w:top w:val="single" w:sz="4" w:space="0" w:color="000000"/>
              <w:left w:val="single" w:sz="4" w:space="0" w:color="000000"/>
              <w:bottom w:val="single" w:sz="4" w:space="0" w:color="000000"/>
              <w:right w:val="single" w:sz="4" w:space="0" w:color="000000"/>
            </w:tcBorders>
            <w:vAlign w:val="center"/>
          </w:tcPr>
          <w:p w14:paraId="5EE39DFB" w14:textId="77777777" w:rsidR="009372D2" w:rsidRDefault="007F0AB1">
            <w:pPr>
              <w:spacing w:after="0" w:line="259" w:lineRule="auto"/>
              <w:ind w:left="0" w:right="3" w:firstLine="0"/>
              <w:jc w:val="center"/>
            </w:pPr>
            <w:r>
              <w:rPr>
                <w:rFonts w:ascii="Gill Sans MT" w:eastAsia="Gill Sans MT" w:hAnsi="Gill Sans MT" w:cs="Gill Sans MT"/>
                <w:sz w:val="20"/>
              </w:rPr>
              <w:t xml:space="preserve">None identified. </w:t>
            </w:r>
          </w:p>
        </w:tc>
      </w:tr>
    </w:tbl>
    <w:p w14:paraId="29DFCA04" w14:textId="77777777" w:rsidR="009372D2" w:rsidRDefault="007F0AB1">
      <w:pPr>
        <w:spacing w:after="0" w:line="259" w:lineRule="auto"/>
        <w:ind w:left="900" w:firstLine="0"/>
        <w:jc w:val="left"/>
      </w:pPr>
      <w:r>
        <w:rPr>
          <w:rFonts w:ascii="Gill Sans MT" w:eastAsia="Gill Sans MT" w:hAnsi="Gill Sans MT" w:cs="Gill Sans MT"/>
          <w:b/>
          <w:sz w:val="20"/>
        </w:rPr>
        <w:t xml:space="preserve"> </w:t>
      </w:r>
    </w:p>
    <w:p w14:paraId="0955C1E4" w14:textId="77777777" w:rsidR="009372D2" w:rsidRDefault="007F0AB1">
      <w:pPr>
        <w:numPr>
          <w:ilvl w:val="0"/>
          <w:numId w:val="11"/>
        </w:numPr>
        <w:spacing w:after="0" w:line="259" w:lineRule="auto"/>
        <w:ind w:hanging="284"/>
        <w:jc w:val="left"/>
      </w:pPr>
      <w:r>
        <w:rPr>
          <w:rFonts w:ascii="Gill Sans MT" w:eastAsia="Gill Sans MT" w:hAnsi="Gill Sans MT" w:cs="Gill Sans MT"/>
          <w:b/>
          <w:sz w:val="20"/>
        </w:rPr>
        <w:t xml:space="preserve">Step 9- Conclusion (to be completed and signed by the service head) </w:t>
      </w:r>
    </w:p>
    <w:tbl>
      <w:tblPr>
        <w:tblStyle w:val="TableGrid"/>
        <w:tblW w:w="10490" w:type="dxa"/>
        <w:tblInd w:w="472" w:type="dxa"/>
        <w:tblCellMar>
          <w:top w:w="52" w:type="dxa"/>
          <w:left w:w="106" w:type="dxa"/>
          <w:bottom w:w="0" w:type="dxa"/>
          <w:right w:w="115" w:type="dxa"/>
        </w:tblCellMar>
        <w:tblLook w:val="04A0" w:firstRow="1" w:lastRow="0" w:firstColumn="1" w:lastColumn="0" w:noHBand="0" w:noVBand="1"/>
      </w:tblPr>
      <w:tblGrid>
        <w:gridCol w:w="10490"/>
      </w:tblGrid>
      <w:tr w:rsidR="009372D2" w14:paraId="11694215" w14:textId="77777777">
        <w:trPr>
          <w:trHeight w:val="350"/>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39FBF16A" w14:textId="77777777" w:rsidR="009372D2" w:rsidRDefault="007F0AB1">
            <w:pPr>
              <w:spacing w:after="0" w:line="259" w:lineRule="auto"/>
              <w:ind w:left="1" w:firstLine="0"/>
              <w:jc w:val="left"/>
            </w:pPr>
            <w:r>
              <w:rPr>
                <w:rFonts w:ascii="Gill Sans MT" w:eastAsia="Gill Sans MT" w:hAnsi="Gill Sans MT" w:cs="Gill Sans MT"/>
                <w:b/>
                <w:sz w:val="20"/>
              </w:rPr>
              <w:t xml:space="preserve">Please delete as appropriate </w:t>
            </w:r>
          </w:p>
        </w:tc>
      </w:tr>
      <w:tr w:rsidR="009372D2" w14:paraId="6A5EB95B" w14:textId="77777777">
        <w:trPr>
          <w:trHeight w:val="510"/>
        </w:trPr>
        <w:tc>
          <w:tcPr>
            <w:tcW w:w="10490" w:type="dxa"/>
            <w:tcBorders>
              <w:top w:val="single" w:sz="4" w:space="0" w:color="000000"/>
              <w:left w:val="single" w:sz="4" w:space="0" w:color="000000"/>
              <w:bottom w:val="single" w:sz="4" w:space="0" w:color="000000"/>
              <w:right w:val="single" w:sz="4" w:space="0" w:color="000000"/>
            </w:tcBorders>
          </w:tcPr>
          <w:p w14:paraId="0E18D98D" w14:textId="77777777" w:rsidR="009372D2" w:rsidRDefault="007F0AB1">
            <w:pPr>
              <w:spacing w:after="0" w:line="259" w:lineRule="auto"/>
              <w:ind w:left="1" w:firstLine="0"/>
              <w:jc w:val="left"/>
            </w:pPr>
            <w:r>
              <w:rPr>
                <w:rFonts w:ascii="Gill Sans MT" w:eastAsia="Gill Sans MT" w:hAnsi="Gill Sans MT" w:cs="Gill Sans MT"/>
                <w:b/>
                <w:sz w:val="20"/>
              </w:rPr>
              <w:lastRenderedPageBreak/>
              <w:t xml:space="preserve">I agree with this assessment. </w:t>
            </w:r>
          </w:p>
        </w:tc>
      </w:tr>
      <w:tr w:rsidR="009372D2" w14:paraId="4F13B2F4" w14:textId="77777777">
        <w:trPr>
          <w:trHeight w:val="768"/>
        </w:trPr>
        <w:tc>
          <w:tcPr>
            <w:tcW w:w="10490" w:type="dxa"/>
            <w:tcBorders>
              <w:top w:val="single" w:sz="4" w:space="0" w:color="000000"/>
              <w:left w:val="single" w:sz="4" w:space="0" w:color="000000"/>
              <w:bottom w:val="single" w:sz="4" w:space="0" w:color="000000"/>
              <w:right w:val="single" w:sz="4" w:space="0" w:color="000000"/>
            </w:tcBorders>
          </w:tcPr>
          <w:p w14:paraId="4EF9CEAB" w14:textId="77777777" w:rsidR="009372D2" w:rsidRDefault="007F0AB1">
            <w:pPr>
              <w:spacing w:after="0" w:line="259" w:lineRule="auto"/>
              <w:ind w:left="1" w:firstLine="0"/>
              <w:jc w:val="left"/>
            </w:pPr>
            <w:r>
              <w:rPr>
                <w:rFonts w:ascii="Gill Sans MT" w:eastAsia="Gill Sans MT" w:hAnsi="Gill Sans MT" w:cs="Gill Sans MT"/>
                <w:b/>
                <w:sz w:val="20"/>
              </w:rPr>
              <w:t xml:space="preserve">If </w:t>
            </w:r>
            <w:r>
              <w:rPr>
                <w:rFonts w:ascii="Gill Sans MT" w:eastAsia="Gill Sans MT" w:hAnsi="Gill Sans MT" w:cs="Gill Sans MT"/>
                <w:b/>
                <w:i/>
                <w:sz w:val="20"/>
              </w:rPr>
              <w:t>disagree</w:t>
            </w:r>
            <w:r>
              <w:rPr>
                <w:rFonts w:ascii="Gill Sans MT" w:eastAsia="Gill Sans MT" w:hAnsi="Gill Sans MT" w:cs="Gill Sans MT"/>
                <w:b/>
                <w:sz w:val="20"/>
              </w:rPr>
              <w:t xml:space="preserve">, state action/s required, reasons and details of who is to carry them out with timescales: </w:t>
            </w:r>
          </w:p>
          <w:p w14:paraId="607A6490" w14:textId="77777777" w:rsidR="009372D2" w:rsidRDefault="007F0AB1">
            <w:pPr>
              <w:spacing w:after="0" w:line="259" w:lineRule="auto"/>
              <w:ind w:left="1" w:firstLine="0"/>
              <w:jc w:val="left"/>
            </w:pPr>
            <w:r>
              <w:rPr>
                <w:rFonts w:ascii="Gill Sans MT" w:eastAsia="Gill Sans MT" w:hAnsi="Gill Sans MT" w:cs="Gill Sans MT"/>
                <w:b/>
                <w:sz w:val="20"/>
              </w:rPr>
              <w:t xml:space="preserve"> </w:t>
            </w:r>
          </w:p>
          <w:p w14:paraId="5270DE79" w14:textId="77777777" w:rsidR="009372D2" w:rsidRDefault="007F0AB1">
            <w:pPr>
              <w:spacing w:after="0" w:line="259" w:lineRule="auto"/>
              <w:ind w:left="1" w:firstLine="0"/>
              <w:jc w:val="left"/>
            </w:pPr>
            <w:r>
              <w:rPr>
                <w:rFonts w:ascii="Gill Sans MT" w:eastAsia="Gill Sans MT" w:hAnsi="Gill Sans MT" w:cs="Gill Sans MT"/>
                <w:sz w:val="20"/>
              </w:rPr>
              <w:t xml:space="preserve">N/A </w:t>
            </w:r>
          </w:p>
        </w:tc>
      </w:tr>
      <w:tr w:rsidR="009372D2" w14:paraId="10BF788B" w14:textId="77777777">
        <w:trPr>
          <w:trHeight w:val="2151"/>
        </w:trPr>
        <w:tc>
          <w:tcPr>
            <w:tcW w:w="10490" w:type="dxa"/>
            <w:tcBorders>
              <w:top w:val="single" w:sz="4" w:space="0" w:color="000000"/>
              <w:left w:val="single" w:sz="4" w:space="0" w:color="000000"/>
              <w:bottom w:val="single" w:sz="4" w:space="0" w:color="000000"/>
              <w:right w:val="single" w:sz="4" w:space="0" w:color="000000"/>
            </w:tcBorders>
          </w:tcPr>
          <w:p w14:paraId="41C5232A" w14:textId="77777777" w:rsidR="009372D2" w:rsidRDefault="007F0AB1">
            <w:pPr>
              <w:spacing w:after="0" w:line="259" w:lineRule="auto"/>
              <w:ind w:left="1" w:firstLine="0"/>
              <w:jc w:val="left"/>
            </w:pPr>
            <w:r>
              <w:rPr>
                <w:rFonts w:ascii="Gill Sans MT" w:eastAsia="Gill Sans MT" w:hAnsi="Gill Sans MT" w:cs="Gill Sans MT"/>
                <w:b/>
                <w:sz w:val="20"/>
              </w:rPr>
              <w:t xml:space="preserve">Signed (service head): </w:t>
            </w:r>
          </w:p>
          <w:p w14:paraId="42E2EB02" w14:textId="77777777" w:rsidR="009372D2" w:rsidRDefault="007F0AB1">
            <w:pPr>
              <w:spacing w:after="0" w:line="259" w:lineRule="auto"/>
              <w:ind w:left="1" w:firstLine="0"/>
              <w:jc w:val="left"/>
            </w:pPr>
            <w:r>
              <w:rPr>
                <w:rFonts w:ascii="Gill Sans MT" w:eastAsia="Gill Sans MT" w:hAnsi="Gill Sans MT" w:cs="Gill Sans MT"/>
                <w:b/>
                <w:sz w:val="20"/>
              </w:rPr>
              <w:t xml:space="preserve"> </w:t>
            </w:r>
          </w:p>
          <w:p w14:paraId="165E8305" w14:textId="77777777" w:rsidR="009372D2" w:rsidRDefault="007F0AB1">
            <w:pPr>
              <w:spacing w:after="0" w:line="259" w:lineRule="auto"/>
              <w:ind w:left="0" w:firstLine="0"/>
              <w:jc w:val="left"/>
            </w:pPr>
            <w:r>
              <w:rPr>
                <w:noProof/>
              </w:rPr>
              <w:drawing>
                <wp:inline distT="0" distB="0" distL="0" distR="0" wp14:anchorId="6A457BE6" wp14:editId="06AF1D9F">
                  <wp:extent cx="1776984" cy="769620"/>
                  <wp:effectExtent l="0" t="0" r="0" b="0"/>
                  <wp:docPr id="4857" name="Picture 4857"/>
                  <wp:cNvGraphicFramePr/>
                  <a:graphic xmlns:a="http://schemas.openxmlformats.org/drawingml/2006/main">
                    <a:graphicData uri="http://schemas.openxmlformats.org/drawingml/2006/picture">
                      <pic:pic xmlns:pic="http://schemas.openxmlformats.org/drawingml/2006/picture">
                        <pic:nvPicPr>
                          <pic:cNvPr id="4857" name="Picture 4857"/>
                          <pic:cNvPicPr/>
                        </pic:nvPicPr>
                        <pic:blipFill>
                          <a:blip r:embed="rId13"/>
                          <a:stretch>
                            <a:fillRect/>
                          </a:stretch>
                        </pic:blipFill>
                        <pic:spPr>
                          <a:xfrm>
                            <a:off x="0" y="0"/>
                            <a:ext cx="1776984" cy="769620"/>
                          </a:xfrm>
                          <a:prstGeom prst="rect">
                            <a:avLst/>
                          </a:prstGeom>
                        </pic:spPr>
                      </pic:pic>
                    </a:graphicData>
                  </a:graphic>
                </wp:inline>
              </w:drawing>
            </w:r>
            <w:r>
              <w:rPr>
                <w:rFonts w:ascii="Gill Sans MT" w:eastAsia="Gill Sans MT" w:hAnsi="Gill Sans MT" w:cs="Gill Sans MT"/>
                <w:b/>
                <w:sz w:val="20"/>
              </w:rPr>
              <w:t xml:space="preserve"> </w:t>
            </w:r>
          </w:p>
          <w:p w14:paraId="42D521BF" w14:textId="77777777" w:rsidR="009372D2" w:rsidRDefault="007F0AB1">
            <w:pPr>
              <w:spacing w:after="0" w:line="259" w:lineRule="auto"/>
              <w:ind w:left="1" w:firstLine="0"/>
              <w:jc w:val="left"/>
            </w:pPr>
            <w:r>
              <w:rPr>
                <w:rFonts w:ascii="Gill Sans MT" w:eastAsia="Gill Sans MT" w:hAnsi="Gill Sans MT" w:cs="Gill Sans MT"/>
                <w:b/>
                <w:sz w:val="20"/>
              </w:rPr>
              <w:t xml:space="preserve"> </w:t>
            </w:r>
          </w:p>
          <w:p w14:paraId="057C6871" w14:textId="77777777" w:rsidR="009372D2" w:rsidRDefault="007F0AB1">
            <w:pPr>
              <w:spacing w:after="0" w:line="259" w:lineRule="auto"/>
              <w:ind w:left="1" w:firstLine="0"/>
              <w:jc w:val="left"/>
            </w:pPr>
            <w:r>
              <w:rPr>
                <w:rFonts w:ascii="Gill Sans MT" w:eastAsia="Gill Sans MT" w:hAnsi="Gill Sans MT" w:cs="Gill Sans MT"/>
                <w:b/>
                <w:sz w:val="20"/>
              </w:rPr>
              <w:t xml:space="preserve">Peter Oliver - Head of Landlord Services  </w:t>
            </w:r>
          </w:p>
        </w:tc>
      </w:tr>
      <w:tr w:rsidR="009372D2" w14:paraId="78ED356C" w14:textId="77777777">
        <w:trPr>
          <w:trHeight w:val="442"/>
        </w:trPr>
        <w:tc>
          <w:tcPr>
            <w:tcW w:w="10490" w:type="dxa"/>
            <w:tcBorders>
              <w:top w:val="single" w:sz="4" w:space="0" w:color="000000"/>
              <w:left w:val="single" w:sz="4" w:space="0" w:color="000000"/>
              <w:bottom w:val="single" w:sz="4" w:space="0" w:color="000000"/>
              <w:right w:val="single" w:sz="4" w:space="0" w:color="000000"/>
            </w:tcBorders>
          </w:tcPr>
          <w:p w14:paraId="1C801689" w14:textId="77777777" w:rsidR="009372D2" w:rsidRDefault="007F0AB1">
            <w:pPr>
              <w:spacing w:after="0" w:line="259" w:lineRule="auto"/>
              <w:ind w:left="1" w:firstLine="0"/>
              <w:jc w:val="left"/>
            </w:pPr>
            <w:r>
              <w:rPr>
                <w:rFonts w:ascii="Gill Sans MT" w:eastAsia="Gill Sans MT" w:hAnsi="Gill Sans MT" w:cs="Gill Sans MT"/>
                <w:b/>
                <w:sz w:val="20"/>
              </w:rPr>
              <w:t xml:space="preserve">Date: </w:t>
            </w:r>
            <w:r>
              <w:rPr>
                <w:rFonts w:ascii="Gill Sans MT" w:eastAsia="Gill Sans MT" w:hAnsi="Gill Sans MT" w:cs="Gill Sans MT"/>
                <w:sz w:val="20"/>
              </w:rPr>
              <w:t>09.05.22</w:t>
            </w:r>
            <w:r>
              <w:rPr>
                <w:rFonts w:ascii="Gill Sans MT" w:eastAsia="Gill Sans MT" w:hAnsi="Gill Sans MT" w:cs="Gill Sans MT"/>
                <w:b/>
                <w:sz w:val="20"/>
              </w:rPr>
              <w:t xml:space="preserve"> </w:t>
            </w:r>
          </w:p>
        </w:tc>
      </w:tr>
    </w:tbl>
    <w:p w14:paraId="3F275E28" w14:textId="77777777" w:rsidR="009372D2" w:rsidRDefault="007F0AB1">
      <w:pPr>
        <w:spacing w:after="0" w:line="259" w:lineRule="auto"/>
        <w:ind w:left="1002" w:firstLine="0"/>
        <w:jc w:val="center"/>
      </w:pPr>
      <w:r>
        <w:rPr>
          <w:rFonts w:ascii="Gill Sans MT" w:eastAsia="Gill Sans MT" w:hAnsi="Gill Sans MT" w:cs="Gill Sans MT"/>
          <w:b/>
          <w:color w:val="0070C0"/>
          <w:sz w:val="20"/>
        </w:rPr>
        <w:t xml:space="preserve">  </w:t>
      </w:r>
    </w:p>
    <w:p w14:paraId="6453E9FD" w14:textId="77777777" w:rsidR="009372D2" w:rsidRDefault="007F0AB1">
      <w:pPr>
        <w:spacing w:after="3" w:line="259" w:lineRule="auto"/>
        <w:ind w:left="10" w:right="1060" w:hanging="10"/>
        <w:jc w:val="right"/>
      </w:pPr>
      <w:r>
        <w:rPr>
          <w:rFonts w:ascii="Gill Sans MT" w:eastAsia="Gill Sans MT" w:hAnsi="Gill Sans MT" w:cs="Gill Sans MT"/>
          <w:b/>
          <w:sz w:val="20"/>
        </w:rPr>
        <w:t>Please send completed &amp; signed assessment to Vicki Brackenbury for publishing.</w:t>
      </w:r>
      <w:r>
        <w:rPr>
          <w:rFonts w:ascii="Gill Sans MT" w:eastAsia="Gill Sans MT" w:hAnsi="Gill Sans MT" w:cs="Gill Sans MT"/>
          <w:b/>
          <w:color w:val="0070C0"/>
          <w:sz w:val="20"/>
        </w:rPr>
        <w:t xml:space="preserve"> </w:t>
      </w:r>
    </w:p>
    <w:p w14:paraId="0244775D" w14:textId="77777777" w:rsidR="009372D2" w:rsidRDefault="007F0AB1">
      <w:pPr>
        <w:spacing w:after="0" w:line="259" w:lineRule="auto"/>
        <w:ind w:left="900" w:firstLine="0"/>
        <w:jc w:val="left"/>
      </w:pPr>
      <w:r>
        <w:t xml:space="preserve"> </w:t>
      </w:r>
    </w:p>
    <w:sectPr w:rsidR="009372D2">
      <w:footerReference w:type="even" r:id="rId14"/>
      <w:footerReference w:type="default" r:id="rId15"/>
      <w:footerReference w:type="first" r:id="rId16"/>
      <w:footnotePr>
        <w:numRestart w:val="eachPage"/>
      </w:footnotePr>
      <w:pgSz w:w="11906" w:h="16838"/>
      <w:pgMar w:top="1549" w:right="1134" w:bottom="1025" w:left="233" w:header="72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6C05" w14:textId="77777777" w:rsidR="00000000" w:rsidRDefault="007F0AB1">
      <w:pPr>
        <w:spacing w:after="0" w:line="240" w:lineRule="auto"/>
      </w:pPr>
      <w:r>
        <w:separator/>
      </w:r>
    </w:p>
  </w:endnote>
  <w:endnote w:type="continuationSeparator" w:id="0">
    <w:p w14:paraId="20CBD0B4" w14:textId="77777777" w:rsidR="00000000" w:rsidRDefault="007F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E54A" w14:textId="77777777" w:rsidR="009372D2" w:rsidRDefault="007F0AB1">
    <w:pPr>
      <w:tabs>
        <w:tab w:val="center" w:pos="900"/>
        <w:tab w:val="right" w:pos="10539"/>
      </w:tabs>
      <w:spacing w:after="0" w:line="259" w:lineRule="auto"/>
      <w:ind w:left="0" w:firstLine="0"/>
      <w:jc w:val="left"/>
    </w:pPr>
    <w:r>
      <w:rPr>
        <w:rFonts w:ascii="Calibri" w:eastAsia="Calibri" w:hAnsi="Calibri" w:cs="Calibri"/>
        <w:sz w:val="22"/>
      </w:rPr>
      <w:tab/>
    </w:r>
    <w:r>
      <w:rPr>
        <w:rFonts w:ascii="Gill Sans MT" w:eastAsia="Gill Sans MT" w:hAnsi="Gill Sans MT" w:cs="Gill Sans MT"/>
        <w:b/>
        <w:color w:val="333399"/>
        <w:sz w:val="16"/>
      </w:rPr>
      <w:t xml:space="preserve"> </w:t>
    </w:r>
    <w:r>
      <w:rPr>
        <w:rFonts w:ascii="Gill Sans MT" w:eastAsia="Gill Sans MT" w:hAnsi="Gill Sans MT" w:cs="Gill Sans MT"/>
        <w:b/>
        <w:color w:val="333399"/>
        <w:sz w:val="16"/>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0AC" w14:textId="77777777" w:rsidR="009372D2" w:rsidRDefault="007F0AB1">
    <w:pPr>
      <w:tabs>
        <w:tab w:val="center" w:pos="900"/>
        <w:tab w:val="right" w:pos="10539"/>
      </w:tabs>
      <w:spacing w:after="0" w:line="259" w:lineRule="auto"/>
      <w:ind w:left="0" w:firstLine="0"/>
      <w:jc w:val="left"/>
    </w:pPr>
    <w:r>
      <w:rPr>
        <w:rFonts w:ascii="Calibri" w:eastAsia="Calibri" w:hAnsi="Calibri" w:cs="Calibri"/>
        <w:sz w:val="22"/>
      </w:rPr>
      <w:tab/>
    </w:r>
    <w:r>
      <w:rPr>
        <w:rFonts w:ascii="Gill Sans MT" w:eastAsia="Gill Sans MT" w:hAnsi="Gill Sans MT" w:cs="Gill Sans MT"/>
        <w:b/>
        <w:color w:val="333399"/>
        <w:sz w:val="16"/>
      </w:rPr>
      <w:t xml:space="preserve"> </w:t>
    </w:r>
    <w:r>
      <w:rPr>
        <w:rFonts w:ascii="Gill Sans MT" w:eastAsia="Gill Sans MT" w:hAnsi="Gill Sans MT" w:cs="Gill Sans MT"/>
        <w:b/>
        <w:color w:val="333399"/>
        <w:sz w:val="16"/>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1E6E" w14:textId="77777777" w:rsidR="009372D2" w:rsidRDefault="007F0AB1">
    <w:pPr>
      <w:tabs>
        <w:tab w:val="center" w:pos="900"/>
        <w:tab w:val="right" w:pos="10539"/>
      </w:tabs>
      <w:spacing w:after="0" w:line="259" w:lineRule="auto"/>
      <w:ind w:left="0" w:firstLine="0"/>
      <w:jc w:val="left"/>
    </w:pPr>
    <w:r>
      <w:rPr>
        <w:rFonts w:ascii="Calibri" w:eastAsia="Calibri" w:hAnsi="Calibri" w:cs="Calibri"/>
        <w:sz w:val="22"/>
      </w:rPr>
      <w:tab/>
    </w:r>
    <w:r>
      <w:rPr>
        <w:rFonts w:ascii="Gill Sans MT" w:eastAsia="Gill Sans MT" w:hAnsi="Gill Sans MT" w:cs="Gill Sans MT"/>
        <w:b/>
        <w:color w:val="333399"/>
        <w:sz w:val="16"/>
      </w:rPr>
      <w:t xml:space="preserve"> </w:t>
    </w:r>
    <w:r>
      <w:rPr>
        <w:rFonts w:ascii="Gill Sans MT" w:eastAsia="Gill Sans MT" w:hAnsi="Gill Sans MT" w:cs="Gill Sans MT"/>
        <w:b/>
        <w:color w:val="333399"/>
        <w:sz w:val="16"/>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01EE" w14:textId="77777777" w:rsidR="009372D2" w:rsidRDefault="007F0AB1">
      <w:pPr>
        <w:spacing w:after="0" w:line="259" w:lineRule="auto"/>
        <w:ind w:left="0" w:firstLine="0"/>
      </w:pPr>
      <w:r>
        <w:separator/>
      </w:r>
    </w:p>
  </w:footnote>
  <w:footnote w:type="continuationSeparator" w:id="0">
    <w:p w14:paraId="456854A7" w14:textId="77777777" w:rsidR="009372D2" w:rsidRDefault="007F0AB1">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F1C"/>
    <w:multiLevelType w:val="hybridMultilevel"/>
    <w:tmpl w:val="35406614"/>
    <w:lvl w:ilvl="0" w:tplc="ADC4D928">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A26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9AC2F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92B1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AB2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06C0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E63C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476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4CF62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8436A1"/>
    <w:multiLevelType w:val="hybridMultilevel"/>
    <w:tmpl w:val="1B2CC3C8"/>
    <w:lvl w:ilvl="0" w:tplc="7F067188">
      <w:start w:val="1"/>
      <w:numFmt w:val="bullet"/>
      <w:lvlText w:val="•"/>
      <w:lvlJc w:val="left"/>
      <w:pPr>
        <w:ind w:left="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C8D74C">
      <w:start w:val="1"/>
      <w:numFmt w:val="bullet"/>
      <w:lvlText w:val="o"/>
      <w:lvlJc w:val="left"/>
      <w:pPr>
        <w:ind w:left="1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E651A">
      <w:start w:val="1"/>
      <w:numFmt w:val="bullet"/>
      <w:lvlText w:val="▪"/>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06E8A">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568F62">
      <w:start w:val="1"/>
      <w:numFmt w:val="bullet"/>
      <w:lvlText w:val="o"/>
      <w:lvlJc w:val="left"/>
      <w:pPr>
        <w:ind w:left="3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7A82">
      <w:start w:val="1"/>
      <w:numFmt w:val="bullet"/>
      <w:lvlText w:val="▪"/>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7ADAFC">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C28EE">
      <w:start w:val="1"/>
      <w:numFmt w:val="bullet"/>
      <w:lvlText w:val="o"/>
      <w:lvlJc w:val="left"/>
      <w:pPr>
        <w:ind w:left="5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02B3E">
      <w:start w:val="1"/>
      <w:numFmt w:val="bullet"/>
      <w:lvlText w:val="▪"/>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F411E"/>
    <w:multiLevelType w:val="hybridMultilevel"/>
    <w:tmpl w:val="AED25500"/>
    <w:lvl w:ilvl="0" w:tplc="5EB815B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2F97A">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EA5D0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46D084">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6212E4">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BE9E98">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06F80C">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246BC">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362598">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CB30D8"/>
    <w:multiLevelType w:val="hybridMultilevel"/>
    <w:tmpl w:val="F794AE5A"/>
    <w:lvl w:ilvl="0" w:tplc="5E2AFB32">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6EAAA">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0A2896">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4942">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692D2">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1E0208">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E8E2EC">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08866">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C4B6C">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F4C68"/>
    <w:multiLevelType w:val="hybridMultilevel"/>
    <w:tmpl w:val="F2401B10"/>
    <w:lvl w:ilvl="0" w:tplc="9F60ACE4">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E61E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D61F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667E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27B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2CC3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24E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DC038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0FB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F814C4"/>
    <w:multiLevelType w:val="hybridMultilevel"/>
    <w:tmpl w:val="BB928370"/>
    <w:lvl w:ilvl="0" w:tplc="CA56D4EE">
      <w:start w:val="1"/>
      <w:numFmt w:val="decimal"/>
      <w:lvlText w:val="%1."/>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C8B46">
      <w:start w:val="1"/>
      <w:numFmt w:val="lowerLetter"/>
      <w:lvlText w:val="%2"/>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825EB6">
      <w:start w:val="1"/>
      <w:numFmt w:val="lowerRoman"/>
      <w:lvlText w:val="%3"/>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96C31E">
      <w:start w:val="1"/>
      <w:numFmt w:val="decimal"/>
      <w:lvlText w:val="%4"/>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E40D4">
      <w:start w:val="1"/>
      <w:numFmt w:val="lowerLetter"/>
      <w:lvlText w:val="%5"/>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169964">
      <w:start w:val="1"/>
      <w:numFmt w:val="lowerRoman"/>
      <w:lvlText w:val="%6"/>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26B060">
      <w:start w:val="1"/>
      <w:numFmt w:val="decimal"/>
      <w:lvlText w:val="%7"/>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B67A3A">
      <w:start w:val="1"/>
      <w:numFmt w:val="lowerLetter"/>
      <w:lvlText w:val="%8"/>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AA9A14">
      <w:start w:val="1"/>
      <w:numFmt w:val="lowerRoman"/>
      <w:lvlText w:val="%9"/>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047C10"/>
    <w:multiLevelType w:val="hybridMultilevel"/>
    <w:tmpl w:val="80D4E8C2"/>
    <w:lvl w:ilvl="0" w:tplc="1B92025C">
      <w:start w:val="1"/>
      <w:numFmt w:val="bullet"/>
      <w:lvlText w:val="•"/>
      <w:lvlJc w:val="left"/>
      <w:pPr>
        <w:ind w:left="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C05F8">
      <w:start w:val="1"/>
      <w:numFmt w:val="bullet"/>
      <w:lvlText w:val="o"/>
      <w:lvlJc w:val="left"/>
      <w:pPr>
        <w:ind w:left="1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F40776">
      <w:start w:val="1"/>
      <w:numFmt w:val="bullet"/>
      <w:lvlText w:val="▪"/>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C8272E">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405F6">
      <w:start w:val="1"/>
      <w:numFmt w:val="bullet"/>
      <w:lvlText w:val="o"/>
      <w:lvlJc w:val="left"/>
      <w:pPr>
        <w:ind w:left="3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2A6E6">
      <w:start w:val="1"/>
      <w:numFmt w:val="bullet"/>
      <w:lvlText w:val="▪"/>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40C210">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C7EF0">
      <w:start w:val="1"/>
      <w:numFmt w:val="bullet"/>
      <w:lvlText w:val="o"/>
      <w:lvlJc w:val="left"/>
      <w:pPr>
        <w:ind w:left="5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6C8D6">
      <w:start w:val="1"/>
      <w:numFmt w:val="bullet"/>
      <w:lvlText w:val="▪"/>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BC30EC"/>
    <w:multiLevelType w:val="hybridMultilevel"/>
    <w:tmpl w:val="2674B792"/>
    <w:lvl w:ilvl="0" w:tplc="E6140F30">
      <w:start w:val="1"/>
      <w:numFmt w:val="decimal"/>
      <w:lvlText w:val="%1."/>
      <w:lvlJc w:val="left"/>
      <w:pPr>
        <w:ind w:left="1687"/>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1" w:tplc="18F28290">
      <w:start w:val="1"/>
      <w:numFmt w:val="lowerLetter"/>
      <w:lvlText w:val="%2"/>
      <w:lvlJc w:val="left"/>
      <w:pPr>
        <w:ind w:left="144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2" w:tplc="54FCC3BC">
      <w:start w:val="1"/>
      <w:numFmt w:val="lowerRoman"/>
      <w:lvlText w:val="%3"/>
      <w:lvlJc w:val="left"/>
      <w:pPr>
        <w:ind w:left="216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3" w:tplc="8D846C1C">
      <w:start w:val="1"/>
      <w:numFmt w:val="decimal"/>
      <w:lvlText w:val="%4"/>
      <w:lvlJc w:val="left"/>
      <w:pPr>
        <w:ind w:left="28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4" w:tplc="D46EFCA8">
      <w:start w:val="1"/>
      <w:numFmt w:val="lowerLetter"/>
      <w:lvlText w:val="%5"/>
      <w:lvlJc w:val="left"/>
      <w:pPr>
        <w:ind w:left="36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5" w:tplc="74961908">
      <w:start w:val="1"/>
      <w:numFmt w:val="lowerRoman"/>
      <w:lvlText w:val="%6"/>
      <w:lvlJc w:val="left"/>
      <w:pPr>
        <w:ind w:left="43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6" w:tplc="875658D0">
      <w:start w:val="1"/>
      <w:numFmt w:val="decimal"/>
      <w:lvlText w:val="%7"/>
      <w:lvlJc w:val="left"/>
      <w:pPr>
        <w:ind w:left="504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7" w:tplc="B72E06F0">
      <w:start w:val="1"/>
      <w:numFmt w:val="lowerLetter"/>
      <w:lvlText w:val="%8"/>
      <w:lvlJc w:val="left"/>
      <w:pPr>
        <w:ind w:left="576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8" w:tplc="70B2F048">
      <w:start w:val="1"/>
      <w:numFmt w:val="lowerRoman"/>
      <w:lvlText w:val="%9"/>
      <w:lvlJc w:val="left"/>
      <w:pPr>
        <w:ind w:left="64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DF6582"/>
    <w:multiLevelType w:val="hybridMultilevel"/>
    <w:tmpl w:val="EBD62280"/>
    <w:lvl w:ilvl="0" w:tplc="E0E42D58">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630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C2EB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C8F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873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A4B0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2C30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0CC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A62BC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784E0B"/>
    <w:multiLevelType w:val="hybridMultilevel"/>
    <w:tmpl w:val="7DF8F16C"/>
    <w:lvl w:ilvl="0" w:tplc="52C0EF96">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ECFF4">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D86BD2">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EF0AE">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29B80">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227AFE">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E85298">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E386A">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14C89C">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001D86"/>
    <w:multiLevelType w:val="hybridMultilevel"/>
    <w:tmpl w:val="99480920"/>
    <w:lvl w:ilvl="0" w:tplc="6BCCD0D0">
      <w:start w:val="1"/>
      <w:numFmt w:val="decimal"/>
      <w:lvlText w:val="%1."/>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81EA8">
      <w:start w:val="1"/>
      <w:numFmt w:val="lowerLetter"/>
      <w:lvlText w:val="%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1420DE">
      <w:start w:val="1"/>
      <w:numFmt w:val="lowerRoman"/>
      <w:lvlText w:val="%3"/>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3C6126">
      <w:start w:val="1"/>
      <w:numFmt w:val="decimal"/>
      <w:lvlText w:val="%4"/>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4C108">
      <w:start w:val="1"/>
      <w:numFmt w:val="lowerLetter"/>
      <w:lvlText w:val="%5"/>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887C0">
      <w:start w:val="1"/>
      <w:numFmt w:val="lowerRoman"/>
      <w:lvlText w:val="%6"/>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4EE134">
      <w:start w:val="1"/>
      <w:numFmt w:val="decimal"/>
      <w:lvlText w:val="%7"/>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A112E">
      <w:start w:val="1"/>
      <w:numFmt w:val="lowerLetter"/>
      <w:lvlText w:val="%8"/>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DCB5AE">
      <w:start w:val="1"/>
      <w:numFmt w:val="lowerRoman"/>
      <w:lvlText w:val="%9"/>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183A85"/>
    <w:multiLevelType w:val="hybridMultilevel"/>
    <w:tmpl w:val="6A12BA26"/>
    <w:lvl w:ilvl="0" w:tplc="C18EFE28">
      <w:start w:val="1"/>
      <w:numFmt w:val="decimal"/>
      <w:lvlText w:val="%1."/>
      <w:lvlJc w:val="left"/>
      <w:pPr>
        <w:ind w:left="1687"/>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1" w:tplc="F8FCA342">
      <w:start w:val="1"/>
      <w:numFmt w:val="lowerLetter"/>
      <w:lvlText w:val="%2"/>
      <w:lvlJc w:val="left"/>
      <w:pPr>
        <w:ind w:left="144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2" w:tplc="993C0D1E">
      <w:start w:val="1"/>
      <w:numFmt w:val="lowerRoman"/>
      <w:lvlText w:val="%3"/>
      <w:lvlJc w:val="left"/>
      <w:pPr>
        <w:ind w:left="216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3" w:tplc="83E6862C">
      <w:start w:val="1"/>
      <w:numFmt w:val="decimal"/>
      <w:lvlText w:val="%4"/>
      <w:lvlJc w:val="left"/>
      <w:pPr>
        <w:ind w:left="28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4" w:tplc="E954FE46">
      <w:start w:val="1"/>
      <w:numFmt w:val="lowerLetter"/>
      <w:lvlText w:val="%5"/>
      <w:lvlJc w:val="left"/>
      <w:pPr>
        <w:ind w:left="36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5" w:tplc="87ECFC16">
      <w:start w:val="1"/>
      <w:numFmt w:val="lowerRoman"/>
      <w:lvlText w:val="%6"/>
      <w:lvlJc w:val="left"/>
      <w:pPr>
        <w:ind w:left="43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6" w:tplc="5CB60428">
      <w:start w:val="1"/>
      <w:numFmt w:val="decimal"/>
      <w:lvlText w:val="%7"/>
      <w:lvlJc w:val="left"/>
      <w:pPr>
        <w:ind w:left="504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7" w:tplc="EF228A5E">
      <w:start w:val="1"/>
      <w:numFmt w:val="lowerLetter"/>
      <w:lvlText w:val="%8"/>
      <w:lvlJc w:val="left"/>
      <w:pPr>
        <w:ind w:left="576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8" w:tplc="BAA835CA">
      <w:start w:val="1"/>
      <w:numFmt w:val="lowerRoman"/>
      <w:lvlText w:val="%9"/>
      <w:lvlJc w:val="left"/>
      <w:pPr>
        <w:ind w:left="64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306C38"/>
    <w:multiLevelType w:val="hybridMultilevel"/>
    <w:tmpl w:val="C36C8CBE"/>
    <w:lvl w:ilvl="0" w:tplc="E2B258C0">
      <w:start w:val="1"/>
      <w:numFmt w:val="bullet"/>
      <w:lvlText w:val="•"/>
      <w:lvlJc w:val="left"/>
      <w:pPr>
        <w:ind w:left="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45D2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9203F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2502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05F8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84454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6079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0A57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259F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8E7748"/>
    <w:multiLevelType w:val="hybridMultilevel"/>
    <w:tmpl w:val="BDA261BC"/>
    <w:lvl w:ilvl="0" w:tplc="DA1CF850">
      <w:start w:val="1"/>
      <w:numFmt w:val="lowerLetter"/>
      <w:lvlText w:val="%1)"/>
      <w:lvlJc w:val="left"/>
      <w:pPr>
        <w:ind w:left="7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BF94220E">
      <w:start w:val="1"/>
      <w:numFmt w:val="lowerLetter"/>
      <w:lvlText w:val="%2"/>
      <w:lvlJc w:val="left"/>
      <w:pPr>
        <w:ind w:left="15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F6547BF2">
      <w:start w:val="1"/>
      <w:numFmt w:val="lowerRoman"/>
      <w:lvlText w:val="%3"/>
      <w:lvlJc w:val="left"/>
      <w:pPr>
        <w:ind w:left="22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70668712">
      <w:start w:val="1"/>
      <w:numFmt w:val="decimal"/>
      <w:lvlText w:val="%4"/>
      <w:lvlJc w:val="left"/>
      <w:pPr>
        <w:ind w:left="29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64188910">
      <w:start w:val="1"/>
      <w:numFmt w:val="lowerLetter"/>
      <w:lvlText w:val="%5"/>
      <w:lvlJc w:val="left"/>
      <w:pPr>
        <w:ind w:left="37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C76CF018">
      <w:start w:val="1"/>
      <w:numFmt w:val="lowerRoman"/>
      <w:lvlText w:val="%6"/>
      <w:lvlJc w:val="left"/>
      <w:pPr>
        <w:ind w:left="44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694FB4E">
      <w:start w:val="1"/>
      <w:numFmt w:val="decimal"/>
      <w:lvlText w:val="%7"/>
      <w:lvlJc w:val="left"/>
      <w:pPr>
        <w:ind w:left="51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61D46DD0">
      <w:start w:val="1"/>
      <w:numFmt w:val="lowerLetter"/>
      <w:lvlText w:val="%8"/>
      <w:lvlJc w:val="left"/>
      <w:pPr>
        <w:ind w:left="58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5A6C72D8">
      <w:start w:val="1"/>
      <w:numFmt w:val="lowerRoman"/>
      <w:lvlText w:val="%9"/>
      <w:lvlJc w:val="left"/>
      <w:pPr>
        <w:ind w:left="65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103954"/>
    <w:multiLevelType w:val="hybridMultilevel"/>
    <w:tmpl w:val="174E5E82"/>
    <w:lvl w:ilvl="0" w:tplc="3F9C9D52">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4565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8AFC4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04F31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042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A2F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106A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16C6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8E3E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4A356C"/>
    <w:multiLevelType w:val="hybridMultilevel"/>
    <w:tmpl w:val="5A3E6D20"/>
    <w:lvl w:ilvl="0" w:tplc="025275B0">
      <w:start w:val="1"/>
      <w:numFmt w:val="bullet"/>
      <w:lvlText w:val="•"/>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4B7D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FE5D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E6529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84DC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C71A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C891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C83A4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EFC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CE526A"/>
    <w:multiLevelType w:val="hybridMultilevel"/>
    <w:tmpl w:val="DC229A36"/>
    <w:lvl w:ilvl="0" w:tplc="93DCFA5C">
      <w:start w:val="1"/>
      <w:numFmt w:val="bullet"/>
      <w:lvlText w:val="▪"/>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22AD1C">
      <w:start w:val="1"/>
      <w:numFmt w:val="bullet"/>
      <w:lvlText w:val="o"/>
      <w:lvlJc w:val="left"/>
      <w:pPr>
        <w:ind w:left="15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90CBA0E">
      <w:start w:val="1"/>
      <w:numFmt w:val="bullet"/>
      <w:lvlText w:val="▪"/>
      <w:lvlJc w:val="left"/>
      <w:pPr>
        <w:ind w:left="22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622EACE">
      <w:start w:val="1"/>
      <w:numFmt w:val="bullet"/>
      <w:lvlText w:val="•"/>
      <w:lvlJc w:val="left"/>
      <w:pPr>
        <w:ind w:left="29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6A82E0">
      <w:start w:val="1"/>
      <w:numFmt w:val="bullet"/>
      <w:lvlText w:val="o"/>
      <w:lvlJc w:val="left"/>
      <w:pPr>
        <w:ind w:left="37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F66310">
      <w:start w:val="1"/>
      <w:numFmt w:val="bullet"/>
      <w:lvlText w:val="▪"/>
      <w:lvlJc w:val="left"/>
      <w:pPr>
        <w:ind w:left="44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2EA0BE">
      <w:start w:val="1"/>
      <w:numFmt w:val="bullet"/>
      <w:lvlText w:val="•"/>
      <w:lvlJc w:val="left"/>
      <w:pPr>
        <w:ind w:left="51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6E1490">
      <w:start w:val="1"/>
      <w:numFmt w:val="bullet"/>
      <w:lvlText w:val="o"/>
      <w:lvlJc w:val="left"/>
      <w:pPr>
        <w:ind w:left="58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86E15AC">
      <w:start w:val="1"/>
      <w:numFmt w:val="bullet"/>
      <w:lvlText w:val="▪"/>
      <w:lvlJc w:val="left"/>
      <w:pPr>
        <w:ind w:left="65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970DE3"/>
    <w:multiLevelType w:val="hybridMultilevel"/>
    <w:tmpl w:val="BC3E2E66"/>
    <w:lvl w:ilvl="0" w:tplc="80BAC246">
      <w:start w:val="1"/>
      <w:numFmt w:val="bullet"/>
      <w:lvlText w:val="•"/>
      <w:lvlJc w:val="left"/>
      <w:pPr>
        <w:ind w:left="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0252A">
      <w:start w:val="1"/>
      <w:numFmt w:val="bullet"/>
      <w:lvlText w:val="o"/>
      <w:lvlJc w:val="left"/>
      <w:pPr>
        <w:ind w:left="1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AAB718">
      <w:start w:val="1"/>
      <w:numFmt w:val="bullet"/>
      <w:lvlText w:val="▪"/>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961D60">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CDC4C">
      <w:start w:val="1"/>
      <w:numFmt w:val="bullet"/>
      <w:lvlText w:val="o"/>
      <w:lvlJc w:val="left"/>
      <w:pPr>
        <w:ind w:left="3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C87A5E">
      <w:start w:val="1"/>
      <w:numFmt w:val="bullet"/>
      <w:lvlText w:val="▪"/>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E4DB20">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6B2DE">
      <w:start w:val="1"/>
      <w:numFmt w:val="bullet"/>
      <w:lvlText w:val="o"/>
      <w:lvlJc w:val="left"/>
      <w:pPr>
        <w:ind w:left="5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2269B6">
      <w:start w:val="1"/>
      <w:numFmt w:val="bullet"/>
      <w:lvlText w:val="▪"/>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824C49"/>
    <w:multiLevelType w:val="hybridMultilevel"/>
    <w:tmpl w:val="9724AC8E"/>
    <w:lvl w:ilvl="0" w:tplc="75B871DC">
      <w:start w:val="1"/>
      <w:numFmt w:val="bullet"/>
      <w:lvlText w:val="▪"/>
      <w:lvlJc w:val="left"/>
      <w:pPr>
        <w:ind w:left="1169"/>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1" w:tplc="663C8760">
      <w:start w:val="1"/>
      <w:numFmt w:val="bullet"/>
      <w:lvlText w:val="o"/>
      <w:lvlJc w:val="left"/>
      <w:pPr>
        <w:ind w:left="162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2" w:tplc="F60A8FA8">
      <w:start w:val="1"/>
      <w:numFmt w:val="bullet"/>
      <w:lvlText w:val="▪"/>
      <w:lvlJc w:val="left"/>
      <w:pPr>
        <w:ind w:left="234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3" w:tplc="B3BE3444">
      <w:start w:val="1"/>
      <w:numFmt w:val="bullet"/>
      <w:lvlText w:val="•"/>
      <w:lvlJc w:val="left"/>
      <w:pPr>
        <w:ind w:left="306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4" w:tplc="8FCCF5EC">
      <w:start w:val="1"/>
      <w:numFmt w:val="bullet"/>
      <w:lvlText w:val="o"/>
      <w:lvlJc w:val="left"/>
      <w:pPr>
        <w:ind w:left="378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5" w:tplc="1D30424C">
      <w:start w:val="1"/>
      <w:numFmt w:val="bullet"/>
      <w:lvlText w:val="▪"/>
      <w:lvlJc w:val="left"/>
      <w:pPr>
        <w:ind w:left="450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6" w:tplc="B85AEA80">
      <w:start w:val="1"/>
      <w:numFmt w:val="bullet"/>
      <w:lvlText w:val="•"/>
      <w:lvlJc w:val="left"/>
      <w:pPr>
        <w:ind w:left="522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7" w:tplc="C01EBA8A">
      <w:start w:val="1"/>
      <w:numFmt w:val="bullet"/>
      <w:lvlText w:val="o"/>
      <w:lvlJc w:val="left"/>
      <w:pPr>
        <w:ind w:left="594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lvl w:ilvl="8" w:tplc="C0948BE6">
      <w:start w:val="1"/>
      <w:numFmt w:val="bullet"/>
      <w:lvlText w:val="▪"/>
      <w:lvlJc w:val="left"/>
      <w:pPr>
        <w:ind w:left="6660"/>
      </w:pPr>
      <w:rPr>
        <w:rFonts w:ascii="Wingdings" w:eastAsia="Wingdings" w:hAnsi="Wingdings" w:cs="Wingdings"/>
        <w:b w:val="0"/>
        <w:i w:val="0"/>
        <w:strike w:val="0"/>
        <w:dstrike w:val="0"/>
        <w:color w:val="FFC000"/>
        <w:sz w:val="80"/>
        <w:szCs w:val="80"/>
        <w:u w:val="none" w:color="000000"/>
        <w:bdr w:val="none" w:sz="0" w:space="0" w:color="auto"/>
        <w:shd w:val="clear" w:color="auto" w:fill="auto"/>
        <w:vertAlign w:val="superscript"/>
      </w:rPr>
    </w:lvl>
  </w:abstractNum>
  <w:abstractNum w:abstractNumId="19" w15:restartNumberingAfterBreak="0">
    <w:nsid w:val="7DEC1060"/>
    <w:multiLevelType w:val="hybridMultilevel"/>
    <w:tmpl w:val="EFEE023E"/>
    <w:lvl w:ilvl="0" w:tplc="5BB6C458">
      <w:start w:val="1"/>
      <w:numFmt w:val="bullet"/>
      <w:lvlText w:val="•"/>
      <w:lvlJc w:val="left"/>
      <w:pPr>
        <w:ind w:left="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25188">
      <w:start w:val="1"/>
      <w:numFmt w:val="bullet"/>
      <w:lvlText w:val="o"/>
      <w:lvlJc w:val="left"/>
      <w:pPr>
        <w:ind w:left="1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AC9A3C">
      <w:start w:val="1"/>
      <w:numFmt w:val="bullet"/>
      <w:lvlText w:val="▪"/>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9CB254">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07436">
      <w:start w:val="1"/>
      <w:numFmt w:val="bullet"/>
      <w:lvlText w:val="o"/>
      <w:lvlJc w:val="left"/>
      <w:pPr>
        <w:ind w:left="3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02EB48">
      <w:start w:val="1"/>
      <w:numFmt w:val="bullet"/>
      <w:lvlText w:val="▪"/>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AF08A">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A23A">
      <w:start w:val="1"/>
      <w:numFmt w:val="bullet"/>
      <w:lvlText w:val="o"/>
      <w:lvlJc w:val="left"/>
      <w:pPr>
        <w:ind w:left="5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6A781E">
      <w:start w:val="1"/>
      <w:numFmt w:val="bullet"/>
      <w:lvlText w:val="▪"/>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5"/>
  </w:num>
  <w:num w:numId="3">
    <w:abstractNumId w:val="8"/>
  </w:num>
  <w:num w:numId="4">
    <w:abstractNumId w:val="0"/>
  </w:num>
  <w:num w:numId="5">
    <w:abstractNumId w:val="15"/>
  </w:num>
  <w:num w:numId="6">
    <w:abstractNumId w:val="4"/>
  </w:num>
  <w:num w:numId="7">
    <w:abstractNumId w:val="9"/>
  </w:num>
  <w:num w:numId="8">
    <w:abstractNumId w:val="14"/>
  </w:num>
  <w:num w:numId="9">
    <w:abstractNumId w:val="7"/>
  </w:num>
  <w:num w:numId="10">
    <w:abstractNumId w:val="11"/>
  </w:num>
  <w:num w:numId="11">
    <w:abstractNumId w:val="18"/>
  </w:num>
  <w:num w:numId="12">
    <w:abstractNumId w:val="6"/>
  </w:num>
  <w:num w:numId="13">
    <w:abstractNumId w:val="3"/>
  </w:num>
  <w:num w:numId="14">
    <w:abstractNumId w:val="17"/>
  </w:num>
  <w:num w:numId="15">
    <w:abstractNumId w:val="19"/>
  </w:num>
  <w:num w:numId="16">
    <w:abstractNumId w:val="12"/>
  </w:num>
  <w:num w:numId="17">
    <w:abstractNumId w:val="1"/>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D2"/>
    <w:rsid w:val="007F0AB1"/>
    <w:rsid w:val="0093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0867"/>
  <w15:docId w15:val="{E66BF38A-3F86-4091-AB6D-EC0963C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80" w:hanging="72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0" w:hanging="10"/>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0"/>
      <w:ind w:left="10" w:right="30"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70"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jc w:val="both"/>
    </w:pPr>
    <w:rPr>
      <w:rFonts w:ascii="Arial" w:eastAsia="Arial" w:hAnsi="Arial" w:cs="Arial"/>
      <w:color w:val="0000FF"/>
      <w:sz w:val="20"/>
      <w:u w:val="single" w:color="0000FF"/>
    </w:rPr>
  </w:style>
  <w:style w:type="character" w:customStyle="1" w:styleId="footnotedescriptionChar">
    <w:name w:val="footnote description Char"/>
    <w:link w:val="footnotedescription"/>
    <w:rPr>
      <w:rFonts w:ascii="Arial" w:eastAsia="Arial" w:hAnsi="Arial" w:cs="Arial"/>
      <w:color w:val="0000FF"/>
      <w:sz w:val="20"/>
      <w:u w:val="single" w:color="0000FF"/>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24"/>
      <w:u w:val="single" w:color="000000"/>
    </w:rPr>
  </w:style>
  <w:style w:type="paragraph" w:styleId="TOC1">
    <w:name w:val="toc 1"/>
    <w:hidden/>
    <w:pPr>
      <w:spacing w:after="81"/>
      <w:ind w:left="85" w:right="88" w:hanging="10"/>
    </w:pPr>
    <w:rPr>
      <w:rFonts w:ascii="Arial" w:eastAsia="Arial" w:hAnsi="Arial" w:cs="Arial"/>
      <w:b/>
      <w:color w:val="000000"/>
      <w:sz w:val="24"/>
    </w:rPr>
  </w:style>
  <w:style w:type="character" w:customStyle="1" w:styleId="footnotemark">
    <w:name w:val="footnote mark"/>
    <w:hidden/>
    <w:rPr>
      <w:rFonts w:ascii="Gill Sans MT" w:eastAsia="Gill Sans MT" w:hAnsi="Gill Sans MT" w:cs="Gill Sans MT"/>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png"/><Relationship Id="rId5" Type="http://schemas.openxmlformats.org/officeDocument/2006/relationships/footnotes" Target="footnotes.xml"/><Relationship Id="rId15"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 Housing Customer Engagement Strategy 2022-25</dc:title>
  <dc:subject/>
  <dc:creator>Oliver Peter</dc:creator>
  <cp:keywords/>
  <cp:lastModifiedBy>Martyn Fisher</cp:lastModifiedBy>
  <cp:revision>2</cp:revision>
  <dcterms:created xsi:type="dcterms:W3CDTF">2022-06-14T10:25:00Z</dcterms:created>
  <dcterms:modified xsi:type="dcterms:W3CDTF">2022-06-14T10:25:00Z</dcterms:modified>
</cp:coreProperties>
</file>