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89B" w:rsidRPr="004E706B" w:rsidRDefault="007A389B">
      <w:pPr>
        <w:rPr>
          <w:rFonts w:cs="Arial"/>
          <w:b/>
          <w:color w:val="000000" w:themeColor="text1"/>
          <w:szCs w:val="24"/>
        </w:rPr>
      </w:pPr>
      <w:r w:rsidRPr="004E706B">
        <w:rPr>
          <w:rFonts w:cs="Arial"/>
          <w:b/>
          <w:color w:val="000000" w:themeColor="text1"/>
          <w:szCs w:val="24"/>
        </w:rPr>
        <w:t xml:space="preserve">The Outwoods </w:t>
      </w:r>
      <w:r w:rsidR="0021531F" w:rsidRPr="004E706B">
        <w:rPr>
          <w:rFonts w:cs="Arial"/>
          <w:b/>
          <w:color w:val="000000" w:themeColor="text1"/>
          <w:szCs w:val="24"/>
        </w:rPr>
        <w:t xml:space="preserve">Car Park </w:t>
      </w:r>
      <w:r w:rsidRPr="004E706B">
        <w:rPr>
          <w:rFonts w:cs="Arial"/>
          <w:b/>
          <w:color w:val="000000" w:themeColor="text1"/>
          <w:szCs w:val="24"/>
        </w:rPr>
        <w:t>Season Ticket</w:t>
      </w:r>
    </w:p>
    <w:p w:rsidR="0080235C" w:rsidRPr="004E706B" w:rsidRDefault="0080235C">
      <w:pPr>
        <w:rPr>
          <w:rFonts w:cs="Arial"/>
          <w:b/>
          <w:color w:val="000000" w:themeColor="text1"/>
          <w:szCs w:val="24"/>
        </w:rPr>
      </w:pPr>
      <w:r w:rsidRPr="004E706B">
        <w:rPr>
          <w:rFonts w:cs="Arial"/>
          <w:b/>
          <w:color w:val="000000" w:themeColor="text1"/>
          <w:szCs w:val="24"/>
        </w:rPr>
        <w:t>Terms and Conditions</w:t>
      </w:r>
    </w:p>
    <w:p w:rsidR="0080235C" w:rsidRPr="004E706B" w:rsidRDefault="0080235C" w:rsidP="0080235C">
      <w:pPr>
        <w:spacing w:after="0" w:line="240" w:lineRule="auto"/>
        <w:rPr>
          <w:rFonts w:cs="Arial"/>
          <w:color w:val="000000" w:themeColor="text1"/>
          <w:szCs w:val="24"/>
        </w:rPr>
      </w:pPr>
      <w:r w:rsidRPr="004E706B">
        <w:rPr>
          <w:rFonts w:cs="Arial"/>
          <w:color w:val="000000" w:themeColor="text1"/>
          <w:szCs w:val="24"/>
        </w:rPr>
        <w:t>I have read and understand these terms and conditions and by purchasing a permit I am agreeing to these terms and conditions.</w:t>
      </w:r>
    </w:p>
    <w:p w:rsidR="0080235C" w:rsidRPr="004E706B" w:rsidRDefault="0080235C" w:rsidP="0080235C">
      <w:pPr>
        <w:spacing w:after="0" w:line="240" w:lineRule="auto"/>
        <w:rPr>
          <w:rFonts w:cs="Arial"/>
          <w:color w:val="000000" w:themeColor="text1"/>
          <w:szCs w:val="24"/>
        </w:rPr>
      </w:pPr>
    </w:p>
    <w:p w:rsidR="0080235C" w:rsidRPr="004E706B" w:rsidRDefault="0080235C" w:rsidP="007A389B">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 xml:space="preserve">Season Tickets are </w:t>
      </w:r>
      <w:r w:rsidR="007A389B" w:rsidRPr="004E706B">
        <w:rPr>
          <w:rFonts w:cs="Arial"/>
          <w:color w:val="000000" w:themeColor="text1"/>
          <w:szCs w:val="24"/>
        </w:rPr>
        <w:t xml:space="preserve">valid for 52 weeks from the date of issue. The charge for </w:t>
      </w:r>
      <w:r w:rsidRPr="004E706B">
        <w:rPr>
          <w:rFonts w:cs="Arial"/>
          <w:color w:val="000000" w:themeColor="text1"/>
          <w:szCs w:val="24"/>
        </w:rPr>
        <w:t>each Season T</w:t>
      </w:r>
      <w:r w:rsidR="007A389B" w:rsidRPr="004E706B">
        <w:rPr>
          <w:rFonts w:cs="Arial"/>
          <w:color w:val="000000" w:themeColor="text1"/>
          <w:szCs w:val="24"/>
        </w:rPr>
        <w:t xml:space="preserve">icket is £40. </w:t>
      </w:r>
    </w:p>
    <w:p w:rsidR="0080235C" w:rsidRPr="004E706B" w:rsidRDefault="0080235C" w:rsidP="0080235C">
      <w:pPr>
        <w:pStyle w:val="ListParagraph"/>
        <w:autoSpaceDE w:val="0"/>
        <w:autoSpaceDN w:val="0"/>
        <w:adjustRightInd w:val="0"/>
        <w:spacing w:after="0" w:line="240" w:lineRule="auto"/>
        <w:rPr>
          <w:rFonts w:cs="Arial"/>
          <w:color w:val="000000" w:themeColor="text1"/>
          <w:szCs w:val="24"/>
        </w:rPr>
      </w:pPr>
    </w:p>
    <w:p w:rsidR="0080235C" w:rsidRPr="004E706B" w:rsidRDefault="004E706B" w:rsidP="007A389B">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S</w:t>
      </w:r>
      <w:r w:rsidR="007A389B" w:rsidRPr="004E706B">
        <w:rPr>
          <w:rFonts w:cs="Arial"/>
          <w:color w:val="000000" w:themeColor="text1"/>
          <w:szCs w:val="24"/>
        </w:rPr>
        <w:t xml:space="preserve">eason tickets </w:t>
      </w:r>
      <w:r w:rsidRPr="004E706B">
        <w:rPr>
          <w:rFonts w:cs="Arial"/>
          <w:color w:val="000000" w:themeColor="text1"/>
          <w:szCs w:val="24"/>
        </w:rPr>
        <w:t xml:space="preserve">can be applied for in person or using the relevant online form. </w:t>
      </w:r>
      <w:r w:rsidR="00B67EAD">
        <w:rPr>
          <w:rFonts w:cs="Arial"/>
          <w:color w:val="000000" w:themeColor="text1"/>
          <w:szCs w:val="24"/>
        </w:rPr>
        <w:t>P</w:t>
      </w:r>
      <w:r w:rsidR="009015D7">
        <w:rPr>
          <w:rFonts w:cs="Arial"/>
          <w:color w:val="000000" w:themeColor="text1"/>
          <w:szCs w:val="24"/>
        </w:rPr>
        <w:t>lease note that the Council can only accept cheques or cash payment</w:t>
      </w:r>
      <w:r w:rsidR="00B67EAD" w:rsidRPr="00B67EAD">
        <w:rPr>
          <w:rFonts w:cs="Arial"/>
          <w:color w:val="000000" w:themeColor="text1"/>
          <w:szCs w:val="24"/>
        </w:rPr>
        <w:t xml:space="preserve"> </w:t>
      </w:r>
      <w:r w:rsidR="00B67EAD">
        <w:rPr>
          <w:rFonts w:cs="Arial"/>
          <w:color w:val="000000" w:themeColor="text1"/>
          <w:szCs w:val="24"/>
        </w:rPr>
        <w:t>when applying in person</w:t>
      </w:r>
      <w:r w:rsidR="009015D7">
        <w:rPr>
          <w:rFonts w:cs="Arial"/>
          <w:color w:val="000000" w:themeColor="text1"/>
          <w:szCs w:val="24"/>
        </w:rPr>
        <w:t>.</w:t>
      </w:r>
    </w:p>
    <w:p w:rsidR="0080235C" w:rsidRPr="004E706B" w:rsidRDefault="0080235C" w:rsidP="0080235C">
      <w:pPr>
        <w:pStyle w:val="ListParagraph"/>
        <w:autoSpaceDE w:val="0"/>
        <w:autoSpaceDN w:val="0"/>
        <w:adjustRightInd w:val="0"/>
        <w:spacing w:after="0" w:line="240" w:lineRule="auto"/>
        <w:rPr>
          <w:rFonts w:cs="Arial"/>
          <w:color w:val="000000" w:themeColor="text1"/>
          <w:szCs w:val="24"/>
        </w:rPr>
      </w:pPr>
    </w:p>
    <w:p w:rsidR="0080235C" w:rsidRPr="004E706B" w:rsidRDefault="0080235C" w:rsidP="0080235C">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Five working days’ notice is required for processing applications.  Permits can start on whichever date specified by the applicant.</w:t>
      </w:r>
    </w:p>
    <w:p w:rsidR="0080235C" w:rsidRPr="004E706B" w:rsidRDefault="0080235C" w:rsidP="0080235C">
      <w:pPr>
        <w:pStyle w:val="ListParagraph"/>
        <w:autoSpaceDE w:val="0"/>
        <w:autoSpaceDN w:val="0"/>
        <w:adjustRightInd w:val="0"/>
        <w:spacing w:after="0" w:line="240" w:lineRule="auto"/>
        <w:rPr>
          <w:rFonts w:cs="Arial"/>
          <w:color w:val="000000" w:themeColor="text1"/>
          <w:szCs w:val="24"/>
        </w:rPr>
      </w:pPr>
    </w:p>
    <w:p w:rsidR="0080235C" w:rsidRPr="004E706B" w:rsidRDefault="007A389B" w:rsidP="0080235C">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On receipt of payment a numbered paper permit for display on the dashboard of the vehicle</w:t>
      </w:r>
      <w:r w:rsidR="00147E1A" w:rsidRPr="004E706B">
        <w:rPr>
          <w:rFonts w:cs="Arial"/>
          <w:color w:val="000000" w:themeColor="text1"/>
          <w:szCs w:val="24"/>
        </w:rPr>
        <w:t xml:space="preserve"> will be issued</w:t>
      </w:r>
      <w:r w:rsidRPr="004E706B">
        <w:rPr>
          <w:rFonts w:cs="Arial"/>
          <w:color w:val="000000" w:themeColor="text1"/>
          <w:szCs w:val="24"/>
        </w:rPr>
        <w:t xml:space="preserve">. The permit entitles up to two cars per household to be registered for use. </w:t>
      </w:r>
    </w:p>
    <w:p w:rsidR="00147E1A" w:rsidRPr="004E706B" w:rsidRDefault="00147E1A" w:rsidP="00147E1A">
      <w:pPr>
        <w:pStyle w:val="ListParagraph"/>
        <w:autoSpaceDE w:val="0"/>
        <w:autoSpaceDN w:val="0"/>
        <w:adjustRightInd w:val="0"/>
        <w:spacing w:after="0" w:line="240" w:lineRule="auto"/>
        <w:rPr>
          <w:rFonts w:cs="Arial"/>
          <w:color w:val="000000" w:themeColor="text1"/>
          <w:szCs w:val="24"/>
        </w:rPr>
      </w:pPr>
    </w:p>
    <w:p w:rsidR="00147E1A" w:rsidRPr="004E706B" w:rsidRDefault="00147E1A" w:rsidP="00147E1A">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The Season Ticket is valid only for the registration number(s) specified on the Ticket.</w:t>
      </w:r>
    </w:p>
    <w:p w:rsidR="00AF0529" w:rsidRPr="004E706B" w:rsidRDefault="00AF0529" w:rsidP="00AF0529">
      <w:pPr>
        <w:pStyle w:val="ListParagraph"/>
        <w:autoSpaceDE w:val="0"/>
        <w:autoSpaceDN w:val="0"/>
        <w:adjustRightInd w:val="0"/>
        <w:spacing w:after="0" w:line="240" w:lineRule="auto"/>
        <w:rPr>
          <w:rFonts w:cs="Arial"/>
          <w:color w:val="000000" w:themeColor="text1"/>
          <w:szCs w:val="24"/>
        </w:rPr>
      </w:pPr>
    </w:p>
    <w:p w:rsidR="00AF0529" w:rsidRPr="004E706B" w:rsidRDefault="00147E1A" w:rsidP="0080235C">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Where two vehicles have been registered for use, o</w:t>
      </w:r>
      <w:r w:rsidR="00AF0529" w:rsidRPr="004E706B">
        <w:rPr>
          <w:rFonts w:cs="Arial"/>
          <w:color w:val="000000" w:themeColor="text1"/>
          <w:szCs w:val="24"/>
        </w:rPr>
        <w:t>nly one vehicle at a</w:t>
      </w:r>
      <w:r w:rsidRPr="004E706B">
        <w:rPr>
          <w:rFonts w:cs="Arial"/>
          <w:color w:val="000000" w:themeColor="text1"/>
          <w:szCs w:val="24"/>
        </w:rPr>
        <w:t xml:space="preserve"> time may use the Season Ticket.</w:t>
      </w:r>
    </w:p>
    <w:p w:rsidR="0080235C" w:rsidRPr="004E706B" w:rsidRDefault="0080235C" w:rsidP="0080235C">
      <w:pPr>
        <w:pStyle w:val="ListParagraph"/>
        <w:autoSpaceDE w:val="0"/>
        <w:autoSpaceDN w:val="0"/>
        <w:adjustRightInd w:val="0"/>
        <w:spacing w:after="0" w:line="240" w:lineRule="auto"/>
        <w:rPr>
          <w:rFonts w:cs="Arial"/>
          <w:color w:val="000000" w:themeColor="text1"/>
          <w:szCs w:val="24"/>
        </w:rPr>
      </w:pPr>
    </w:p>
    <w:p w:rsidR="0080235C" w:rsidRPr="004E706B" w:rsidRDefault="0080235C" w:rsidP="007A389B">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 xml:space="preserve">There are no reserved spaces and the Season Ticket does not guarantee a space; lack of available spaces will not be accepted as a reason to park in any unauthorised parking area. </w:t>
      </w:r>
    </w:p>
    <w:p w:rsidR="0080235C" w:rsidRPr="004E706B" w:rsidRDefault="0080235C" w:rsidP="0080235C">
      <w:pPr>
        <w:pStyle w:val="ListParagraph"/>
        <w:autoSpaceDE w:val="0"/>
        <w:autoSpaceDN w:val="0"/>
        <w:adjustRightInd w:val="0"/>
        <w:spacing w:after="0" w:line="240" w:lineRule="auto"/>
        <w:rPr>
          <w:rFonts w:cs="Arial"/>
          <w:color w:val="000000" w:themeColor="text1"/>
          <w:szCs w:val="24"/>
        </w:rPr>
      </w:pPr>
    </w:p>
    <w:p w:rsidR="0080235C" w:rsidRPr="004E706B" w:rsidRDefault="0021531F" w:rsidP="00147E1A">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 xml:space="preserve">Season </w:t>
      </w:r>
      <w:r w:rsidR="00147E1A" w:rsidRPr="004E706B">
        <w:rPr>
          <w:rFonts w:cs="Arial"/>
          <w:color w:val="000000" w:themeColor="text1"/>
          <w:szCs w:val="24"/>
        </w:rPr>
        <w:t>Ti</w:t>
      </w:r>
      <w:r w:rsidRPr="004E706B">
        <w:rPr>
          <w:rFonts w:cs="Arial"/>
          <w:color w:val="000000" w:themeColor="text1"/>
          <w:szCs w:val="24"/>
        </w:rPr>
        <w:t>ckets</w:t>
      </w:r>
      <w:r w:rsidR="007A389B" w:rsidRPr="004E706B">
        <w:rPr>
          <w:rFonts w:cs="Arial"/>
          <w:color w:val="000000" w:themeColor="text1"/>
          <w:szCs w:val="24"/>
        </w:rPr>
        <w:t xml:space="preserve"> do not allow you to park in </w:t>
      </w:r>
      <w:r w:rsidRPr="004E706B">
        <w:rPr>
          <w:rFonts w:cs="Arial"/>
          <w:color w:val="000000" w:themeColor="text1"/>
          <w:szCs w:val="24"/>
        </w:rPr>
        <w:t xml:space="preserve">allocated </w:t>
      </w:r>
      <w:r w:rsidR="007A389B" w:rsidRPr="004E706B">
        <w:rPr>
          <w:rFonts w:cs="Arial"/>
          <w:color w:val="000000" w:themeColor="text1"/>
          <w:szCs w:val="24"/>
        </w:rPr>
        <w:t>designated disabled parking spaces.</w:t>
      </w:r>
    </w:p>
    <w:p w:rsidR="00147E1A" w:rsidRPr="004E706B" w:rsidRDefault="00147E1A" w:rsidP="00147E1A">
      <w:pPr>
        <w:pStyle w:val="ListParagraph"/>
        <w:autoSpaceDE w:val="0"/>
        <w:autoSpaceDN w:val="0"/>
        <w:adjustRightInd w:val="0"/>
        <w:spacing w:after="0" w:line="240" w:lineRule="auto"/>
        <w:rPr>
          <w:rFonts w:cs="Arial"/>
          <w:color w:val="000000" w:themeColor="text1"/>
          <w:szCs w:val="24"/>
        </w:rPr>
      </w:pPr>
    </w:p>
    <w:p w:rsidR="00AF0529" w:rsidRPr="004E706B" w:rsidRDefault="0080235C" w:rsidP="005D732D">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 xml:space="preserve">The </w:t>
      </w:r>
      <w:r w:rsidR="00054A11" w:rsidRPr="004E706B">
        <w:rPr>
          <w:rFonts w:cs="Arial"/>
          <w:color w:val="000000" w:themeColor="text1"/>
          <w:szCs w:val="24"/>
        </w:rPr>
        <w:t>Season Ticket</w:t>
      </w:r>
      <w:r w:rsidRPr="004E706B">
        <w:rPr>
          <w:rFonts w:cs="Arial"/>
          <w:color w:val="000000" w:themeColor="text1"/>
          <w:szCs w:val="24"/>
        </w:rPr>
        <w:t xml:space="preserve"> is not valid on any other </w:t>
      </w:r>
      <w:r w:rsidR="00147E1A" w:rsidRPr="004E706B">
        <w:rPr>
          <w:rFonts w:cs="Arial"/>
          <w:color w:val="000000" w:themeColor="text1"/>
          <w:szCs w:val="24"/>
        </w:rPr>
        <w:t>C</w:t>
      </w:r>
      <w:r w:rsidRPr="004E706B">
        <w:rPr>
          <w:rFonts w:cs="Arial"/>
          <w:color w:val="000000" w:themeColor="text1"/>
          <w:szCs w:val="24"/>
        </w:rPr>
        <w:t>ouncil car parks.</w:t>
      </w:r>
    </w:p>
    <w:p w:rsidR="00AF0529" w:rsidRPr="004E706B" w:rsidRDefault="00AF0529" w:rsidP="00AF0529">
      <w:pPr>
        <w:pStyle w:val="ListParagraph"/>
        <w:autoSpaceDE w:val="0"/>
        <w:autoSpaceDN w:val="0"/>
        <w:adjustRightInd w:val="0"/>
        <w:spacing w:after="0" w:line="240" w:lineRule="auto"/>
        <w:rPr>
          <w:rFonts w:cs="Arial"/>
          <w:color w:val="000000" w:themeColor="text1"/>
          <w:szCs w:val="24"/>
        </w:rPr>
      </w:pPr>
    </w:p>
    <w:p w:rsidR="00AF0529" w:rsidRPr="004E706B" w:rsidRDefault="005D732D" w:rsidP="005D732D">
      <w:pPr>
        <w:pStyle w:val="ListParagraph"/>
        <w:numPr>
          <w:ilvl w:val="0"/>
          <w:numId w:val="2"/>
        </w:numPr>
        <w:autoSpaceDE w:val="0"/>
        <w:autoSpaceDN w:val="0"/>
        <w:adjustRightInd w:val="0"/>
        <w:spacing w:after="0" w:line="240" w:lineRule="auto"/>
        <w:rPr>
          <w:rFonts w:cs="Arial"/>
          <w:color w:val="000000" w:themeColor="text1"/>
          <w:szCs w:val="24"/>
        </w:rPr>
      </w:pPr>
      <w:r w:rsidRPr="004E706B">
        <w:rPr>
          <w:rFonts w:cs="Arial"/>
          <w:color w:val="000000" w:themeColor="text1"/>
          <w:szCs w:val="24"/>
        </w:rPr>
        <w:t xml:space="preserve">Season tickets must be displayed at all times when using the car park. </w:t>
      </w:r>
    </w:p>
    <w:p w:rsidR="00AF0529" w:rsidRPr="004E706B" w:rsidRDefault="00AF0529" w:rsidP="00AF0529">
      <w:pPr>
        <w:autoSpaceDE w:val="0"/>
        <w:autoSpaceDN w:val="0"/>
        <w:adjustRightInd w:val="0"/>
        <w:spacing w:after="0" w:line="240" w:lineRule="auto"/>
        <w:rPr>
          <w:rFonts w:cs="Arial"/>
          <w:color w:val="000000" w:themeColor="text1"/>
          <w:szCs w:val="20"/>
        </w:rPr>
      </w:pPr>
    </w:p>
    <w:p w:rsidR="005D732D" w:rsidRPr="004E706B" w:rsidRDefault="005D732D" w:rsidP="005D732D">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0"/>
        </w:rPr>
        <w:t xml:space="preserve">A replacement for a lost </w:t>
      </w:r>
      <w:r w:rsidR="00AF0529" w:rsidRPr="004E706B">
        <w:rPr>
          <w:rFonts w:cs="Arial"/>
          <w:color w:val="000000" w:themeColor="text1"/>
          <w:szCs w:val="20"/>
        </w:rPr>
        <w:t xml:space="preserve">Season Ticket </w:t>
      </w:r>
      <w:r w:rsidR="0006043E">
        <w:rPr>
          <w:rFonts w:cs="Arial"/>
          <w:color w:val="000000" w:themeColor="text1"/>
          <w:szCs w:val="20"/>
        </w:rPr>
        <w:t xml:space="preserve">may incur an </w:t>
      </w:r>
      <w:r w:rsidR="00147E1A" w:rsidRPr="004E706B">
        <w:rPr>
          <w:rFonts w:cs="Arial"/>
          <w:color w:val="000000" w:themeColor="text1"/>
          <w:szCs w:val="20"/>
        </w:rPr>
        <w:t>administration charge.</w:t>
      </w:r>
    </w:p>
    <w:p w:rsidR="00AF0529" w:rsidRPr="004E706B" w:rsidRDefault="00AF0529" w:rsidP="00AF0529">
      <w:pPr>
        <w:pStyle w:val="ListParagraph"/>
        <w:autoSpaceDE w:val="0"/>
        <w:autoSpaceDN w:val="0"/>
        <w:adjustRightInd w:val="0"/>
        <w:spacing w:after="0" w:line="240" w:lineRule="auto"/>
        <w:rPr>
          <w:rFonts w:cs="Arial"/>
          <w:color w:val="000000" w:themeColor="text1"/>
          <w:szCs w:val="20"/>
        </w:rPr>
      </w:pPr>
    </w:p>
    <w:p w:rsidR="00AF0529" w:rsidRPr="004E706B" w:rsidRDefault="00AF0529" w:rsidP="00AF0529">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0"/>
        </w:rPr>
        <w:t xml:space="preserve">Changes of details on season tickets </w:t>
      </w:r>
      <w:r w:rsidR="00045E12" w:rsidRPr="004E706B">
        <w:rPr>
          <w:rFonts w:cs="Arial"/>
          <w:color w:val="000000" w:themeColor="text1"/>
          <w:szCs w:val="20"/>
        </w:rPr>
        <w:t>e.g.</w:t>
      </w:r>
      <w:r w:rsidRPr="004E706B">
        <w:rPr>
          <w:rFonts w:cs="Arial"/>
          <w:color w:val="000000" w:themeColor="text1"/>
          <w:szCs w:val="20"/>
        </w:rPr>
        <w:t xml:space="preserve"> change of registration number </w:t>
      </w:r>
      <w:r w:rsidR="00CC7299">
        <w:rPr>
          <w:rFonts w:cs="Arial"/>
          <w:color w:val="000000" w:themeColor="text1"/>
          <w:szCs w:val="20"/>
        </w:rPr>
        <w:t>may incur</w:t>
      </w:r>
      <w:r w:rsidRPr="004E706B">
        <w:rPr>
          <w:rFonts w:cs="Arial"/>
          <w:color w:val="000000" w:themeColor="text1"/>
          <w:szCs w:val="20"/>
        </w:rPr>
        <w:t xml:space="preserve"> an administration fee. It is the season ticket holder’s responsibility to update or amend a vehicle registration.</w:t>
      </w:r>
    </w:p>
    <w:p w:rsidR="00AF0529" w:rsidRPr="004E706B" w:rsidRDefault="00AF0529" w:rsidP="00AF0529">
      <w:pPr>
        <w:pStyle w:val="ListParagraph"/>
        <w:autoSpaceDE w:val="0"/>
        <w:autoSpaceDN w:val="0"/>
        <w:adjustRightInd w:val="0"/>
        <w:spacing w:after="0" w:line="240" w:lineRule="auto"/>
        <w:rPr>
          <w:rFonts w:cs="Arial"/>
          <w:color w:val="000000" w:themeColor="text1"/>
          <w:szCs w:val="20"/>
        </w:rPr>
      </w:pPr>
    </w:p>
    <w:p w:rsidR="00AF0529" w:rsidRPr="004E706B" w:rsidRDefault="00054A11" w:rsidP="00AF0529">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0"/>
        </w:rPr>
        <w:t>Charnwood Borough</w:t>
      </w:r>
      <w:r w:rsidR="00AF0529" w:rsidRPr="004E706B">
        <w:rPr>
          <w:rFonts w:cs="Arial"/>
          <w:color w:val="000000" w:themeColor="text1"/>
          <w:szCs w:val="20"/>
        </w:rPr>
        <w:t xml:space="preserve"> Council reserves the right to alter the charges for Season Tickets and the area within </w:t>
      </w:r>
      <w:r w:rsidR="004E706B">
        <w:rPr>
          <w:rFonts w:cs="Arial"/>
          <w:color w:val="000000" w:themeColor="text1"/>
          <w:szCs w:val="20"/>
        </w:rPr>
        <w:t>the car park</w:t>
      </w:r>
      <w:r w:rsidR="00AF0529" w:rsidRPr="004E706B">
        <w:rPr>
          <w:rFonts w:cs="Arial"/>
          <w:color w:val="000000" w:themeColor="text1"/>
          <w:szCs w:val="20"/>
        </w:rPr>
        <w:t xml:space="preserve"> in which they can be used. Alterations to charges </w:t>
      </w:r>
      <w:r w:rsidR="004E706B">
        <w:rPr>
          <w:rFonts w:cs="Arial"/>
          <w:color w:val="000000" w:themeColor="text1"/>
          <w:szCs w:val="20"/>
        </w:rPr>
        <w:t xml:space="preserve">will be </w:t>
      </w:r>
      <w:r w:rsidR="00AF0529" w:rsidRPr="004E706B">
        <w:rPr>
          <w:rFonts w:cs="Arial"/>
          <w:color w:val="000000" w:themeColor="text1"/>
          <w:szCs w:val="20"/>
        </w:rPr>
        <w:t>advertised in the local press and on signs in the car park.</w:t>
      </w:r>
    </w:p>
    <w:p w:rsidR="00AF0529" w:rsidRPr="004E706B" w:rsidRDefault="00AF0529" w:rsidP="00AF0529">
      <w:pPr>
        <w:pStyle w:val="ListParagraph"/>
        <w:autoSpaceDE w:val="0"/>
        <w:autoSpaceDN w:val="0"/>
        <w:adjustRightInd w:val="0"/>
        <w:spacing w:after="0" w:line="240" w:lineRule="auto"/>
        <w:rPr>
          <w:rFonts w:cs="Arial"/>
          <w:color w:val="000000" w:themeColor="text1"/>
          <w:szCs w:val="20"/>
        </w:rPr>
      </w:pPr>
    </w:p>
    <w:p w:rsidR="00CC7299" w:rsidRDefault="00CC7299" w:rsidP="00AF0529">
      <w:pPr>
        <w:pStyle w:val="ListParagraph"/>
        <w:numPr>
          <w:ilvl w:val="0"/>
          <w:numId w:val="2"/>
        </w:numPr>
        <w:autoSpaceDE w:val="0"/>
        <w:autoSpaceDN w:val="0"/>
        <w:adjustRightInd w:val="0"/>
        <w:spacing w:after="0" w:line="240" w:lineRule="auto"/>
        <w:rPr>
          <w:rFonts w:cs="Arial"/>
          <w:color w:val="000000" w:themeColor="text1"/>
          <w:szCs w:val="20"/>
        </w:rPr>
      </w:pPr>
      <w:r>
        <w:rPr>
          <w:rFonts w:cs="Arial"/>
          <w:color w:val="000000" w:themeColor="text1"/>
          <w:szCs w:val="20"/>
        </w:rPr>
        <w:lastRenderedPageBreak/>
        <w:t>I</w:t>
      </w:r>
      <w:r w:rsidRPr="00CC7299">
        <w:rPr>
          <w:rFonts w:cs="Arial"/>
          <w:color w:val="000000" w:themeColor="text1"/>
          <w:szCs w:val="20"/>
        </w:rPr>
        <w:t xml:space="preserve">n the event of any pay and display machine fault or failure, </w:t>
      </w:r>
      <w:r>
        <w:rPr>
          <w:rFonts w:cs="Arial"/>
          <w:color w:val="000000" w:themeColor="text1"/>
          <w:szCs w:val="20"/>
        </w:rPr>
        <w:t>Charnwood Borough Council</w:t>
      </w:r>
      <w:r w:rsidRPr="00CC7299">
        <w:rPr>
          <w:rFonts w:cs="Arial"/>
          <w:color w:val="000000" w:themeColor="text1"/>
          <w:szCs w:val="20"/>
        </w:rPr>
        <w:t xml:space="preserve"> reserve the right to collect the relevant parking fee either on arrival or exit of t</w:t>
      </w:r>
      <w:r>
        <w:rPr>
          <w:rFonts w:cs="Arial"/>
          <w:color w:val="000000" w:themeColor="text1"/>
          <w:szCs w:val="20"/>
        </w:rPr>
        <w:t>he</w:t>
      </w:r>
      <w:r w:rsidRPr="00CC7299">
        <w:rPr>
          <w:rFonts w:cs="Arial"/>
          <w:color w:val="000000" w:themeColor="text1"/>
          <w:szCs w:val="20"/>
        </w:rPr>
        <w:t xml:space="preserve"> car park or by any other means</w:t>
      </w:r>
      <w:r>
        <w:rPr>
          <w:rFonts w:cs="Arial"/>
          <w:color w:val="000000" w:themeColor="text1"/>
          <w:szCs w:val="20"/>
        </w:rPr>
        <w:t>. The Council also reserves the right to wave the collection of fees on certain days or times accordingly.</w:t>
      </w:r>
      <w:bookmarkStart w:id="0" w:name="_GoBack"/>
      <w:bookmarkEnd w:id="0"/>
    </w:p>
    <w:p w:rsidR="00CC7299" w:rsidRPr="00CC7299" w:rsidRDefault="00CC7299" w:rsidP="00CC7299">
      <w:pPr>
        <w:pStyle w:val="ListParagraph"/>
        <w:rPr>
          <w:rFonts w:cs="Arial"/>
          <w:color w:val="000000" w:themeColor="text1"/>
          <w:szCs w:val="20"/>
        </w:rPr>
      </w:pPr>
    </w:p>
    <w:p w:rsidR="00AF0529" w:rsidRPr="004E706B" w:rsidRDefault="00AF0529" w:rsidP="00AF0529">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0"/>
        </w:rPr>
        <w:t xml:space="preserve">Any </w:t>
      </w:r>
      <w:r w:rsidR="004E706B">
        <w:rPr>
          <w:rFonts w:cs="Arial"/>
          <w:color w:val="000000" w:themeColor="text1"/>
          <w:szCs w:val="20"/>
        </w:rPr>
        <w:t>Season Ticket</w:t>
      </w:r>
      <w:r w:rsidRPr="004E706B">
        <w:rPr>
          <w:rFonts w:cs="Arial"/>
          <w:color w:val="000000" w:themeColor="text1"/>
          <w:szCs w:val="20"/>
        </w:rPr>
        <w:t xml:space="preserve"> holder not adhering to the regulations and conditions of use of the Season Ticket </w:t>
      </w:r>
      <w:r w:rsidR="004E706B">
        <w:rPr>
          <w:rFonts w:cs="Arial"/>
          <w:color w:val="000000" w:themeColor="text1"/>
          <w:szCs w:val="20"/>
        </w:rPr>
        <w:t>may</w:t>
      </w:r>
      <w:r w:rsidRPr="004E706B">
        <w:rPr>
          <w:rFonts w:cs="Arial"/>
          <w:color w:val="000000" w:themeColor="text1"/>
          <w:szCs w:val="20"/>
        </w:rPr>
        <w:t xml:space="preserve"> be liable to a penalty charge. </w:t>
      </w:r>
    </w:p>
    <w:p w:rsidR="00AF0529" w:rsidRPr="004E706B" w:rsidRDefault="00AF0529" w:rsidP="00AF0529">
      <w:pPr>
        <w:pStyle w:val="ListParagraph"/>
        <w:autoSpaceDE w:val="0"/>
        <w:autoSpaceDN w:val="0"/>
        <w:adjustRightInd w:val="0"/>
        <w:spacing w:after="0" w:line="240" w:lineRule="auto"/>
        <w:rPr>
          <w:rFonts w:cs="Arial"/>
          <w:color w:val="000000" w:themeColor="text1"/>
          <w:szCs w:val="20"/>
        </w:rPr>
      </w:pPr>
    </w:p>
    <w:p w:rsidR="00AF0529" w:rsidRPr="004E706B" w:rsidRDefault="00AF0529" w:rsidP="00AF0529">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4"/>
        </w:rPr>
        <w:t xml:space="preserve">If for any reason, a season ticket is not displayed in a vehicle and a </w:t>
      </w:r>
      <w:r w:rsidR="00264A87" w:rsidRPr="004E706B">
        <w:rPr>
          <w:rFonts w:cs="Arial"/>
          <w:color w:val="000000" w:themeColor="text1"/>
          <w:szCs w:val="24"/>
        </w:rPr>
        <w:t>Penalty</w:t>
      </w:r>
      <w:r w:rsidRPr="004E706B">
        <w:rPr>
          <w:rFonts w:cs="Arial"/>
          <w:color w:val="000000" w:themeColor="text1"/>
          <w:szCs w:val="24"/>
        </w:rPr>
        <w:t xml:space="preserve"> Charge Notice has been issued, production of a valid in-date season ticket </w:t>
      </w:r>
      <w:r w:rsidRPr="004E706B">
        <w:rPr>
          <w:rFonts w:cs="Arial"/>
          <w:color w:val="000000" w:themeColor="text1"/>
          <w:szCs w:val="24"/>
          <w:u w:val="single"/>
        </w:rPr>
        <w:t>will not</w:t>
      </w:r>
      <w:r w:rsidRPr="004E706B">
        <w:rPr>
          <w:rFonts w:cs="Arial"/>
          <w:color w:val="000000" w:themeColor="text1"/>
          <w:szCs w:val="24"/>
        </w:rPr>
        <w:t xml:space="preserve"> result in the penalty being cancelled. </w:t>
      </w:r>
    </w:p>
    <w:p w:rsidR="00264A87" w:rsidRPr="004E706B" w:rsidRDefault="00264A87" w:rsidP="00264A87">
      <w:pPr>
        <w:pStyle w:val="ListParagraph"/>
        <w:autoSpaceDE w:val="0"/>
        <w:autoSpaceDN w:val="0"/>
        <w:adjustRightInd w:val="0"/>
        <w:spacing w:after="0" w:line="240" w:lineRule="auto"/>
        <w:rPr>
          <w:rFonts w:cs="Arial"/>
          <w:color w:val="000000" w:themeColor="text1"/>
          <w:szCs w:val="20"/>
        </w:rPr>
      </w:pPr>
    </w:p>
    <w:p w:rsidR="00264A87" w:rsidRPr="004E706B" w:rsidRDefault="00264A87" w:rsidP="00264A87">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0"/>
        </w:rPr>
        <w:t>Requests for refunds must be made in writing to Charnwood Borough Council. The Council will consider issuing refunds for the remaining complete months on the Season Ticket ONLY, subject to there being at least 2 complete months remaining. Your season ticket will be cancelled once the Season Ticket has been returned. A</w:t>
      </w:r>
      <w:r w:rsidR="00CC7299">
        <w:rPr>
          <w:rFonts w:cs="Arial"/>
          <w:color w:val="000000" w:themeColor="text1"/>
          <w:szCs w:val="20"/>
        </w:rPr>
        <w:t>n</w:t>
      </w:r>
      <w:r w:rsidRPr="004E706B">
        <w:rPr>
          <w:rFonts w:cs="Arial"/>
          <w:color w:val="000000" w:themeColor="text1"/>
          <w:szCs w:val="20"/>
        </w:rPr>
        <w:t xml:space="preserve"> administration fee </w:t>
      </w:r>
      <w:r w:rsidR="00CC7299">
        <w:rPr>
          <w:rFonts w:cs="Arial"/>
          <w:color w:val="000000" w:themeColor="text1"/>
          <w:szCs w:val="20"/>
        </w:rPr>
        <w:t xml:space="preserve">may </w:t>
      </w:r>
      <w:r w:rsidRPr="004E706B">
        <w:rPr>
          <w:rFonts w:cs="Arial"/>
          <w:color w:val="000000" w:themeColor="text1"/>
          <w:szCs w:val="20"/>
        </w:rPr>
        <w:t>be charged.</w:t>
      </w:r>
    </w:p>
    <w:p w:rsidR="00450F27" w:rsidRPr="004E706B" w:rsidRDefault="00450F27" w:rsidP="00450F27">
      <w:pPr>
        <w:pStyle w:val="ListParagraph"/>
        <w:autoSpaceDE w:val="0"/>
        <w:autoSpaceDN w:val="0"/>
        <w:adjustRightInd w:val="0"/>
        <w:spacing w:after="0" w:line="240" w:lineRule="auto"/>
        <w:rPr>
          <w:rFonts w:cs="Arial"/>
          <w:color w:val="000000" w:themeColor="text1"/>
          <w:szCs w:val="20"/>
        </w:rPr>
      </w:pPr>
    </w:p>
    <w:p w:rsidR="00450F27" w:rsidRPr="004E706B" w:rsidRDefault="00054A11" w:rsidP="00450F27">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0"/>
        </w:rPr>
        <w:t>Charnwood Borough</w:t>
      </w:r>
      <w:r w:rsidR="00450F27" w:rsidRPr="004E706B">
        <w:rPr>
          <w:rFonts w:cs="Arial"/>
          <w:color w:val="000000" w:themeColor="text1"/>
          <w:szCs w:val="20"/>
        </w:rPr>
        <w:t xml:space="preserve"> Council reserves the right to change the season ticket terms and conditions without prior notice. All tickets remain the property of The Council and may not be sold or given to any other person.</w:t>
      </w:r>
    </w:p>
    <w:p w:rsidR="00450F27" w:rsidRPr="004E706B" w:rsidRDefault="00450F27" w:rsidP="00450F27">
      <w:pPr>
        <w:pStyle w:val="ListParagraph"/>
        <w:autoSpaceDE w:val="0"/>
        <w:autoSpaceDN w:val="0"/>
        <w:adjustRightInd w:val="0"/>
        <w:spacing w:after="0" w:line="240" w:lineRule="auto"/>
        <w:rPr>
          <w:rFonts w:cs="Arial"/>
          <w:color w:val="000000" w:themeColor="text1"/>
          <w:szCs w:val="20"/>
        </w:rPr>
      </w:pPr>
    </w:p>
    <w:p w:rsidR="00054A11" w:rsidRPr="004E706B" w:rsidRDefault="00054A11" w:rsidP="00054A11">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0"/>
        </w:rPr>
        <w:t>Charnwood Borough</w:t>
      </w:r>
      <w:r w:rsidR="00450F27" w:rsidRPr="004E706B">
        <w:rPr>
          <w:rFonts w:cs="Arial"/>
          <w:color w:val="000000" w:themeColor="text1"/>
          <w:szCs w:val="20"/>
        </w:rPr>
        <w:t xml:space="preserve"> Council may, in its absolute discretion, revoke a permit if conditions of use are not complied with.</w:t>
      </w:r>
    </w:p>
    <w:p w:rsidR="00054A11" w:rsidRPr="004E706B" w:rsidRDefault="00054A11" w:rsidP="00054A11">
      <w:pPr>
        <w:pStyle w:val="ListParagraph"/>
        <w:autoSpaceDE w:val="0"/>
        <w:autoSpaceDN w:val="0"/>
        <w:adjustRightInd w:val="0"/>
        <w:spacing w:after="0" w:line="240" w:lineRule="auto"/>
        <w:rPr>
          <w:rFonts w:cs="Arial"/>
          <w:color w:val="000000" w:themeColor="text1"/>
          <w:szCs w:val="20"/>
        </w:rPr>
      </w:pPr>
    </w:p>
    <w:p w:rsidR="00054A11" w:rsidRPr="004E706B" w:rsidRDefault="00054A11" w:rsidP="00054A11">
      <w:pPr>
        <w:pStyle w:val="ListParagraph"/>
        <w:numPr>
          <w:ilvl w:val="0"/>
          <w:numId w:val="2"/>
        </w:numPr>
        <w:autoSpaceDE w:val="0"/>
        <w:autoSpaceDN w:val="0"/>
        <w:adjustRightInd w:val="0"/>
        <w:spacing w:after="0" w:line="240" w:lineRule="auto"/>
        <w:rPr>
          <w:rFonts w:cs="Arial"/>
          <w:color w:val="000000" w:themeColor="text1"/>
          <w:szCs w:val="20"/>
        </w:rPr>
      </w:pPr>
      <w:r w:rsidRPr="004E706B">
        <w:rPr>
          <w:rFonts w:cs="Arial"/>
          <w:color w:val="000000" w:themeColor="text1"/>
          <w:szCs w:val="20"/>
        </w:rPr>
        <w:t>Charnwood Borough Council does not accept any liability for any loss, damage or injury to persons or property whilst using the Car Park.</w:t>
      </w:r>
    </w:p>
    <w:p w:rsidR="005D732D" w:rsidRPr="004E706B" w:rsidRDefault="005D732D" w:rsidP="005D732D">
      <w:pPr>
        <w:autoSpaceDE w:val="0"/>
        <w:autoSpaceDN w:val="0"/>
        <w:adjustRightInd w:val="0"/>
        <w:spacing w:after="0" w:line="240" w:lineRule="auto"/>
        <w:rPr>
          <w:rFonts w:cs="Arial"/>
          <w:color w:val="000000" w:themeColor="text1"/>
          <w:sz w:val="32"/>
          <w:szCs w:val="24"/>
        </w:rPr>
      </w:pPr>
    </w:p>
    <w:p w:rsidR="005D732D" w:rsidRPr="004E706B" w:rsidRDefault="005D732D" w:rsidP="00045E12">
      <w:pPr>
        <w:rPr>
          <w:rFonts w:cs="Arial"/>
          <w:color w:val="000000" w:themeColor="text1"/>
          <w:szCs w:val="24"/>
        </w:rPr>
      </w:pPr>
      <w:r w:rsidRPr="004E706B">
        <w:rPr>
          <w:rFonts w:cs="Arial"/>
          <w:color w:val="000000" w:themeColor="text1"/>
          <w:szCs w:val="24"/>
        </w:rPr>
        <w:t xml:space="preserve">If you have any further enquiries, please contact </w:t>
      </w:r>
      <w:r w:rsidR="00045E12" w:rsidRPr="004E706B">
        <w:rPr>
          <w:rFonts w:cs="Arial"/>
          <w:color w:val="000000" w:themeColor="text1"/>
          <w:szCs w:val="24"/>
        </w:rPr>
        <w:t xml:space="preserve">the </w:t>
      </w:r>
      <w:r w:rsidR="004E706B">
        <w:rPr>
          <w:rFonts w:cs="Arial"/>
          <w:color w:val="000000" w:themeColor="text1"/>
          <w:szCs w:val="24"/>
        </w:rPr>
        <w:t xml:space="preserve">Council on </w:t>
      </w:r>
      <w:r w:rsidR="00EC1968">
        <w:rPr>
          <w:rFonts w:cs="Arial"/>
          <w:color w:val="000000" w:themeColor="text1"/>
          <w:szCs w:val="24"/>
        </w:rPr>
        <w:t xml:space="preserve">01509 </w:t>
      </w:r>
      <w:r w:rsidR="00EC1968" w:rsidRPr="00EC1968">
        <w:rPr>
          <w:rFonts w:cs="Arial"/>
          <w:color w:val="000000" w:themeColor="text1"/>
          <w:szCs w:val="24"/>
        </w:rPr>
        <w:t>634563</w:t>
      </w:r>
      <w:r w:rsidR="00EC1968">
        <w:rPr>
          <w:rFonts w:cs="Arial"/>
          <w:color w:val="000000" w:themeColor="text1"/>
          <w:szCs w:val="24"/>
        </w:rPr>
        <w:t>.</w:t>
      </w:r>
    </w:p>
    <w:sectPr w:rsidR="005D732D" w:rsidRPr="004E7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53251"/>
    <w:multiLevelType w:val="hybridMultilevel"/>
    <w:tmpl w:val="C23CE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4014C5"/>
    <w:multiLevelType w:val="hybridMultilevel"/>
    <w:tmpl w:val="0A22F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89B"/>
    <w:rsid w:val="00045E12"/>
    <w:rsid w:val="00054A11"/>
    <w:rsid w:val="0006043E"/>
    <w:rsid w:val="00147E1A"/>
    <w:rsid w:val="001E12E3"/>
    <w:rsid w:val="0021531F"/>
    <w:rsid w:val="00264A87"/>
    <w:rsid w:val="00345477"/>
    <w:rsid w:val="003B58A7"/>
    <w:rsid w:val="00450F27"/>
    <w:rsid w:val="0047686C"/>
    <w:rsid w:val="004E706B"/>
    <w:rsid w:val="005D732D"/>
    <w:rsid w:val="007A389B"/>
    <w:rsid w:val="0080235C"/>
    <w:rsid w:val="00847958"/>
    <w:rsid w:val="009015D7"/>
    <w:rsid w:val="00966570"/>
    <w:rsid w:val="00AF0529"/>
    <w:rsid w:val="00B67EAD"/>
    <w:rsid w:val="00C20C20"/>
    <w:rsid w:val="00CC7299"/>
    <w:rsid w:val="00D71CA8"/>
    <w:rsid w:val="00E374B3"/>
    <w:rsid w:val="00EC1968"/>
    <w:rsid w:val="00EC6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5BDC"/>
  <w15:docId w15:val="{47B5C7B8-B4CD-4E8F-B1BA-842D20E6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C20"/>
    <w:rPr>
      <w:rFonts w:ascii="Arial" w:hAnsi="Arial"/>
      <w:sz w:val="24"/>
    </w:rPr>
  </w:style>
  <w:style w:type="paragraph" w:styleId="Heading1">
    <w:name w:val="heading 1"/>
    <w:basedOn w:val="Normal"/>
    <w:next w:val="Normal"/>
    <w:link w:val="Heading1Char"/>
    <w:uiPriority w:val="9"/>
    <w:qFormat/>
    <w:rsid w:val="001E12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1E12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12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12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12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12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12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12E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E12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12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12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E12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E12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E12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E12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E12E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E12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E12E3"/>
    <w:pPr>
      <w:spacing w:line="240" w:lineRule="auto"/>
    </w:pPr>
    <w:rPr>
      <w:b/>
      <w:bCs/>
      <w:color w:val="4F81BD" w:themeColor="accent1"/>
      <w:sz w:val="18"/>
      <w:szCs w:val="18"/>
    </w:rPr>
  </w:style>
  <w:style w:type="paragraph" w:styleId="Title">
    <w:name w:val="Title"/>
    <w:basedOn w:val="Normal"/>
    <w:next w:val="Normal"/>
    <w:link w:val="TitleChar"/>
    <w:uiPriority w:val="10"/>
    <w:qFormat/>
    <w:rsid w:val="001E1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12E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E12E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E12E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12E3"/>
    <w:rPr>
      <w:b/>
      <w:bCs/>
    </w:rPr>
  </w:style>
  <w:style w:type="character" w:styleId="Emphasis">
    <w:name w:val="Emphasis"/>
    <w:basedOn w:val="DefaultParagraphFont"/>
    <w:uiPriority w:val="20"/>
    <w:qFormat/>
    <w:rsid w:val="001E12E3"/>
    <w:rPr>
      <w:i/>
      <w:iCs/>
    </w:rPr>
  </w:style>
  <w:style w:type="paragraph" w:styleId="NoSpacing">
    <w:name w:val="No Spacing"/>
    <w:uiPriority w:val="1"/>
    <w:qFormat/>
    <w:rsid w:val="001E12E3"/>
    <w:pPr>
      <w:spacing w:after="0" w:line="240" w:lineRule="auto"/>
    </w:pPr>
  </w:style>
  <w:style w:type="paragraph" w:styleId="ListParagraph">
    <w:name w:val="List Paragraph"/>
    <w:basedOn w:val="Normal"/>
    <w:uiPriority w:val="34"/>
    <w:qFormat/>
    <w:rsid w:val="001E12E3"/>
    <w:pPr>
      <w:ind w:left="720"/>
      <w:contextualSpacing/>
    </w:pPr>
  </w:style>
  <w:style w:type="paragraph" w:styleId="Quote">
    <w:name w:val="Quote"/>
    <w:basedOn w:val="Normal"/>
    <w:next w:val="Normal"/>
    <w:link w:val="QuoteChar"/>
    <w:uiPriority w:val="29"/>
    <w:qFormat/>
    <w:rsid w:val="001E12E3"/>
    <w:rPr>
      <w:i/>
      <w:iCs/>
      <w:color w:val="000000" w:themeColor="text1"/>
    </w:rPr>
  </w:style>
  <w:style w:type="character" w:customStyle="1" w:styleId="QuoteChar">
    <w:name w:val="Quote Char"/>
    <w:basedOn w:val="DefaultParagraphFont"/>
    <w:link w:val="Quote"/>
    <w:uiPriority w:val="29"/>
    <w:rsid w:val="001E12E3"/>
    <w:rPr>
      <w:i/>
      <w:iCs/>
      <w:color w:val="000000" w:themeColor="text1"/>
    </w:rPr>
  </w:style>
  <w:style w:type="paragraph" w:styleId="IntenseQuote">
    <w:name w:val="Intense Quote"/>
    <w:basedOn w:val="Normal"/>
    <w:next w:val="Normal"/>
    <w:link w:val="IntenseQuoteChar"/>
    <w:uiPriority w:val="30"/>
    <w:qFormat/>
    <w:rsid w:val="001E12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12E3"/>
    <w:rPr>
      <w:b/>
      <w:bCs/>
      <w:i/>
      <w:iCs/>
      <w:color w:val="4F81BD" w:themeColor="accent1"/>
    </w:rPr>
  </w:style>
  <w:style w:type="character" w:styleId="SubtleEmphasis">
    <w:name w:val="Subtle Emphasis"/>
    <w:basedOn w:val="DefaultParagraphFont"/>
    <w:uiPriority w:val="19"/>
    <w:qFormat/>
    <w:rsid w:val="001E12E3"/>
    <w:rPr>
      <w:i/>
      <w:iCs/>
      <w:color w:val="808080" w:themeColor="text1" w:themeTint="7F"/>
    </w:rPr>
  </w:style>
  <w:style w:type="character" w:styleId="IntenseEmphasis">
    <w:name w:val="Intense Emphasis"/>
    <w:basedOn w:val="DefaultParagraphFont"/>
    <w:uiPriority w:val="21"/>
    <w:qFormat/>
    <w:rsid w:val="001E12E3"/>
    <w:rPr>
      <w:b/>
      <w:bCs/>
      <w:i/>
      <w:iCs/>
      <w:color w:val="4F81BD" w:themeColor="accent1"/>
    </w:rPr>
  </w:style>
  <w:style w:type="character" w:styleId="SubtleReference">
    <w:name w:val="Subtle Reference"/>
    <w:basedOn w:val="DefaultParagraphFont"/>
    <w:uiPriority w:val="31"/>
    <w:qFormat/>
    <w:rsid w:val="001E12E3"/>
    <w:rPr>
      <w:smallCaps/>
      <w:color w:val="C0504D" w:themeColor="accent2"/>
      <w:u w:val="single"/>
    </w:rPr>
  </w:style>
  <w:style w:type="character" w:styleId="IntenseReference">
    <w:name w:val="Intense Reference"/>
    <w:basedOn w:val="DefaultParagraphFont"/>
    <w:uiPriority w:val="32"/>
    <w:qFormat/>
    <w:rsid w:val="001E12E3"/>
    <w:rPr>
      <w:b/>
      <w:bCs/>
      <w:smallCaps/>
      <w:color w:val="C0504D" w:themeColor="accent2"/>
      <w:spacing w:val="5"/>
      <w:u w:val="single"/>
    </w:rPr>
  </w:style>
  <w:style w:type="character" w:styleId="BookTitle">
    <w:name w:val="Book Title"/>
    <w:basedOn w:val="DefaultParagraphFont"/>
    <w:uiPriority w:val="33"/>
    <w:qFormat/>
    <w:rsid w:val="001E12E3"/>
    <w:rPr>
      <w:b/>
      <w:bCs/>
      <w:smallCaps/>
      <w:spacing w:val="5"/>
    </w:rPr>
  </w:style>
  <w:style w:type="paragraph" w:styleId="TOCHeading">
    <w:name w:val="TOC Heading"/>
    <w:basedOn w:val="Heading1"/>
    <w:next w:val="Normal"/>
    <w:uiPriority w:val="39"/>
    <w:semiHidden/>
    <w:unhideWhenUsed/>
    <w:qFormat/>
    <w:rsid w:val="001E1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Goodall Adam</dc:creator>
  <cp:lastModifiedBy>Goodall Adam</cp:lastModifiedBy>
  <cp:revision>9</cp:revision>
  <cp:lastPrinted>2018-03-23T09:13:00Z</cp:lastPrinted>
  <dcterms:created xsi:type="dcterms:W3CDTF">2017-02-21T11:24:00Z</dcterms:created>
  <dcterms:modified xsi:type="dcterms:W3CDTF">2019-08-19T08:46:00Z</dcterms:modified>
</cp:coreProperties>
</file>