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777" w:type="dxa"/>
        <w:tblInd w:w="-209" w:type="dxa"/>
        <w:tblCellMar>
          <w:left w:w="10" w:type="dxa"/>
          <w:right w:w="10" w:type="dxa"/>
        </w:tblCellMar>
        <w:tblLook w:val="0000" w:firstRow="0" w:lastRow="0" w:firstColumn="0" w:lastColumn="0" w:noHBand="0" w:noVBand="0"/>
      </w:tblPr>
      <w:tblGrid>
        <w:gridCol w:w="204"/>
        <w:gridCol w:w="236"/>
        <w:gridCol w:w="1024"/>
        <w:gridCol w:w="622"/>
        <w:gridCol w:w="638"/>
        <w:gridCol w:w="993"/>
        <w:gridCol w:w="79"/>
        <w:gridCol w:w="8"/>
        <w:gridCol w:w="665"/>
        <w:gridCol w:w="523"/>
        <w:gridCol w:w="72"/>
        <w:gridCol w:w="118"/>
        <w:gridCol w:w="62"/>
        <w:gridCol w:w="221"/>
        <w:gridCol w:w="284"/>
        <w:gridCol w:w="323"/>
        <w:gridCol w:w="214"/>
        <w:gridCol w:w="409"/>
        <w:gridCol w:w="220"/>
        <w:gridCol w:w="486"/>
        <w:gridCol w:w="291"/>
        <w:gridCol w:w="1085"/>
      </w:tblGrid>
      <w:tr w:rsidR="0054074D" w14:paraId="5788D216" w14:textId="77777777">
        <w:tblPrEx>
          <w:tblCellMar>
            <w:top w:w="0" w:type="dxa"/>
            <w:bottom w:w="0" w:type="dxa"/>
          </w:tblCellMar>
        </w:tblPrEx>
        <w:trPr>
          <w:cantSplit/>
          <w:trHeight w:val="1104"/>
        </w:trPr>
        <w:tc>
          <w:tcPr>
            <w:tcW w:w="3796" w:type="dxa"/>
            <w:gridSpan w:val="7"/>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8AEF100" w14:textId="77777777" w:rsidR="0054074D" w:rsidRDefault="00FF5387">
            <w:pPr>
              <w:spacing w:line="960" w:lineRule="auto"/>
            </w:pPr>
            <w:r>
              <w:rPr>
                <w:rFonts w:ascii="Verdana" w:hAnsi="Verdana" w:cs="Arial"/>
                <w:b/>
                <w:bCs/>
                <w:noProof/>
                <w:sz w:val="20"/>
              </w:rPr>
              <w:drawing>
                <wp:anchor distT="0" distB="0" distL="114300" distR="114300" simplePos="0" relativeHeight="251661312" behindDoc="1" locked="0" layoutInCell="1" allowOverlap="1" wp14:anchorId="4583F71A" wp14:editId="72AB6D65">
                  <wp:simplePos x="0" y="0"/>
                  <wp:positionH relativeFrom="column">
                    <wp:posOffset>-28575</wp:posOffset>
                  </wp:positionH>
                  <wp:positionV relativeFrom="paragraph">
                    <wp:posOffset>-490218</wp:posOffset>
                  </wp:positionV>
                  <wp:extent cx="2331089" cy="934087"/>
                  <wp:effectExtent l="0" t="0" r="0" b="0"/>
                  <wp:wrapNone/>
                  <wp:docPr id="1"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331089" cy="934087"/>
                          </a:xfrm>
                          <a:prstGeom prst="rect">
                            <a:avLst/>
                          </a:prstGeom>
                          <a:noFill/>
                          <a:ln>
                            <a:noFill/>
                            <a:prstDash/>
                          </a:ln>
                        </pic:spPr>
                      </pic:pic>
                    </a:graphicData>
                  </a:graphic>
                </wp:anchor>
              </w:drawing>
            </w:r>
          </w:p>
        </w:tc>
        <w:tc>
          <w:tcPr>
            <w:tcW w:w="3605" w:type="dxa"/>
            <w:gridSpan w:val="13"/>
            <w:vMerge w:val="restart"/>
            <w:tcBorders>
              <w:left w:val="single" w:sz="4" w:space="0" w:color="000000"/>
              <w:bottom w:val="single" w:sz="4" w:space="0" w:color="000000"/>
            </w:tcBorders>
            <w:shd w:val="clear" w:color="auto" w:fill="auto"/>
            <w:noWrap/>
            <w:tcMar>
              <w:top w:w="0" w:type="dxa"/>
              <w:left w:w="108" w:type="dxa"/>
              <w:bottom w:w="0" w:type="dxa"/>
              <w:right w:w="108" w:type="dxa"/>
            </w:tcMar>
            <w:vAlign w:val="bottom"/>
          </w:tcPr>
          <w:p w14:paraId="7A606C88" w14:textId="77777777" w:rsidR="0054074D" w:rsidRDefault="00FF5387">
            <w:pPr>
              <w:jc w:val="center"/>
            </w:pPr>
            <w:r>
              <w:rPr>
                <w:rFonts w:ascii="Verdana" w:hAnsi="Verdana" w:cs="Arial"/>
                <w:b/>
                <w:bCs/>
                <w:sz w:val="28"/>
                <w:szCs w:val="28"/>
              </w:rPr>
              <w:t>Charnwood Local Plan 2021-2037</w:t>
            </w:r>
          </w:p>
          <w:p w14:paraId="60308DF2" w14:textId="77777777" w:rsidR="0054074D" w:rsidRDefault="00FF5387">
            <w:pPr>
              <w:ind w:left="-3" w:firstLine="3"/>
              <w:jc w:val="center"/>
              <w:rPr>
                <w:rFonts w:ascii="Verdana" w:hAnsi="Verdana" w:cs="Arial"/>
                <w:sz w:val="28"/>
                <w:szCs w:val="28"/>
              </w:rPr>
            </w:pPr>
            <w:r>
              <w:rPr>
                <w:rFonts w:ascii="Verdana" w:hAnsi="Verdana" w:cs="Arial"/>
                <w:sz w:val="28"/>
                <w:szCs w:val="28"/>
              </w:rPr>
              <w:t>Publication Stage Representation Form</w:t>
            </w:r>
          </w:p>
          <w:p w14:paraId="41C27686" w14:textId="77777777" w:rsidR="0054074D" w:rsidRDefault="0054074D">
            <w:pPr>
              <w:rPr>
                <w:rFonts w:ascii="Verdana" w:hAnsi="Verdana" w:cs="Arial"/>
                <w:sz w:val="20"/>
              </w:rPr>
            </w:pPr>
          </w:p>
        </w:tc>
        <w:tc>
          <w:tcPr>
            <w:tcW w:w="1376" w:type="dxa"/>
            <w:gridSpan w:val="2"/>
            <w:vMerge w:val="restart"/>
            <w:tcBorders>
              <w:top w:val="single" w:sz="8" w:space="0" w:color="000000"/>
              <w:left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center"/>
          </w:tcPr>
          <w:p w14:paraId="5C49C4F3" w14:textId="77777777" w:rsidR="0054074D" w:rsidRDefault="00FF5387">
            <w:pPr>
              <w:rPr>
                <w:rFonts w:ascii="Verdana" w:hAnsi="Verdana" w:cs="Arial"/>
                <w:b/>
                <w:bCs/>
                <w:sz w:val="20"/>
              </w:rPr>
            </w:pPr>
            <w:r>
              <w:rPr>
                <w:rFonts w:ascii="Verdana" w:hAnsi="Verdana" w:cs="Arial"/>
                <w:b/>
                <w:bCs/>
                <w:sz w:val="20"/>
              </w:rPr>
              <w:t>Ref:</w:t>
            </w:r>
          </w:p>
          <w:p w14:paraId="1515890E" w14:textId="77777777" w:rsidR="0054074D" w:rsidRDefault="0054074D">
            <w:pPr>
              <w:rPr>
                <w:rFonts w:ascii="Verdana" w:hAnsi="Verdana" w:cs="Arial"/>
                <w:b/>
                <w:bCs/>
                <w:sz w:val="20"/>
              </w:rPr>
            </w:pPr>
          </w:p>
          <w:p w14:paraId="76378B57" w14:textId="77777777" w:rsidR="0054074D" w:rsidRDefault="0054074D">
            <w:pPr>
              <w:rPr>
                <w:rFonts w:ascii="Verdana" w:hAnsi="Verdana" w:cs="Arial"/>
                <w:b/>
                <w:bCs/>
                <w:sz w:val="20"/>
              </w:rPr>
            </w:pPr>
          </w:p>
          <w:p w14:paraId="4BE97DB8" w14:textId="77777777" w:rsidR="0054074D" w:rsidRDefault="00FF5387">
            <w:pPr>
              <w:rPr>
                <w:rFonts w:ascii="Verdana" w:hAnsi="Verdana" w:cs="Arial"/>
                <w:b/>
                <w:bCs/>
                <w:sz w:val="20"/>
              </w:rPr>
            </w:pPr>
            <w:r>
              <w:rPr>
                <w:rFonts w:ascii="Verdana" w:hAnsi="Verdana" w:cs="Arial"/>
                <w:b/>
                <w:bCs/>
                <w:sz w:val="20"/>
              </w:rPr>
              <w:t xml:space="preserve">(For official use only) </w:t>
            </w:r>
          </w:p>
        </w:tc>
      </w:tr>
      <w:tr w:rsidR="0054074D" w14:paraId="5C3BC9DB" w14:textId="77777777">
        <w:tblPrEx>
          <w:tblCellMar>
            <w:top w:w="0" w:type="dxa"/>
            <w:bottom w:w="0" w:type="dxa"/>
          </w:tblCellMar>
        </w:tblPrEx>
        <w:trPr>
          <w:cantSplit/>
          <w:trHeight w:val="432"/>
        </w:trPr>
        <w:tc>
          <w:tcPr>
            <w:tcW w:w="3796" w:type="dxa"/>
            <w:gridSpan w:val="7"/>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6F07274" w14:textId="77777777" w:rsidR="0054074D" w:rsidRDefault="0054074D">
            <w:pPr>
              <w:ind w:left="-3" w:firstLine="3"/>
              <w:rPr>
                <w:rFonts w:ascii="Verdana" w:hAnsi="Verdana" w:cs="Arial"/>
                <w:sz w:val="20"/>
              </w:rPr>
            </w:pPr>
          </w:p>
        </w:tc>
        <w:tc>
          <w:tcPr>
            <w:tcW w:w="3605" w:type="dxa"/>
            <w:gridSpan w:val="13"/>
            <w:vMerge/>
            <w:tcBorders>
              <w:left w:val="single" w:sz="4" w:space="0" w:color="000000"/>
              <w:bottom w:val="single" w:sz="4" w:space="0" w:color="000000"/>
            </w:tcBorders>
            <w:shd w:val="clear" w:color="auto" w:fill="auto"/>
            <w:noWrap/>
            <w:tcMar>
              <w:top w:w="0" w:type="dxa"/>
              <w:left w:w="108" w:type="dxa"/>
              <w:bottom w:w="0" w:type="dxa"/>
              <w:right w:w="108" w:type="dxa"/>
            </w:tcMar>
            <w:vAlign w:val="bottom"/>
          </w:tcPr>
          <w:p w14:paraId="4163AB86" w14:textId="77777777" w:rsidR="0054074D" w:rsidRDefault="0054074D">
            <w:pPr>
              <w:ind w:left="-3" w:firstLine="3"/>
              <w:jc w:val="center"/>
              <w:rPr>
                <w:rFonts w:ascii="Verdana" w:hAnsi="Verdana" w:cs="Arial"/>
                <w:sz w:val="20"/>
              </w:rPr>
            </w:pPr>
          </w:p>
        </w:tc>
        <w:tc>
          <w:tcPr>
            <w:tcW w:w="1376" w:type="dxa"/>
            <w:gridSpan w:val="2"/>
            <w:vMerge/>
            <w:tcBorders>
              <w:top w:val="single" w:sz="8" w:space="0" w:color="000000"/>
              <w:left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center"/>
          </w:tcPr>
          <w:p w14:paraId="27B8164A" w14:textId="77777777" w:rsidR="0054074D" w:rsidRDefault="0054074D">
            <w:pPr>
              <w:rPr>
                <w:rFonts w:ascii="Verdana" w:hAnsi="Verdana" w:cs="Arial"/>
                <w:b/>
                <w:bCs/>
                <w:sz w:val="20"/>
              </w:rPr>
            </w:pPr>
          </w:p>
        </w:tc>
      </w:tr>
      <w:tr w:rsidR="0054074D" w14:paraId="58D3990E" w14:textId="77777777">
        <w:tblPrEx>
          <w:tblCellMar>
            <w:top w:w="0" w:type="dxa"/>
            <w:bottom w:w="0" w:type="dxa"/>
          </w:tblCellMar>
        </w:tblPrEx>
        <w:trPr>
          <w:cantSplit/>
          <w:trHeight w:val="524"/>
        </w:trPr>
        <w:tc>
          <w:tcPr>
            <w:tcW w:w="3796" w:type="dxa"/>
            <w:gridSpan w:val="7"/>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CBBC081" w14:textId="77777777" w:rsidR="0054074D" w:rsidRDefault="0054074D">
            <w:pPr>
              <w:ind w:left="-3" w:firstLine="3"/>
              <w:rPr>
                <w:rFonts w:ascii="Verdana" w:hAnsi="Verdana" w:cs="Arial"/>
                <w:sz w:val="20"/>
              </w:rPr>
            </w:pPr>
          </w:p>
        </w:tc>
        <w:tc>
          <w:tcPr>
            <w:tcW w:w="3605" w:type="dxa"/>
            <w:gridSpan w:val="13"/>
            <w:vMerge/>
            <w:tcBorders>
              <w:left w:val="single" w:sz="4" w:space="0" w:color="000000"/>
              <w:bottom w:val="single" w:sz="4" w:space="0" w:color="000000"/>
            </w:tcBorders>
            <w:shd w:val="clear" w:color="auto" w:fill="auto"/>
            <w:noWrap/>
            <w:tcMar>
              <w:top w:w="0" w:type="dxa"/>
              <w:left w:w="108" w:type="dxa"/>
              <w:bottom w:w="0" w:type="dxa"/>
              <w:right w:w="108" w:type="dxa"/>
            </w:tcMar>
            <w:vAlign w:val="bottom"/>
          </w:tcPr>
          <w:p w14:paraId="49D50EEC" w14:textId="77777777" w:rsidR="0054074D" w:rsidRDefault="0054074D">
            <w:pPr>
              <w:ind w:left="-3" w:firstLine="3"/>
              <w:jc w:val="center"/>
              <w:rPr>
                <w:rFonts w:ascii="Verdana" w:hAnsi="Verdana" w:cs="Arial"/>
                <w:sz w:val="20"/>
              </w:rPr>
            </w:pPr>
          </w:p>
        </w:tc>
        <w:tc>
          <w:tcPr>
            <w:tcW w:w="1376" w:type="dxa"/>
            <w:gridSpan w:val="2"/>
            <w:vMerge/>
            <w:tcBorders>
              <w:top w:val="single" w:sz="8" w:space="0" w:color="000000"/>
              <w:left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center"/>
          </w:tcPr>
          <w:p w14:paraId="0DAA4988" w14:textId="77777777" w:rsidR="0054074D" w:rsidRDefault="0054074D">
            <w:pPr>
              <w:rPr>
                <w:rFonts w:ascii="Verdana" w:hAnsi="Verdana" w:cs="Arial"/>
                <w:b/>
                <w:bCs/>
                <w:sz w:val="20"/>
              </w:rPr>
            </w:pPr>
          </w:p>
        </w:tc>
      </w:tr>
      <w:tr w:rsidR="0054074D" w14:paraId="492BAC86" w14:textId="77777777">
        <w:tblPrEx>
          <w:tblCellMar>
            <w:top w:w="0" w:type="dxa"/>
            <w:bottom w:w="0" w:type="dxa"/>
          </w:tblCellMar>
        </w:tblPrEx>
        <w:trPr>
          <w:cantSplit/>
          <w:trHeight w:val="157"/>
        </w:trPr>
        <w:tc>
          <w:tcPr>
            <w:tcW w:w="8777" w:type="dxa"/>
            <w:gridSpan w:val="22"/>
            <w:tcBorders>
              <w:top w:val="double" w:sz="4" w:space="0" w:color="000000"/>
            </w:tcBorders>
            <w:shd w:val="clear" w:color="auto" w:fill="auto"/>
            <w:noWrap/>
            <w:tcMar>
              <w:top w:w="0" w:type="dxa"/>
              <w:left w:w="108" w:type="dxa"/>
              <w:bottom w:w="0" w:type="dxa"/>
              <w:right w:w="108" w:type="dxa"/>
            </w:tcMar>
            <w:vAlign w:val="bottom"/>
          </w:tcPr>
          <w:p w14:paraId="48A3A632" w14:textId="77777777" w:rsidR="0054074D" w:rsidRDefault="0054074D">
            <w:pPr>
              <w:ind w:left="-3" w:firstLine="3"/>
              <w:rPr>
                <w:rFonts w:ascii="Verdana" w:hAnsi="Verdana" w:cs="Arial"/>
                <w:sz w:val="20"/>
              </w:rPr>
            </w:pPr>
          </w:p>
        </w:tc>
      </w:tr>
      <w:tr w:rsidR="0054074D" w14:paraId="637A1B76" w14:textId="77777777">
        <w:tblPrEx>
          <w:tblCellMar>
            <w:top w:w="0" w:type="dxa"/>
            <w:bottom w:w="0" w:type="dxa"/>
          </w:tblCellMar>
        </w:tblPrEx>
        <w:trPr>
          <w:cantSplit/>
          <w:trHeight w:val="157"/>
        </w:trPr>
        <w:tc>
          <w:tcPr>
            <w:tcW w:w="8777" w:type="dxa"/>
            <w:gridSpan w:val="22"/>
            <w:tcBorders>
              <w:bottom w:val="double" w:sz="4" w:space="0" w:color="000000"/>
            </w:tcBorders>
            <w:shd w:val="clear" w:color="auto" w:fill="auto"/>
            <w:noWrap/>
            <w:tcMar>
              <w:top w:w="0" w:type="dxa"/>
              <w:left w:w="108" w:type="dxa"/>
              <w:bottom w:w="0" w:type="dxa"/>
              <w:right w:w="108" w:type="dxa"/>
            </w:tcMar>
            <w:vAlign w:val="bottom"/>
          </w:tcPr>
          <w:p w14:paraId="2B865AC9" w14:textId="77777777" w:rsidR="0054074D" w:rsidRDefault="0054074D">
            <w:pPr>
              <w:ind w:left="-3" w:firstLine="3"/>
              <w:rPr>
                <w:rFonts w:ascii="Verdana" w:hAnsi="Verdana" w:cs="Arial"/>
                <w:b/>
                <w:bCs/>
                <w:sz w:val="12"/>
              </w:rPr>
            </w:pPr>
          </w:p>
          <w:p w14:paraId="5C559D25" w14:textId="77777777" w:rsidR="0054074D" w:rsidRDefault="00FF5387">
            <w:pPr>
              <w:ind w:left="-3" w:firstLine="3"/>
            </w:pPr>
            <w:r>
              <w:rPr>
                <w:rFonts w:ascii="Verdana" w:hAnsi="Verdana" w:cs="Arial"/>
                <w:b/>
                <w:bCs/>
                <w:sz w:val="20"/>
                <w:szCs w:val="20"/>
              </w:rPr>
              <w:t>Please return to Charnwood Borough Council by 5PM on 23</w:t>
            </w:r>
            <w:r>
              <w:rPr>
                <w:rFonts w:ascii="Verdana" w:hAnsi="Verdana" w:cs="Arial"/>
                <w:b/>
                <w:bCs/>
                <w:sz w:val="20"/>
                <w:szCs w:val="20"/>
                <w:vertAlign w:val="superscript"/>
              </w:rPr>
              <w:t>rd</w:t>
            </w:r>
            <w:r>
              <w:rPr>
                <w:rFonts w:ascii="Verdana" w:hAnsi="Verdana" w:cs="Arial"/>
                <w:b/>
                <w:bCs/>
                <w:sz w:val="20"/>
                <w:szCs w:val="20"/>
              </w:rPr>
              <w:t xml:space="preserve"> August 2021 by:</w:t>
            </w:r>
          </w:p>
          <w:p w14:paraId="5B7A8342" w14:textId="77777777" w:rsidR="0054074D" w:rsidRDefault="00FF5387">
            <w:pPr>
              <w:pStyle w:val="ListParagraph"/>
              <w:numPr>
                <w:ilvl w:val="0"/>
                <w:numId w:val="2"/>
              </w:numPr>
            </w:pPr>
            <w:r>
              <w:rPr>
                <w:rFonts w:ascii="Verdana" w:hAnsi="Verdana" w:cs="Arial"/>
                <w:b/>
                <w:bCs/>
                <w:sz w:val="20"/>
                <w:szCs w:val="20"/>
              </w:rPr>
              <w:t xml:space="preserve">Email: </w:t>
            </w:r>
            <w:hyperlink r:id="rId8" w:history="1">
              <w:r>
                <w:rPr>
                  <w:rStyle w:val="Hyperlink"/>
                  <w:rFonts w:ascii="Verdana" w:hAnsi="Verdana" w:cs="Arial"/>
                  <w:b/>
                  <w:bCs/>
                  <w:sz w:val="20"/>
                  <w:szCs w:val="20"/>
                </w:rPr>
                <w:t>localplans@charnwood.gov.uk</w:t>
              </w:r>
            </w:hyperlink>
            <w:r>
              <w:rPr>
                <w:rFonts w:ascii="Verdana" w:hAnsi="Verdana" w:cs="Arial"/>
                <w:b/>
                <w:bCs/>
                <w:sz w:val="20"/>
                <w:szCs w:val="20"/>
              </w:rPr>
              <w:t xml:space="preserve"> </w:t>
            </w:r>
          </w:p>
          <w:p w14:paraId="060A6D9F" w14:textId="77777777" w:rsidR="0054074D" w:rsidRDefault="00FF5387">
            <w:pPr>
              <w:pStyle w:val="ListParagraph"/>
              <w:numPr>
                <w:ilvl w:val="0"/>
                <w:numId w:val="2"/>
              </w:numPr>
              <w:rPr>
                <w:rFonts w:ascii="Verdana" w:hAnsi="Verdana" w:cs="Arial"/>
                <w:b/>
                <w:bCs/>
                <w:sz w:val="20"/>
                <w:szCs w:val="20"/>
              </w:rPr>
            </w:pPr>
            <w:r>
              <w:rPr>
                <w:rFonts w:ascii="Verdana" w:hAnsi="Verdana" w:cs="Arial"/>
                <w:b/>
                <w:bCs/>
                <w:sz w:val="20"/>
                <w:szCs w:val="20"/>
              </w:rPr>
              <w:t>Post: Local Plans, Charnwood Borough Council Southfield Road, Loughborough, LE11 2TX</w:t>
            </w:r>
          </w:p>
          <w:p w14:paraId="591C1CCA" w14:textId="77777777" w:rsidR="0054074D" w:rsidRDefault="0054074D">
            <w:pPr>
              <w:ind w:left="-3" w:firstLine="3"/>
              <w:rPr>
                <w:rFonts w:ascii="Verdana" w:hAnsi="Verdana" w:cs="Arial"/>
                <w:b/>
                <w:bCs/>
                <w:sz w:val="20"/>
                <w:szCs w:val="20"/>
              </w:rPr>
            </w:pPr>
          </w:p>
          <w:p w14:paraId="26895BC8" w14:textId="77777777" w:rsidR="0054074D" w:rsidRDefault="00FF5387">
            <w:pPr>
              <w:ind w:left="-3" w:firstLine="3"/>
            </w:pPr>
            <w:r>
              <w:rPr>
                <w:rFonts w:ascii="Verdana" w:hAnsi="Verdana" w:cs="Arial"/>
                <w:b/>
                <w:bCs/>
                <w:sz w:val="20"/>
                <w:szCs w:val="20"/>
              </w:rPr>
              <w:t xml:space="preserve">The Privacy Statement can be found at: </w:t>
            </w:r>
            <w:hyperlink r:id="rId9" w:history="1">
              <w:r>
                <w:rPr>
                  <w:rStyle w:val="Hyperlink"/>
                  <w:rFonts w:ascii="Verdana" w:hAnsi="Verdana" w:cs="Arial"/>
                  <w:b/>
                  <w:bCs/>
                  <w:sz w:val="20"/>
                  <w:szCs w:val="20"/>
                </w:rPr>
                <w:t>www.charnwood.gov.uk/privacy</w:t>
              </w:r>
            </w:hyperlink>
            <w:r>
              <w:rPr>
                <w:rFonts w:ascii="Verdana" w:hAnsi="Verdana" w:cs="Arial"/>
                <w:b/>
                <w:bCs/>
                <w:sz w:val="20"/>
                <w:szCs w:val="20"/>
              </w:rPr>
              <w:t xml:space="preserve"> </w:t>
            </w:r>
          </w:p>
          <w:p w14:paraId="7E92DECB" w14:textId="77777777" w:rsidR="0054074D" w:rsidRDefault="0054074D"/>
        </w:tc>
      </w:tr>
      <w:tr w:rsidR="0054074D" w14:paraId="4479335A" w14:textId="77777777">
        <w:tblPrEx>
          <w:tblCellMar>
            <w:top w:w="0" w:type="dxa"/>
            <w:bottom w:w="0" w:type="dxa"/>
          </w:tblCellMar>
        </w:tblPrEx>
        <w:trPr>
          <w:cantSplit/>
          <w:trHeight w:val="157"/>
        </w:trPr>
        <w:tc>
          <w:tcPr>
            <w:tcW w:w="8777" w:type="dxa"/>
            <w:gridSpan w:val="22"/>
            <w:tcBorders>
              <w:top w:val="single" w:sz="4" w:space="0" w:color="000000"/>
              <w:bottom w:val="double" w:sz="4" w:space="0" w:color="000000"/>
            </w:tcBorders>
            <w:shd w:val="clear" w:color="auto" w:fill="auto"/>
            <w:noWrap/>
            <w:tcMar>
              <w:top w:w="0" w:type="dxa"/>
              <w:left w:w="108" w:type="dxa"/>
              <w:bottom w:w="0" w:type="dxa"/>
              <w:right w:w="108" w:type="dxa"/>
            </w:tcMar>
            <w:vAlign w:val="bottom"/>
          </w:tcPr>
          <w:p w14:paraId="5E7C78AC" w14:textId="77777777" w:rsidR="0054074D" w:rsidRDefault="00FF5387">
            <w:pPr>
              <w:ind w:left="-3" w:firstLine="3"/>
              <w:rPr>
                <w:rFonts w:ascii="Verdana" w:hAnsi="Verdana" w:cs="Arial"/>
                <w:sz w:val="20"/>
              </w:rPr>
            </w:pPr>
            <w:r>
              <w:rPr>
                <w:rFonts w:ascii="Verdana" w:hAnsi="Verdana" w:cs="Arial"/>
                <w:sz w:val="20"/>
              </w:rPr>
              <w:t>This form has two parts –</w:t>
            </w:r>
          </w:p>
          <w:p w14:paraId="682E5385" w14:textId="77777777" w:rsidR="0054074D" w:rsidRDefault="00FF5387">
            <w:pPr>
              <w:ind w:left="-3" w:firstLine="3"/>
              <w:rPr>
                <w:rFonts w:ascii="Verdana" w:hAnsi="Verdana" w:cs="Arial"/>
                <w:sz w:val="20"/>
              </w:rPr>
            </w:pPr>
            <w:r>
              <w:rPr>
                <w:rFonts w:ascii="Verdana" w:hAnsi="Verdana" w:cs="Arial"/>
                <w:sz w:val="20"/>
              </w:rPr>
              <w:t>Part A – Personal Details:  need only be completed once.</w:t>
            </w:r>
          </w:p>
          <w:p w14:paraId="54470AE1" w14:textId="77777777" w:rsidR="0054074D" w:rsidRDefault="00FF5387">
            <w:pPr>
              <w:ind w:left="-3" w:firstLine="3"/>
              <w:rPr>
                <w:rFonts w:ascii="Verdana" w:hAnsi="Verdana" w:cs="Arial"/>
                <w:sz w:val="20"/>
              </w:rPr>
            </w:pPr>
            <w:r>
              <w:rPr>
                <w:rFonts w:ascii="Verdana" w:hAnsi="Verdana" w:cs="Arial"/>
                <w:sz w:val="20"/>
              </w:rPr>
              <w:t>Part B – Your representation(s).  Please fill in a separate sheet for each representation you wish to make.</w:t>
            </w:r>
          </w:p>
        </w:tc>
      </w:tr>
      <w:tr w:rsidR="0054074D" w14:paraId="28AB1268" w14:textId="77777777">
        <w:tblPrEx>
          <w:tblCellMar>
            <w:top w:w="0" w:type="dxa"/>
            <w:bottom w:w="0" w:type="dxa"/>
          </w:tblCellMar>
        </w:tblPrEx>
        <w:trPr>
          <w:cantSplit/>
          <w:trHeight w:val="157"/>
        </w:trPr>
        <w:tc>
          <w:tcPr>
            <w:tcW w:w="8777" w:type="dxa"/>
            <w:gridSpan w:val="22"/>
            <w:tcBorders>
              <w:top w:val="single" w:sz="4" w:space="0" w:color="000000"/>
              <w:bottom w:val="double" w:sz="4" w:space="0" w:color="000000"/>
            </w:tcBorders>
            <w:shd w:val="clear" w:color="auto" w:fill="auto"/>
            <w:noWrap/>
            <w:tcMar>
              <w:top w:w="0" w:type="dxa"/>
              <w:left w:w="108" w:type="dxa"/>
              <w:bottom w:w="0" w:type="dxa"/>
              <w:right w:w="108" w:type="dxa"/>
            </w:tcMar>
            <w:vAlign w:val="bottom"/>
          </w:tcPr>
          <w:p w14:paraId="78B3E6D3" w14:textId="77777777" w:rsidR="0054074D" w:rsidRDefault="00FF5387">
            <w:pPr>
              <w:pStyle w:val="BodyText"/>
              <w:rPr>
                <w:b/>
                <w:kern w:val="3"/>
                <w:sz w:val="32"/>
                <w:szCs w:val="32"/>
              </w:rPr>
            </w:pPr>
            <w:bookmarkStart w:id="0" w:name="_Toc364432883"/>
            <w:r>
              <w:rPr>
                <w:b/>
                <w:kern w:val="3"/>
                <w:sz w:val="32"/>
                <w:szCs w:val="32"/>
              </w:rPr>
              <w:t>Part A</w:t>
            </w:r>
            <w:bookmarkEnd w:id="0"/>
          </w:p>
        </w:tc>
      </w:tr>
      <w:tr w:rsidR="0054074D" w14:paraId="0AB43D5F" w14:textId="77777777">
        <w:tblPrEx>
          <w:tblCellMar>
            <w:top w:w="0" w:type="dxa"/>
            <w:bottom w:w="0" w:type="dxa"/>
          </w:tblCellMar>
        </w:tblPrEx>
        <w:trPr>
          <w:cantSplit/>
          <w:trHeight w:val="222"/>
        </w:trPr>
        <w:tc>
          <w:tcPr>
            <w:tcW w:w="2086" w:type="dxa"/>
            <w:gridSpan w:val="4"/>
            <w:tcBorders>
              <w:top w:val="double" w:sz="4" w:space="0" w:color="000000"/>
            </w:tcBorders>
            <w:shd w:val="clear" w:color="auto" w:fill="auto"/>
            <w:noWrap/>
            <w:tcMar>
              <w:top w:w="0" w:type="dxa"/>
              <w:left w:w="108" w:type="dxa"/>
              <w:bottom w:w="0" w:type="dxa"/>
              <w:right w:w="108" w:type="dxa"/>
            </w:tcMar>
            <w:vAlign w:val="bottom"/>
          </w:tcPr>
          <w:p w14:paraId="45EDED08" w14:textId="77777777" w:rsidR="0054074D" w:rsidRDefault="00FF5387">
            <w:pPr>
              <w:ind w:left="-3" w:firstLine="3"/>
              <w:rPr>
                <w:rFonts w:ascii="Verdana" w:hAnsi="Verdana" w:cs="Arial"/>
                <w:bCs/>
                <w:sz w:val="20"/>
              </w:rPr>
            </w:pPr>
            <w:r>
              <w:rPr>
                <w:rFonts w:ascii="Verdana" w:hAnsi="Verdana" w:cs="Arial"/>
                <w:bCs/>
                <w:sz w:val="20"/>
              </w:rPr>
              <w:t xml:space="preserve">1. Personal </w:t>
            </w:r>
            <w:r>
              <w:rPr>
                <w:rFonts w:ascii="Verdana" w:hAnsi="Verdana" w:cs="Arial"/>
                <w:bCs/>
                <w:sz w:val="20"/>
              </w:rPr>
              <w:t>Details*</w:t>
            </w:r>
          </w:p>
        </w:tc>
        <w:tc>
          <w:tcPr>
            <w:tcW w:w="1710" w:type="dxa"/>
            <w:gridSpan w:val="3"/>
            <w:tcBorders>
              <w:top w:val="double" w:sz="4" w:space="0" w:color="000000"/>
            </w:tcBorders>
            <w:shd w:val="clear" w:color="auto" w:fill="auto"/>
            <w:noWrap/>
            <w:tcMar>
              <w:top w:w="0" w:type="dxa"/>
              <w:left w:w="108" w:type="dxa"/>
              <w:bottom w:w="0" w:type="dxa"/>
              <w:right w:w="108" w:type="dxa"/>
            </w:tcMar>
            <w:vAlign w:val="bottom"/>
          </w:tcPr>
          <w:p w14:paraId="53AB3029" w14:textId="77777777" w:rsidR="0054074D" w:rsidRDefault="0054074D">
            <w:pPr>
              <w:ind w:left="-3" w:firstLine="3"/>
              <w:rPr>
                <w:rFonts w:ascii="Verdana" w:hAnsi="Verdana" w:cs="Arial"/>
                <w:sz w:val="20"/>
              </w:rPr>
            </w:pPr>
          </w:p>
        </w:tc>
        <w:tc>
          <w:tcPr>
            <w:tcW w:w="673" w:type="dxa"/>
            <w:gridSpan w:val="2"/>
            <w:tcBorders>
              <w:top w:val="double" w:sz="4" w:space="0" w:color="000000"/>
            </w:tcBorders>
            <w:shd w:val="clear" w:color="auto" w:fill="auto"/>
            <w:noWrap/>
            <w:tcMar>
              <w:top w:w="0" w:type="dxa"/>
              <w:left w:w="108" w:type="dxa"/>
              <w:bottom w:w="0" w:type="dxa"/>
              <w:right w:w="108" w:type="dxa"/>
            </w:tcMar>
            <w:vAlign w:val="bottom"/>
          </w:tcPr>
          <w:p w14:paraId="69637014" w14:textId="77777777" w:rsidR="0054074D" w:rsidRDefault="0054074D">
            <w:pPr>
              <w:ind w:left="-3" w:firstLine="3"/>
              <w:rPr>
                <w:rFonts w:ascii="Verdana" w:hAnsi="Verdana" w:cs="Arial"/>
                <w:sz w:val="20"/>
              </w:rPr>
            </w:pPr>
          </w:p>
        </w:tc>
        <w:tc>
          <w:tcPr>
            <w:tcW w:w="713" w:type="dxa"/>
            <w:gridSpan w:val="3"/>
            <w:tcBorders>
              <w:top w:val="double" w:sz="4" w:space="0" w:color="000000"/>
            </w:tcBorders>
            <w:shd w:val="clear" w:color="auto" w:fill="auto"/>
            <w:noWrap/>
            <w:tcMar>
              <w:top w:w="0" w:type="dxa"/>
              <w:left w:w="108" w:type="dxa"/>
              <w:bottom w:w="0" w:type="dxa"/>
              <w:right w:w="108" w:type="dxa"/>
            </w:tcMar>
            <w:vAlign w:val="bottom"/>
          </w:tcPr>
          <w:p w14:paraId="26CFB1A5" w14:textId="77777777" w:rsidR="0054074D" w:rsidRDefault="0054074D">
            <w:pPr>
              <w:ind w:left="-3" w:firstLine="3"/>
              <w:rPr>
                <w:rFonts w:ascii="Verdana" w:hAnsi="Verdana" w:cs="Arial"/>
                <w:sz w:val="20"/>
              </w:rPr>
            </w:pPr>
          </w:p>
        </w:tc>
        <w:tc>
          <w:tcPr>
            <w:tcW w:w="283" w:type="dxa"/>
            <w:gridSpan w:val="2"/>
            <w:tcBorders>
              <w:top w:val="double" w:sz="4" w:space="0" w:color="000000"/>
            </w:tcBorders>
            <w:shd w:val="clear" w:color="auto" w:fill="auto"/>
            <w:noWrap/>
            <w:tcMar>
              <w:top w:w="0" w:type="dxa"/>
              <w:left w:w="108" w:type="dxa"/>
              <w:bottom w:w="0" w:type="dxa"/>
              <w:right w:w="108" w:type="dxa"/>
            </w:tcMar>
            <w:vAlign w:val="bottom"/>
          </w:tcPr>
          <w:p w14:paraId="08DEBC85" w14:textId="77777777" w:rsidR="0054074D" w:rsidRDefault="0054074D">
            <w:pPr>
              <w:ind w:left="-3" w:firstLine="3"/>
              <w:rPr>
                <w:rFonts w:ascii="Verdana" w:hAnsi="Verdana" w:cs="Arial"/>
                <w:b/>
                <w:bCs/>
                <w:sz w:val="20"/>
              </w:rPr>
            </w:pPr>
          </w:p>
        </w:tc>
        <w:tc>
          <w:tcPr>
            <w:tcW w:w="284" w:type="dxa"/>
            <w:tcBorders>
              <w:top w:val="double" w:sz="4" w:space="0" w:color="000000"/>
            </w:tcBorders>
            <w:shd w:val="clear" w:color="auto" w:fill="auto"/>
            <w:noWrap/>
            <w:tcMar>
              <w:top w:w="0" w:type="dxa"/>
              <w:left w:w="108" w:type="dxa"/>
              <w:bottom w:w="0" w:type="dxa"/>
              <w:right w:w="108" w:type="dxa"/>
            </w:tcMar>
            <w:vAlign w:val="bottom"/>
          </w:tcPr>
          <w:p w14:paraId="63F2E8EC" w14:textId="77777777" w:rsidR="0054074D" w:rsidRDefault="0054074D">
            <w:pPr>
              <w:ind w:left="-3" w:firstLine="3"/>
              <w:rPr>
                <w:rFonts w:ascii="Verdana" w:hAnsi="Verdana" w:cs="Arial"/>
                <w:b/>
                <w:bCs/>
                <w:sz w:val="20"/>
              </w:rPr>
            </w:pPr>
          </w:p>
        </w:tc>
        <w:tc>
          <w:tcPr>
            <w:tcW w:w="3028" w:type="dxa"/>
            <w:gridSpan w:val="7"/>
            <w:shd w:val="clear" w:color="auto" w:fill="auto"/>
            <w:noWrap/>
            <w:tcMar>
              <w:top w:w="0" w:type="dxa"/>
              <w:left w:w="108" w:type="dxa"/>
              <w:bottom w:w="0" w:type="dxa"/>
              <w:right w:w="108" w:type="dxa"/>
            </w:tcMar>
            <w:vAlign w:val="bottom"/>
          </w:tcPr>
          <w:p w14:paraId="78DE7ED2" w14:textId="77777777" w:rsidR="0054074D" w:rsidRDefault="00FF5387">
            <w:pPr>
              <w:rPr>
                <w:rFonts w:ascii="Verdana" w:hAnsi="Verdana" w:cs="Arial"/>
                <w:bCs/>
                <w:sz w:val="20"/>
              </w:rPr>
            </w:pPr>
            <w:r>
              <w:rPr>
                <w:rFonts w:ascii="Verdana" w:hAnsi="Verdana" w:cs="Arial"/>
                <w:bCs/>
                <w:sz w:val="20"/>
              </w:rPr>
              <w:t>2. Agent’s Details (if applicable)</w:t>
            </w:r>
          </w:p>
        </w:tc>
      </w:tr>
      <w:tr w:rsidR="0054074D" w14:paraId="5DF3671A" w14:textId="77777777">
        <w:tblPrEx>
          <w:tblCellMar>
            <w:top w:w="0" w:type="dxa"/>
            <w:bottom w:w="0" w:type="dxa"/>
          </w:tblCellMar>
        </w:tblPrEx>
        <w:trPr>
          <w:cantSplit/>
          <w:trHeight w:val="105"/>
        </w:trPr>
        <w:tc>
          <w:tcPr>
            <w:tcW w:w="8777" w:type="dxa"/>
            <w:gridSpan w:val="22"/>
            <w:shd w:val="clear" w:color="auto" w:fill="auto"/>
            <w:noWrap/>
            <w:tcMar>
              <w:top w:w="0" w:type="dxa"/>
              <w:left w:w="108" w:type="dxa"/>
              <w:bottom w:w="0" w:type="dxa"/>
              <w:right w:w="108" w:type="dxa"/>
            </w:tcMar>
            <w:vAlign w:val="bottom"/>
          </w:tcPr>
          <w:p w14:paraId="3FA31B63" w14:textId="77777777" w:rsidR="0054074D" w:rsidRDefault="00FF5387">
            <w:pPr>
              <w:ind w:left="-3" w:firstLine="3"/>
            </w:pPr>
            <w:r>
              <w:rPr>
                <w:rFonts w:ascii="Verdana" w:hAnsi="Verdana" w:cs="Arial"/>
                <w:sz w:val="16"/>
                <w:szCs w:val="16"/>
              </w:rPr>
              <w:t>*</w:t>
            </w:r>
            <w:r>
              <w:rPr>
                <w:rFonts w:ascii="Verdana" w:hAnsi="Verdana" w:cs="Arial"/>
                <w:i/>
                <w:sz w:val="16"/>
                <w:szCs w:val="16"/>
              </w:rPr>
              <w:t>If an agent is appointed, please complete only the Title, Name and Organisation (if applicable)</w:t>
            </w:r>
          </w:p>
          <w:p w14:paraId="6F5E6F71" w14:textId="77777777" w:rsidR="0054074D" w:rsidRDefault="00FF5387">
            <w:pPr>
              <w:ind w:left="-3" w:firstLine="3"/>
            </w:pPr>
            <w:r>
              <w:rPr>
                <w:rFonts w:ascii="Verdana" w:hAnsi="Verdana" w:cs="Arial"/>
                <w:i/>
                <w:sz w:val="16"/>
                <w:szCs w:val="16"/>
              </w:rPr>
              <w:t>boxes below but complete the full contact details of the agent in 2.</w:t>
            </w:r>
            <w:r>
              <w:rPr>
                <w:rFonts w:ascii="Verdana" w:hAnsi="Verdana" w:cs="Arial"/>
                <w:sz w:val="16"/>
                <w:szCs w:val="16"/>
              </w:rPr>
              <w:t xml:space="preserve">  </w:t>
            </w:r>
          </w:p>
          <w:p w14:paraId="14E63106" w14:textId="77777777" w:rsidR="0054074D" w:rsidRDefault="0054074D">
            <w:pPr>
              <w:ind w:left="-3" w:firstLine="3"/>
              <w:rPr>
                <w:rFonts w:ascii="Verdana" w:hAnsi="Verdana" w:cs="Arial"/>
                <w:sz w:val="20"/>
              </w:rPr>
            </w:pPr>
          </w:p>
        </w:tc>
      </w:tr>
      <w:tr w:rsidR="0054074D" w14:paraId="37AAEFFA" w14:textId="77777777">
        <w:tblPrEx>
          <w:tblCellMar>
            <w:top w:w="0" w:type="dxa"/>
            <w:bottom w:w="0" w:type="dxa"/>
          </w:tblCellMar>
        </w:tblPrEx>
        <w:trPr>
          <w:cantSplit/>
          <w:trHeight w:val="262"/>
        </w:trPr>
        <w:tc>
          <w:tcPr>
            <w:tcW w:w="2086" w:type="dxa"/>
            <w:gridSpan w:val="4"/>
            <w:shd w:val="clear" w:color="auto" w:fill="auto"/>
            <w:noWrap/>
            <w:tcMar>
              <w:top w:w="0" w:type="dxa"/>
              <w:left w:w="108" w:type="dxa"/>
              <w:bottom w:w="0" w:type="dxa"/>
              <w:right w:w="108" w:type="dxa"/>
            </w:tcMar>
            <w:vAlign w:val="center"/>
          </w:tcPr>
          <w:p w14:paraId="5DC74BED" w14:textId="77777777" w:rsidR="0054074D" w:rsidRDefault="00FF5387">
            <w:pPr>
              <w:ind w:left="-3" w:firstLine="3"/>
              <w:rPr>
                <w:rFonts w:ascii="Verdana" w:hAnsi="Verdana" w:cs="Arial"/>
                <w:sz w:val="20"/>
              </w:rPr>
            </w:pPr>
            <w:r>
              <w:rPr>
                <w:rFonts w:ascii="Verdana" w:hAnsi="Verdana" w:cs="Arial"/>
                <w:sz w:val="20"/>
              </w:rPr>
              <w:t>Title</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1B8AA20" w14:textId="77777777" w:rsidR="0054074D" w:rsidRDefault="00FF5387">
            <w:pPr>
              <w:ind w:left="-3" w:firstLine="3"/>
              <w:rPr>
                <w:rFonts w:ascii="Verdana" w:hAnsi="Verdana" w:cs="Arial"/>
                <w:sz w:val="20"/>
              </w:rPr>
            </w:pPr>
            <w:r>
              <w:rPr>
                <w:rFonts w:ascii="Verdana" w:hAnsi="Verdana" w:cs="Arial"/>
                <w:sz w:val="20"/>
              </w:rPr>
              <w:t> </w:t>
            </w:r>
          </w:p>
        </w:tc>
        <w:tc>
          <w:tcPr>
            <w:tcW w:w="567" w:type="dxa"/>
            <w:gridSpan w:val="3"/>
            <w:tcBorders>
              <w:right w:val="single" w:sz="4" w:space="0" w:color="000000"/>
            </w:tcBorders>
            <w:shd w:val="clear" w:color="auto" w:fill="auto"/>
            <w:noWrap/>
            <w:tcMar>
              <w:top w:w="0" w:type="dxa"/>
              <w:left w:w="108" w:type="dxa"/>
              <w:bottom w:w="0" w:type="dxa"/>
              <w:right w:w="108" w:type="dxa"/>
            </w:tcMar>
            <w:vAlign w:val="center"/>
          </w:tcPr>
          <w:p w14:paraId="64635E19" w14:textId="77777777" w:rsidR="0054074D" w:rsidRDefault="00FF5387">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31DC211" w14:textId="77777777" w:rsidR="0054074D" w:rsidRDefault="00FF5387">
            <w:pPr>
              <w:rPr>
                <w:rFonts w:ascii="Verdana" w:hAnsi="Verdana" w:cs="Arial"/>
                <w:sz w:val="20"/>
              </w:rPr>
            </w:pPr>
            <w:r>
              <w:rPr>
                <w:rFonts w:ascii="Verdana" w:hAnsi="Verdana" w:cs="Arial"/>
                <w:sz w:val="20"/>
              </w:rPr>
              <w:t> </w:t>
            </w:r>
          </w:p>
        </w:tc>
      </w:tr>
      <w:tr w:rsidR="0054074D" w14:paraId="7D5176DD" w14:textId="77777777">
        <w:tblPrEx>
          <w:tblCellMar>
            <w:top w:w="0" w:type="dxa"/>
            <w:bottom w:w="0" w:type="dxa"/>
          </w:tblCellMar>
        </w:tblPrEx>
        <w:trPr>
          <w:cantSplit/>
          <w:trHeight w:val="52"/>
        </w:trPr>
        <w:tc>
          <w:tcPr>
            <w:tcW w:w="5749" w:type="dxa"/>
            <w:gridSpan w:val="15"/>
            <w:shd w:val="clear" w:color="auto" w:fill="auto"/>
            <w:noWrap/>
            <w:tcMar>
              <w:top w:w="0" w:type="dxa"/>
              <w:left w:w="108" w:type="dxa"/>
              <w:bottom w:w="0" w:type="dxa"/>
              <w:right w:w="108" w:type="dxa"/>
            </w:tcMar>
            <w:vAlign w:val="center"/>
          </w:tcPr>
          <w:p w14:paraId="33C50F94" w14:textId="77777777" w:rsidR="0054074D" w:rsidRDefault="00FF5387">
            <w:pPr>
              <w:ind w:left="-3" w:firstLine="3"/>
              <w:rPr>
                <w:rFonts w:ascii="Verdana" w:hAnsi="Verdana" w:cs="Arial"/>
                <w:sz w:val="20"/>
              </w:rPr>
            </w:pPr>
            <w:r>
              <w:rPr>
                <w:rFonts w:ascii="Verdana" w:hAnsi="Verdana" w:cs="Arial"/>
                <w:sz w:val="20"/>
              </w:rPr>
              <w:t> </w:t>
            </w:r>
          </w:p>
        </w:tc>
        <w:tc>
          <w:tcPr>
            <w:tcW w:w="3028" w:type="dxa"/>
            <w:gridSpan w:val="7"/>
            <w:tcBorders>
              <w:top w:val="single" w:sz="8" w:space="0" w:color="000000"/>
              <w:bottom w:val="single" w:sz="8" w:space="0" w:color="000000"/>
            </w:tcBorders>
            <w:shd w:val="clear" w:color="auto" w:fill="auto"/>
            <w:tcMar>
              <w:top w:w="0" w:type="dxa"/>
              <w:left w:w="108" w:type="dxa"/>
              <w:bottom w:w="0" w:type="dxa"/>
              <w:right w:w="108" w:type="dxa"/>
            </w:tcMar>
            <w:vAlign w:val="center"/>
          </w:tcPr>
          <w:p w14:paraId="29F37EBA" w14:textId="77777777" w:rsidR="0054074D" w:rsidRDefault="0054074D">
            <w:pPr>
              <w:rPr>
                <w:rFonts w:ascii="Verdana" w:hAnsi="Verdana" w:cs="Arial"/>
                <w:sz w:val="20"/>
              </w:rPr>
            </w:pPr>
          </w:p>
        </w:tc>
      </w:tr>
      <w:tr w:rsidR="0054074D" w14:paraId="403439F4" w14:textId="77777777">
        <w:tblPrEx>
          <w:tblCellMar>
            <w:top w:w="0" w:type="dxa"/>
            <w:bottom w:w="0" w:type="dxa"/>
          </w:tblCellMar>
        </w:tblPrEx>
        <w:trPr>
          <w:cantSplit/>
          <w:trHeight w:val="262"/>
        </w:trPr>
        <w:tc>
          <w:tcPr>
            <w:tcW w:w="2086" w:type="dxa"/>
            <w:gridSpan w:val="4"/>
            <w:shd w:val="clear" w:color="auto" w:fill="auto"/>
            <w:noWrap/>
            <w:tcMar>
              <w:top w:w="0" w:type="dxa"/>
              <w:left w:w="108" w:type="dxa"/>
              <w:bottom w:w="0" w:type="dxa"/>
              <w:right w:w="108" w:type="dxa"/>
            </w:tcMar>
            <w:vAlign w:val="center"/>
          </w:tcPr>
          <w:p w14:paraId="3949FF8F" w14:textId="77777777" w:rsidR="0054074D" w:rsidRDefault="00FF5387">
            <w:pPr>
              <w:ind w:left="-3" w:firstLine="3"/>
              <w:rPr>
                <w:rFonts w:ascii="Verdana" w:hAnsi="Verdana" w:cs="Arial"/>
                <w:sz w:val="20"/>
              </w:rPr>
            </w:pPr>
            <w:r>
              <w:rPr>
                <w:rFonts w:ascii="Verdana" w:hAnsi="Verdana" w:cs="Arial"/>
                <w:sz w:val="20"/>
              </w:rPr>
              <w:t>First Name</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6DDF3C7" w14:textId="77777777" w:rsidR="0054074D" w:rsidRDefault="00FF5387">
            <w:pPr>
              <w:ind w:left="-3" w:firstLine="3"/>
              <w:rPr>
                <w:rFonts w:ascii="Verdana" w:hAnsi="Verdana" w:cs="Arial"/>
                <w:sz w:val="20"/>
              </w:rPr>
            </w:pPr>
            <w:r>
              <w:rPr>
                <w:rFonts w:ascii="Verdana" w:hAnsi="Verdana" w:cs="Arial"/>
                <w:sz w:val="20"/>
              </w:rPr>
              <w:t> </w:t>
            </w:r>
          </w:p>
        </w:tc>
        <w:tc>
          <w:tcPr>
            <w:tcW w:w="567" w:type="dxa"/>
            <w:gridSpan w:val="3"/>
            <w:tcBorders>
              <w:right w:val="single" w:sz="4" w:space="0" w:color="000000"/>
            </w:tcBorders>
            <w:shd w:val="clear" w:color="auto" w:fill="auto"/>
            <w:noWrap/>
            <w:tcMar>
              <w:top w:w="0" w:type="dxa"/>
              <w:left w:w="108" w:type="dxa"/>
              <w:bottom w:w="0" w:type="dxa"/>
              <w:right w:w="108" w:type="dxa"/>
            </w:tcMar>
            <w:vAlign w:val="center"/>
          </w:tcPr>
          <w:p w14:paraId="6BDE0988" w14:textId="77777777" w:rsidR="0054074D" w:rsidRDefault="00FF5387">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4020AA5B" w14:textId="77777777" w:rsidR="0054074D" w:rsidRDefault="00FF5387">
            <w:pPr>
              <w:rPr>
                <w:rFonts w:ascii="Verdana" w:hAnsi="Verdana" w:cs="Arial"/>
                <w:sz w:val="20"/>
              </w:rPr>
            </w:pPr>
            <w:r>
              <w:rPr>
                <w:rFonts w:ascii="Verdana" w:hAnsi="Verdana" w:cs="Arial"/>
                <w:sz w:val="20"/>
              </w:rPr>
              <w:t> </w:t>
            </w:r>
          </w:p>
        </w:tc>
      </w:tr>
      <w:tr w:rsidR="0054074D" w14:paraId="2E3B78B6" w14:textId="77777777">
        <w:tblPrEx>
          <w:tblCellMar>
            <w:top w:w="0" w:type="dxa"/>
            <w:bottom w:w="0" w:type="dxa"/>
          </w:tblCellMar>
        </w:tblPrEx>
        <w:trPr>
          <w:cantSplit/>
          <w:trHeight w:val="52"/>
        </w:trPr>
        <w:tc>
          <w:tcPr>
            <w:tcW w:w="5749" w:type="dxa"/>
            <w:gridSpan w:val="15"/>
            <w:shd w:val="clear" w:color="auto" w:fill="auto"/>
            <w:noWrap/>
            <w:tcMar>
              <w:top w:w="0" w:type="dxa"/>
              <w:left w:w="108" w:type="dxa"/>
              <w:bottom w:w="0" w:type="dxa"/>
              <w:right w:w="108" w:type="dxa"/>
            </w:tcMar>
            <w:vAlign w:val="center"/>
          </w:tcPr>
          <w:p w14:paraId="2EA017C3" w14:textId="77777777" w:rsidR="0054074D" w:rsidRDefault="00FF5387">
            <w:pPr>
              <w:ind w:left="-3" w:firstLine="3"/>
              <w:rPr>
                <w:rFonts w:ascii="Verdana" w:hAnsi="Verdana" w:cs="Arial"/>
                <w:sz w:val="20"/>
              </w:rPr>
            </w:pPr>
            <w:r>
              <w:rPr>
                <w:rFonts w:ascii="Verdana" w:hAnsi="Verdana" w:cs="Arial"/>
                <w:sz w:val="20"/>
              </w:rPr>
              <w:t> </w:t>
            </w:r>
          </w:p>
        </w:tc>
        <w:tc>
          <w:tcPr>
            <w:tcW w:w="3028" w:type="dxa"/>
            <w:gridSpan w:val="7"/>
            <w:tcBorders>
              <w:top w:val="single" w:sz="8" w:space="0" w:color="000000"/>
              <w:bottom w:val="single" w:sz="8" w:space="0" w:color="000000"/>
            </w:tcBorders>
            <w:shd w:val="clear" w:color="auto" w:fill="auto"/>
            <w:tcMar>
              <w:top w:w="0" w:type="dxa"/>
              <w:left w:w="108" w:type="dxa"/>
              <w:bottom w:w="0" w:type="dxa"/>
              <w:right w:w="108" w:type="dxa"/>
            </w:tcMar>
            <w:vAlign w:val="center"/>
          </w:tcPr>
          <w:p w14:paraId="4EBC70AD" w14:textId="77777777" w:rsidR="0054074D" w:rsidRDefault="0054074D">
            <w:pPr>
              <w:rPr>
                <w:rFonts w:ascii="Verdana" w:hAnsi="Verdana" w:cs="Arial"/>
                <w:sz w:val="20"/>
              </w:rPr>
            </w:pPr>
          </w:p>
        </w:tc>
      </w:tr>
      <w:tr w:rsidR="0054074D" w14:paraId="53FB246A" w14:textId="77777777">
        <w:tblPrEx>
          <w:tblCellMar>
            <w:top w:w="0" w:type="dxa"/>
            <w:bottom w:w="0" w:type="dxa"/>
          </w:tblCellMar>
        </w:tblPrEx>
        <w:trPr>
          <w:cantSplit/>
          <w:trHeight w:val="262"/>
        </w:trPr>
        <w:tc>
          <w:tcPr>
            <w:tcW w:w="2086" w:type="dxa"/>
            <w:gridSpan w:val="4"/>
            <w:shd w:val="clear" w:color="auto" w:fill="auto"/>
            <w:noWrap/>
            <w:tcMar>
              <w:top w:w="0" w:type="dxa"/>
              <w:left w:w="108" w:type="dxa"/>
              <w:bottom w:w="0" w:type="dxa"/>
              <w:right w:w="108" w:type="dxa"/>
            </w:tcMar>
            <w:vAlign w:val="center"/>
          </w:tcPr>
          <w:p w14:paraId="3A92AC1E" w14:textId="77777777" w:rsidR="0054074D" w:rsidRDefault="00FF5387">
            <w:pPr>
              <w:ind w:left="-3" w:firstLine="3"/>
              <w:rPr>
                <w:rFonts w:ascii="Verdana" w:hAnsi="Verdana" w:cs="Arial"/>
                <w:sz w:val="20"/>
              </w:rPr>
            </w:pPr>
            <w:r>
              <w:rPr>
                <w:rFonts w:ascii="Verdana" w:hAnsi="Verdana" w:cs="Arial"/>
                <w:sz w:val="20"/>
              </w:rPr>
              <w:t>Last Name</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7E1D81C" w14:textId="77777777" w:rsidR="0054074D" w:rsidRDefault="00FF5387">
            <w:pPr>
              <w:ind w:left="-3" w:firstLine="3"/>
              <w:rPr>
                <w:rFonts w:ascii="Verdana" w:hAnsi="Verdana" w:cs="Arial"/>
                <w:sz w:val="20"/>
              </w:rPr>
            </w:pPr>
            <w:r>
              <w:rPr>
                <w:rFonts w:ascii="Verdana" w:hAnsi="Verdana" w:cs="Arial"/>
                <w:sz w:val="20"/>
              </w:rPr>
              <w:t> </w:t>
            </w:r>
          </w:p>
        </w:tc>
        <w:tc>
          <w:tcPr>
            <w:tcW w:w="567" w:type="dxa"/>
            <w:gridSpan w:val="3"/>
            <w:tcBorders>
              <w:right w:val="single" w:sz="4" w:space="0" w:color="000000"/>
            </w:tcBorders>
            <w:shd w:val="clear" w:color="auto" w:fill="auto"/>
            <w:noWrap/>
            <w:tcMar>
              <w:top w:w="0" w:type="dxa"/>
              <w:left w:w="108" w:type="dxa"/>
              <w:bottom w:w="0" w:type="dxa"/>
              <w:right w:w="108" w:type="dxa"/>
            </w:tcMar>
            <w:vAlign w:val="center"/>
          </w:tcPr>
          <w:p w14:paraId="1E2C8284" w14:textId="77777777" w:rsidR="0054074D" w:rsidRDefault="00FF5387">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2C97BB5A" w14:textId="77777777" w:rsidR="0054074D" w:rsidRDefault="00FF5387">
            <w:pPr>
              <w:rPr>
                <w:rFonts w:ascii="Verdana" w:hAnsi="Verdana" w:cs="Arial"/>
                <w:sz w:val="20"/>
              </w:rPr>
            </w:pPr>
            <w:r>
              <w:rPr>
                <w:rFonts w:ascii="Verdana" w:hAnsi="Verdana" w:cs="Arial"/>
                <w:sz w:val="20"/>
              </w:rPr>
              <w:t> </w:t>
            </w:r>
          </w:p>
        </w:tc>
      </w:tr>
      <w:tr w:rsidR="0054074D" w14:paraId="529125A7" w14:textId="77777777">
        <w:tblPrEx>
          <w:tblCellMar>
            <w:top w:w="0" w:type="dxa"/>
            <w:bottom w:w="0" w:type="dxa"/>
          </w:tblCellMar>
        </w:tblPrEx>
        <w:trPr>
          <w:cantSplit/>
          <w:trHeight w:val="52"/>
        </w:trPr>
        <w:tc>
          <w:tcPr>
            <w:tcW w:w="5749" w:type="dxa"/>
            <w:gridSpan w:val="15"/>
            <w:shd w:val="clear" w:color="auto" w:fill="auto"/>
            <w:noWrap/>
            <w:tcMar>
              <w:top w:w="0" w:type="dxa"/>
              <w:left w:w="108" w:type="dxa"/>
              <w:bottom w:w="0" w:type="dxa"/>
              <w:right w:w="108" w:type="dxa"/>
            </w:tcMar>
            <w:vAlign w:val="center"/>
          </w:tcPr>
          <w:p w14:paraId="64B0E39A" w14:textId="77777777" w:rsidR="0054074D" w:rsidRDefault="00FF5387">
            <w:pPr>
              <w:ind w:left="-3" w:firstLine="3"/>
              <w:rPr>
                <w:rFonts w:ascii="Verdana" w:hAnsi="Verdana" w:cs="Arial"/>
                <w:sz w:val="20"/>
              </w:rPr>
            </w:pPr>
            <w:r>
              <w:rPr>
                <w:rFonts w:ascii="Verdana" w:hAnsi="Verdana" w:cs="Arial"/>
                <w:sz w:val="20"/>
              </w:rPr>
              <w:t> </w:t>
            </w:r>
          </w:p>
        </w:tc>
        <w:tc>
          <w:tcPr>
            <w:tcW w:w="3028" w:type="dxa"/>
            <w:gridSpan w:val="7"/>
            <w:tcBorders>
              <w:top w:val="single" w:sz="8" w:space="0" w:color="000000"/>
              <w:bottom w:val="single" w:sz="8" w:space="0" w:color="000000"/>
            </w:tcBorders>
            <w:shd w:val="clear" w:color="auto" w:fill="auto"/>
            <w:tcMar>
              <w:top w:w="0" w:type="dxa"/>
              <w:left w:w="108" w:type="dxa"/>
              <w:bottom w:w="0" w:type="dxa"/>
              <w:right w:w="108" w:type="dxa"/>
            </w:tcMar>
            <w:vAlign w:val="center"/>
          </w:tcPr>
          <w:p w14:paraId="711876C4" w14:textId="77777777" w:rsidR="0054074D" w:rsidRDefault="0054074D">
            <w:pPr>
              <w:rPr>
                <w:rFonts w:ascii="Verdana" w:hAnsi="Verdana" w:cs="Arial"/>
                <w:sz w:val="20"/>
              </w:rPr>
            </w:pPr>
          </w:p>
        </w:tc>
      </w:tr>
      <w:tr w:rsidR="0054074D" w14:paraId="023B03B0" w14:textId="77777777">
        <w:tblPrEx>
          <w:tblCellMar>
            <w:top w:w="0" w:type="dxa"/>
            <w:bottom w:w="0" w:type="dxa"/>
          </w:tblCellMar>
        </w:tblPrEx>
        <w:trPr>
          <w:cantSplit/>
          <w:trHeight w:val="262"/>
        </w:trPr>
        <w:tc>
          <w:tcPr>
            <w:tcW w:w="2086" w:type="dxa"/>
            <w:gridSpan w:val="4"/>
            <w:shd w:val="clear" w:color="auto" w:fill="auto"/>
            <w:noWrap/>
            <w:tcMar>
              <w:top w:w="0" w:type="dxa"/>
              <w:left w:w="108" w:type="dxa"/>
              <w:bottom w:w="0" w:type="dxa"/>
              <w:right w:w="108" w:type="dxa"/>
            </w:tcMar>
            <w:vAlign w:val="center"/>
          </w:tcPr>
          <w:p w14:paraId="255E599A" w14:textId="77777777" w:rsidR="0054074D" w:rsidRDefault="00FF5387">
            <w:pPr>
              <w:ind w:left="-3" w:firstLine="3"/>
              <w:rPr>
                <w:rFonts w:ascii="Verdana" w:hAnsi="Verdana" w:cs="Arial"/>
                <w:sz w:val="18"/>
                <w:szCs w:val="18"/>
              </w:rPr>
            </w:pPr>
            <w:r>
              <w:rPr>
                <w:rFonts w:ascii="Verdana" w:hAnsi="Verdana" w:cs="Arial"/>
                <w:sz w:val="18"/>
                <w:szCs w:val="18"/>
              </w:rPr>
              <w:t xml:space="preserve">Job Title </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FA02BEF" w14:textId="77777777" w:rsidR="0054074D" w:rsidRDefault="00FF5387">
            <w:pPr>
              <w:ind w:left="-3" w:firstLine="3"/>
              <w:rPr>
                <w:rFonts w:ascii="Verdana" w:hAnsi="Verdana" w:cs="Arial"/>
                <w:sz w:val="20"/>
              </w:rPr>
            </w:pPr>
            <w:r>
              <w:rPr>
                <w:rFonts w:ascii="Verdana" w:hAnsi="Verdana" w:cs="Arial"/>
                <w:sz w:val="20"/>
              </w:rPr>
              <w:t> </w:t>
            </w:r>
          </w:p>
        </w:tc>
        <w:tc>
          <w:tcPr>
            <w:tcW w:w="567" w:type="dxa"/>
            <w:gridSpan w:val="3"/>
            <w:tcBorders>
              <w:right w:val="single" w:sz="4" w:space="0" w:color="000000"/>
            </w:tcBorders>
            <w:shd w:val="clear" w:color="auto" w:fill="auto"/>
            <w:noWrap/>
            <w:tcMar>
              <w:top w:w="0" w:type="dxa"/>
              <w:left w:w="108" w:type="dxa"/>
              <w:bottom w:w="0" w:type="dxa"/>
              <w:right w:w="108" w:type="dxa"/>
            </w:tcMar>
            <w:vAlign w:val="center"/>
          </w:tcPr>
          <w:p w14:paraId="2EC23223" w14:textId="77777777" w:rsidR="0054074D" w:rsidRDefault="00FF5387">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B0A3909" w14:textId="77777777" w:rsidR="0054074D" w:rsidRDefault="00FF5387">
            <w:pPr>
              <w:rPr>
                <w:rFonts w:ascii="Verdana" w:hAnsi="Verdana" w:cs="Arial"/>
                <w:sz w:val="20"/>
              </w:rPr>
            </w:pPr>
            <w:r>
              <w:rPr>
                <w:rFonts w:ascii="Verdana" w:hAnsi="Verdana" w:cs="Arial"/>
                <w:sz w:val="20"/>
              </w:rPr>
              <w:t> </w:t>
            </w:r>
          </w:p>
        </w:tc>
      </w:tr>
      <w:tr w:rsidR="0054074D" w14:paraId="31B76FA9" w14:textId="77777777">
        <w:tblPrEx>
          <w:tblCellMar>
            <w:top w:w="0" w:type="dxa"/>
            <w:bottom w:w="0" w:type="dxa"/>
          </w:tblCellMar>
        </w:tblPrEx>
        <w:trPr>
          <w:cantSplit/>
          <w:trHeight w:val="52"/>
        </w:trPr>
        <w:tc>
          <w:tcPr>
            <w:tcW w:w="5749" w:type="dxa"/>
            <w:gridSpan w:val="15"/>
            <w:shd w:val="clear" w:color="auto" w:fill="auto"/>
            <w:noWrap/>
            <w:tcMar>
              <w:top w:w="0" w:type="dxa"/>
              <w:left w:w="108" w:type="dxa"/>
              <w:bottom w:w="0" w:type="dxa"/>
              <w:right w:w="108" w:type="dxa"/>
            </w:tcMar>
            <w:vAlign w:val="center"/>
          </w:tcPr>
          <w:p w14:paraId="2D091C54" w14:textId="77777777" w:rsidR="0054074D" w:rsidRDefault="00FF5387">
            <w:pPr>
              <w:ind w:left="-3" w:firstLine="3"/>
              <w:rPr>
                <w:rFonts w:ascii="Verdana" w:hAnsi="Verdana" w:cs="Arial"/>
                <w:sz w:val="16"/>
                <w:szCs w:val="16"/>
              </w:rPr>
            </w:pPr>
            <w:r>
              <w:rPr>
                <w:rFonts w:ascii="Verdana" w:hAnsi="Verdana" w:cs="Arial"/>
                <w:sz w:val="16"/>
                <w:szCs w:val="16"/>
              </w:rPr>
              <w:t>(where relevant)</w:t>
            </w:r>
          </w:p>
        </w:tc>
        <w:tc>
          <w:tcPr>
            <w:tcW w:w="3028" w:type="dxa"/>
            <w:gridSpan w:val="7"/>
            <w:tcBorders>
              <w:top w:val="single" w:sz="8" w:space="0" w:color="000000"/>
              <w:bottom w:val="single" w:sz="8" w:space="0" w:color="000000"/>
            </w:tcBorders>
            <w:shd w:val="clear" w:color="auto" w:fill="auto"/>
            <w:tcMar>
              <w:top w:w="0" w:type="dxa"/>
              <w:left w:w="108" w:type="dxa"/>
              <w:bottom w:w="0" w:type="dxa"/>
              <w:right w:w="108" w:type="dxa"/>
            </w:tcMar>
            <w:vAlign w:val="center"/>
          </w:tcPr>
          <w:p w14:paraId="51908E7F" w14:textId="77777777" w:rsidR="0054074D" w:rsidRDefault="0054074D">
            <w:pPr>
              <w:rPr>
                <w:rFonts w:ascii="Verdana" w:hAnsi="Verdana" w:cs="Arial"/>
                <w:sz w:val="16"/>
                <w:szCs w:val="16"/>
              </w:rPr>
            </w:pPr>
          </w:p>
        </w:tc>
      </w:tr>
      <w:tr w:rsidR="0054074D" w14:paraId="41E69CD6" w14:textId="77777777">
        <w:tblPrEx>
          <w:tblCellMar>
            <w:top w:w="0" w:type="dxa"/>
            <w:bottom w:w="0" w:type="dxa"/>
          </w:tblCellMar>
        </w:tblPrEx>
        <w:trPr>
          <w:cantSplit/>
          <w:trHeight w:val="262"/>
        </w:trPr>
        <w:tc>
          <w:tcPr>
            <w:tcW w:w="2086" w:type="dxa"/>
            <w:gridSpan w:val="4"/>
            <w:shd w:val="clear" w:color="auto" w:fill="auto"/>
            <w:noWrap/>
            <w:tcMar>
              <w:top w:w="0" w:type="dxa"/>
              <w:left w:w="108" w:type="dxa"/>
              <w:bottom w:w="0" w:type="dxa"/>
              <w:right w:w="108" w:type="dxa"/>
            </w:tcMar>
            <w:vAlign w:val="center"/>
          </w:tcPr>
          <w:p w14:paraId="654371D8" w14:textId="77777777" w:rsidR="0054074D" w:rsidRDefault="00FF5387">
            <w:pPr>
              <w:ind w:left="-3" w:firstLine="3"/>
              <w:rPr>
                <w:rFonts w:ascii="Verdana" w:hAnsi="Verdana" w:cs="Arial"/>
                <w:sz w:val="18"/>
                <w:szCs w:val="18"/>
              </w:rPr>
            </w:pPr>
            <w:r>
              <w:rPr>
                <w:rFonts w:ascii="Verdana" w:hAnsi="Verdana" w:cs="Arial"/>
                <w:sz w:val="18"/>
                <w:szCs w:val="18"/>
              </w:rPr>
              <w:t xml:space="preserve">Organisation </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773684C" w14:textId="77777777" w:rsidR="0054074D" w:rsidRDefault="00FF5387">
            <w:pPr>
              <w:ind w:left="-3" w:firstLine="3"/>
              <w:rPr>
                <w:rFonts w:ascii="Verdana" w:hAnsi="Verdana" w:cs="Arial"/>
                <w:sz w:val="20"/>
              </w:rPr>
            </w:pPr>
            <w:r>
              <w:rPr>
                <w:rFonts w:ascii="Verdana" w:hAnsi="Verdana" w:cs="Arial"/>
                <w:sz w:val="20"/>
              </w:rPr>
              <w:t> </w:t>
            </w:r>
          </w:p>
        </w:tc>
        <w:tc>
          <w:tcPr>
            <w:tcW w:w="567" w:type="dxa"/>
            <w:gridSpan w:val="3"/>
            <w:tcBorders>
              <w:right w:val="single" w:sz="4" w:space="0" w:color="000000"/>
            </w:tcBorders>
            <w:shd w:val="clear" w:color="auto" w:fill="auto"/>
            <w:noWrap/>
            <w:tcMar>
              <w:top w:w="0" w:type="dxa"/>
              <w:left w:w="108" w:type="dxa"/>
              <w:bottom w:w="0" w:type="dxa"/>
              <w:right w:w="108" w:type="dxa"/>
            </w:tcMar>
            <w:vAlign w:val="center"/>
          </w:tcPr>
          <w:p w14:paraId="51751CFA" w14:textId="77777777" w:rsidR="0054074D" w:rsidRDefault="00FF5387">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14E575D8" w14:textId="77777777" w:rsidR="0054074D" w:rsidRDefault="00FF5387">
            <w:pPr>
              <w:rPr>
                <w:rFonts w:ascii="Verdana" w:hAnsi="Verdana" w:cs="Arial"/>
                <w:sz w:val="20"/>
              </w:rPr>
            </w:pPr>
            <w:r>
              <w:rPr>
                <w:rFonts w:ascii="Verdana" w:hAnsi="Verdana" w:cs="Arial"/>
                <w:sz w:val="20"/>
              </w:rPr>
              <w:t> </w:t>
            </w:r>
          </w:p>
        </w:tc>
      </w:tr>
      <w:tr w:rsidR="0054074D" w14:paraId="6B4A8517" w14:textId="77777777">
        <w:tblPrEx>
          <w:tblCellMar>
            <w:top w:w="0" w:type="dxa"/>
            <w:bottom w:w="0" w:type="dxa"/>
          </w:tblCellMar>
        </w:tblPrEx>
        <w:trPr>
          <w:cantSplit/>
          <w:trHeight w:val="52"/>
        </w:trPr>
        <w:tc>
          <w:tcPr>
            <w:tcW w:w="5749" w:type="dxa"/>
            <w:gridSpan w:val="15"/>
            <w:shd w:val="clear" w:color="auto" w:fill="auto"/>
            <w:noWrap/>
            <w:tcMar>
              <w:top w:w="0" w:type="dxa"/>
              <w:left w:w="108" w:type="dxa"/>
              <w:bottom w:w="0" w:type="dxa"/>
              <w:right w:w="108" w:type="dxa"/>
            </w:tcMar>
            <w:vAlign w:val="center"/>
          </w:tcPr>
          <w:p w14:paraId="471B8E84" w14:textId="77777777" w:rsidR="0054074D" w:rsidRDefault="00FF5387">
            <w:pPr>
              <w:ind w:left="-3" w:firstLine="3"/>
              <w:rPr>
                <w:rFonts w:ascii="Verdana" w:hAnsi="Verdana" w:cs="Arial"/>
                <w:sz w:val="16"/>
                <w:szCs w:val="16"/>
              </w:rPr>
            </w:pPr>
            <w:r>
              <w:rPr>
                <w:rFonts w:ascii="Verdana" w:hAnsi="Verdana" w:cs="Arial"/>
                <w:sz w:val="16"/>
                <w:szCs w:val="16"/>
              </w:rPr>
              <w:t>(where relevant)</w:t>
            </w:r>
          </w:p>
        </w:tc>
        <w:tc>
          <w:tcPr>
            <w:tcW w:w="3028" w:type="dxa"/>
            <w:gridSpan w:val="7"/>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7373074" w14:textId="77777777" w:rsidR="0054074D" w:rsidRDefault="0054074D">
            <w:pPr>
              <w:rPr>
                <w:rFonts w:ascii="Verdana" w:hAnsi="Verdana" w:cs="Arial"/>
                <w:sz w:val="16"/>
                <w:szCs w:val="16"/>
              </w:rPr>
            </w:pPr>
          </w:p>
        </w:tc>
      </w:tr>
      <w:tr w:rsidR="0054074D" w14:paraId="635E2C22" w14:textId="77777777">
        <w:tblPrEx>
          <w:tblCellMar>
            <w:top w:w="0" w:type="dxa"/>
            <w:bottom w:w="0" w:type="dxa"/>
          </w:tblCellMar>
        </w:tblPrEx>
        <w:trPr>
          <w:cantSplit/>
          <w:trHeight w:val="262"/>
        </w:trPr>
        <w:tc>
          <w:tcPr>
            <w:tcW w:w="2086" w:type="dxa"/>
            <w:gridSpan w:val="4"/>
            <w:shd w:val="clear" w:color="auto" w:fill="auto"/>
            <w:noWrap/>
            <w:tcMar>
              <w:top w:w="0" w:type="dxa"/>
              <w:left w:w="108" w:type="dxa"/>
              <w:bottom w:w="0" w:type="dxa"/>
              <w:right w:w="108" w:type="dxa"/>
            </w:tcMar>
            <w:vAlign w:val="center"/>
          </w:tcPr>
          <w:p w14:paraId="24E0B0FA" w14:textId="77777777" w:rsidR="0054074D" w:rsidRDefault="00FF5387">
            <w:pPr>
              <w:ind w:left="-3" w:firstLine="3"/>
              <w:rPr>
                <w:rFonts w:ascii="Verdana" w:hAnsi="Verdana" w:cs="Arial"/>
                <w:sz w:val="20"/>
              </w:rPr>
            </w:pPr>
            <w:r>
              <w:rPr>
                <w:rFonts w:ascii="Verdana" w:hAnsi="Verdana" w:cs="Arial"/>
                <w:sz w:val="20"/>
              </w:rPr>
              <w:t>Address Line 1</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AF236C4" w14:textId="77777777" w:rsidR="0054074D" w:rsidRDefault="00FF5387">
            <w:pPr>
              <w:ind w:left="-3" w:firstLine="3"/>
              <w:rPr>
                <w:rFonts w:ascii="Verdana" w:hAnsi="Verdana" w:cs="Arial"/>
                <w:sz w:val="20"/>
              </w:rPr>
            </w:pPr>
            <w:r>
              <w:rPr>
                <w:rFonts w:ascii="Verdana" w:hAnsi="Verdana" w:cs="Arial"/>
                <w:sz w:val="20"/>
              </w:rPr>
              <w:t> </w:t>
            </w:r>
          </w:p>
        </w:tc>
        <w:tc>
          <w:tcPr>
            <w:tcW w:w="567" w:type="dxa"/>
            <w:gridSpan w:val="3"/>
            <w:tcBorders>
              <w:right w:val="single" w:sz="4" w:space="0" w:color="000000"/>
            </w:tcBorders>
            <w:shd w:val="clear" w:color="auto" w:fill="auto"/>
            <w:noWrap/>
            <w:tcMar>
              <w:top w:w="0" w:type="dxa"/>
              <w:left w:w="108" w:type="dxa"/>
              <w:bottom w:w="0" w:type="dxa"/>
              <w:right w:w="108" w:type="dxa"/>
            </w:tcMar>
            <w:vAlign w:val="center"/>
          </w:tcPr>
          <w:p w14:paraId="192BF624" w14:textId="77777777" w:rsidR="0054074D" w:rsidRDefault="00FF5387">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468E7CFF" w14:textId="77777777" w:rsidR="0054074D" w:rsidRDefault="00FF5387">
            <w:pPr>
              <w:rPr>
                <w:rFonts w:ascii="Verdana" w:hAnsi="Verdana" w:cs="Arial"/>
                <w:sz w:val="20"/>
              </w:rPr>
            </w:pPr>
            <w:r>
              <w:rPr>
                <w:rFonts w:ascii="Verdana" w:hAnsi="Verdana" w:cs="Arial"/>
                <w:sz w:val="20"/>
              </w:rPr>
              <w:t> </w:t>
            </w:r>
          </w:p>
        </w:tc>
      </w:tr>
      <w:tr w:rsidR="0054074D" w14:paraId="2F1E945D" w14:textId="77777777">
        <w:tblPrEx>
          <w:tblCellMar>
            <w:top w:w="0" w:type="dxa"/>
            <w:bottom w:w="0" w:type="dxa"/>
          </w:tblCellMar>
        </w:tblPrEx>
        <w:trPr>
          <w:cantSplit/>
          <w:trHeight w:val="52"/>
        </w:trPr>
        <w:tc>
          <w:tcPr>
            <w:tcW w:w="5749" w:type="dxa"/>
            <w:gridSpan w:val="15"/>
            <w:shd w:val="clear" w:color="auto" w:fill="auto"/>
            <w:noWrap/>
            <w:tcMar>
              <w:top w:w="0" w:type="dxa"/>
              <w:left w:w="108" w:type="dxa"/>
              <w:bottom w:w="0" w:type="dxa"/>
              <w:right w:w="108" w:type="dxa"/>
            </w:tcMar>
            <w:vAlign w:val="center"/>
          </w:tcPr>
          <w:p w14:paraId="2ED00AF7" w14:textId="77777777" w:rsidR="0054074D" w:rsidRDefault="00FF5387">
            <w:pPr>
              <w:ind w:left="-3" w:firstLine="3"/>
              <w:rPr>
                <w:rFonts w:ascii="Verdana" w:hAnsi="Verdana" w:cs="Arial"/>
                <w:sz w:val="20"/>
              </w:rPr>
            </w:pPr>
            <w:r>
              <w:rPr>
                <w:rFonts w:ascii="Verdana" w:hAnsi="Verdana" w:cs="Arial"/>
                <w:sz w:val="20"/>
              </w:rPr>
              <w:t> </w:t>
            </w:r>
          </w:p>
        </w:tc>
        <w:tc>
          <w:tcPr>
            <w:tcW w:w="3028" w:type="dxa"/>
            <w:gridSpan w:val="7"/>
            <w:tcBorders>
              <w:top w:val="single" w:sz="8" w:space="0" w:color="000000"/>
              <w:bottom w:val="single" w:sz="8" w:space="0" w:color="000000"/>
            </w:tcBorders>
            <w:shd w:val="clear" w:color="auto" w:fill="auto"/>
            <w:tcMar>
              <w:top w:w="0" w:type="dxa"/>
              <w:left w:w="108" w:type="dxa"/>
              <w:bottom w:w="0" w:type="dxa"/>
              <w:right w:w="108" w:type="dxa"/>
            </w:tcMar>
            <w:vAlign w:val="center"/>
          </w:tcPr>
          <w:p w14:paraId="7E416DCF" w14:textId="77777777" w:rsidR="0054074D" w:rsidRDefault="0054074D">
            <w:pPr>
              <w:rPr>
                <w:rFonts w:ascii="Verdana" w:hAnsi="Verdana" w:cs="Arial"/>
                <w:sz w:val="20"/>
              </w:rPr>
            </w:pPr>
          </w:p>
        </w:tc>
      </w:tr>
      <w:tr w:rsidR="0054074D" w14:paraId="6B241044" w14:textId="77777777">
        <w:tblPrEx>
          <w:tblCellMar>
            <w:top w:w="0" w:type="dxa"/>
            <w:bottom w:w="0" w:type="dxa"/>
          </w:tblCellMar>
        </w:tblPrEx>
        <w:trPr>
          <w:cantSplit/>
          <w:trHeight w:val="262"/>
        </w:trPr>
        <w:tc>
          <w:tcPr>
            <w:tcW w:w="2086" w:type="dxa"/>
            <w:gridSpan w:val="4"/>
            <w:shd w:val="clear" w:color="auto" w:fill="auto"/>
            <w:noWrap/>
            <w:tcMar>
              <w:top w:w="0" w:type="dxa"/>
              <w:left w:w="108" w:type="dxa"/>
              <w:bottom w:w="0" w:type="dxa"/>
              <w:right w:w="108" w:type="dxa"/>
            </w:tcMar>
            <w:vAlign w:val="center"/>
          </w:tcPr>
          <w:p w14:paraId="432E787F" w14:textId="77777777" w:rsidR="0054074D" w:rsidRDefault="00FF5387">
            <w:pPr>
              <w:ind w:left="-3" w:firstLine="3"/>
              <w:rPr>
                <w:rFonts w:ascii="Verdana" w:hAnsi="Verdana" w:cs="Arial"/>
                <w:sz w:val="20"/>
              </w:rPr>
            </w:pPr>
            <w:r>
              <w:rPr>
                <w:rFonts w:ascii="Verdana" w:hAnsi="Verdana" w:cs="Arial"/>
                <w:sz w:val="20"/>
              </w:rPr>
              <w:t>Line 2</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8D16944" w14:textId="77777777" w:rsidR="0054074D" w:rsidRDefault="00FF5387">
            <w:pPr>
              <w:ind w:left="-3" w:firstLine="3"/>
              <w:rPr>
                <w:rFonts w:ascii="Verdana" w:hAnsi="Verdana" w:cs="Arial"/>
                <w:sz w:val="20"/>
              </w:rPr>
            </w:pPr>
            <w:r>
              <w:rPr>
                <w:rFonts w:ascii="Verdana" w:hAnsi="Verdana" w:cs="Arial"/>
                <w:sz w:val="20"/>
              </w:rPr>
              <w:t> </w:t>
            </w:r>
          </w:p>
        </w:tc>
        <w:tc>
          <w:tcPr>
            <w:tcW w:w="567" w:type="dxa"/>
            <w:gridSpan w:val="3"/>
            <w:tcBorders>
              <w:right w:val="single" w:sz="4" w:space="0" w:color="000000"/>
            </w:tcBorders>
            <w:shd w:val="clear" w:color="auto" w:fill="auto"/>
            <w:noWrap/>
            <w:tcMar>
              <w:top w:w="0" w:type="dxa"/>
              <w:left w:w="108" w:type="dxa"/>
              <w:bottom w:w="0" w:type="dxa"/>
              <w:right w:w="108" w:type="dxa"/>
            </w:tcMar>
            <w:vAlign w:val="center"/>
          </w:tcPr>
          <w:p w14:paraId="44C03A55" w14:textId="77777777" w:rsidR="0054074D" w:rsidRDefault="00FF5387">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1D8AA68C" w14:textId="77777777" w:rsidR="0054074D" w:rsidRDefault="00FF5387">
            <w:pPr>
              <w:rPr>
                <w:rFonts w:ascii="Verdana" w:hAnsi="Verdana" w:cs="Arial"/>
                <w:sz w:val="20"/>
              </w:rPr>
            </w:pPr>
            <w:r>
              <w:rPr>
                <w:rFonts w:ascii="Verdana" w:hAnsi="Verdana" w:cs="Arial"/>
                <w:sz w:val="20"/>
              </w:rPr>
              <w:t> </w:t>
            </w:r>
          </w:p>
        </w:tc>
      </w:tr>
      <w:tr w:rsidR="0054074D" w14:paraId="7B31AF36" w14:textId="77777777">
        <w:tblPrEx>
          <w:tblCellMar>
            <w:top w:w="0" w:type="dxa"/>
            <w:bottom w:w="0" w:type="dxa"/>
          </w:tblCellMar>
        </w:tblPrEx>
        <w:trPr>
          <w:cantSplit/>
          <w:trHeight w:val="52"/>
        </w:trPr>
        <w:tc>
          <w:tcPr>
            <w:tcW w:w="5749" w:type="dxa"/>
            <w:gridSpan w:val="15"/>
            <w:shd w:val="clear" w:color="auto" w:fill="auto"/>
            <w:noWrap/>
            <w:tcMar>
              <w:top w:w="0" w:type="dxa"/>
              <w:left w:w="108" w:type="dxa"/>
              <w:bottom w:w="0" w:type="dxa"/>
              <w:right w:w="108" w:type="dxa"/>
            </w:tcMar>
            <w:vAlign w:val="center"/>
          </w:tcPr>
          <w:p w14:paraId="6190DE83" w14:textId="77777777" w:rsidR="0054074D" w:rsidRDefault="00FF5387">
            <w:pPr>
              <w:ind w:left="-3" w:firstLine="3"/>
              <w:rPr>
                <w:rFonts w:ascii="Verdana" w:hAnsi="Verdana" w:cs="Arial"/>
                <w:sz w:val="20"/>
              </w:rPr>
            </w:pPr>
            <w:r>
              <w:rPr>
                <w:rFonts w:ascii="Verdana" w:hAnsi="Verdana" w:cs="Arial"/>
                <w:sz w:val="20"/>
              </w:rPr>
              <w:t> </w:t>
            </w:r>
          </w:p>
        </w:tc>
        <w:tc>
          <w:tcPr>
            <w:tcW w:w="3028" w:type="dxa"/>
            <w:gridSpan w:val="7"/>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DB53151" w14:textId="77777777" w:rsidR="0054074D" w:rsidRDefault="0054074D">
            <w:pPr>
              <w:rPr>
                <w:rFonts w:ascii="Verdana" w:hAnsi="Verdana" w:cs="Arial"/>
                <w:sz w:val="20"/>
              </w:rPr>
            </w:pPr>
          </w:p>
        </w:tc>
      </w:tr>
      <w:tr w:rsidR="0054074D" w14:paraId="244E1CF0" w14:textId="77777777">
        <w:tblPrEx>
          <w:tblCellMar>
            <w:top w:w="0" w:type="dxa"/>
            <w:bottom w:w="0" w:type="dxa"/>
          </w:tblCellMar>
        </w:tblPrEx>
        <w:trPr>
          <w:cantSplit/>
          <w:trHeight w:val="262"/>
        </w:trPr>
        <w:tc>
          <w:tcPr>
            <w:tcW w:w="2086" w:type="dxa"/>
            <w:gridSpan w:val="4"/>
            <w:shd w:val="clear" w:color="auto" w:fill="auto"/>
            <w:noWrap/>
            <w:tcMar>
              <w:top w:w="0" w:type="dxa"/>
              <w:left w:w="108" w:type="dxa"/>
              <w:bottom w:w="0" w:type="dxa"/>
              <w:right w:w="108" w:type="dxa"/>
            </w:tcMar>
            <w:vAlign w:val="center"/>
          </w:tcPr>
          <w:p w14:paraId="3C1BB310" w14:textId="77777777" w:rsidR="0054074D" w:rsidRDefault="00FF5387">
            <w:pPr>
              <w:ind w:left="-3" w:firstLine="3"/>
              <w:rPr>
                <w:rFonts w:ascii="Verdana" w:hAnsi="Verdana" w:cs="Arial"/>
                <w:sz w:val="20"/>
              </w:rPr>
            </w:pPr>
            <w:r>
              <w:rPr>
                <w:rFonts w:ascii="Verdana" w:hAnsi="Verdana" w:cs="Arial"/>
                <w:sz w:val="20"/>
              </w:rPr>
              <w:t>Line 3</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DB13DD0" w14:textId="77777777" w:rsidR="0054074D" w:rsidRDefault="00FF5387">
            <w:pPr>
              <w:ind w:left="-3" w:firstLine="3"/>
              <w:rPr>
                <w:rFonts w:ascii="Verdana" w:hAnsi="Verdana" w:cs="Arial"/>
                <w:sz w:val="20"/>
              </w:rPr>
            </w:pPr>
            <w:r>
              <w:rPr>
                <w:rFonts w:ascii="Verdana" w:hAnsi="Verdana" w:cs="Arial"/>
                <w:sz w:val="20"/>
              </w:rPr>
              <w:t> </w:t>
            </w:r>
          </w:p>
        </w:tc>
        <w:tc>
          <w:tcPr>
            <w:tcW w:w="567" w:type="dxa"/>
            <w:gridSpan w:val="3"/>
            <w:tcBorders>
              <w:right w:val="single" w:sz="4" w:space="0" w:color="000000"/>
            </w:tcBorders>
            <w:shd w:val="clear" w:color="auto" w:fill="auto"/>
            <w:noWrap/>
            <w:tcMar>
              <w:top w:w="0" w:type="dxa"/>
              <w:left w:w="108" w:type="dxa"/>
              <w:bottom w:w="0" w:type="dxa"/>
              <w:right w:w="108" w:type="dxa"/>
            </w:tcMar>
            <w:vAlign w:val="center"/>
          </w:tcPr>
          <w:p w14:paraId="639D1599" w14:textId="77777777" w:rsidR="0054074D" w:rsidRDefault="00FF5387">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1C5281E6" w14:textId="77777777" w:rsidR="0054074D" w:rsidRDefault="00FF5387">
            <w:pPr>
              <w:rPr>
                <w:rFonts w:ascii="Verdana" w:hAnsi="Verdana" w:cs="Arial"/>
                <w:sz w:val="20"/>
              </w:rPr>
            </w:pPr>
            <w:r>
              <w:rPr>
                <w:rFonts w:ascii="Verdana" w:hAnsi="Verdana" w:cs="Arial"/>
                <w:sz w:val="20"/>
              </w:rPr>
              <w:t> </w:t>
            </w:r>
          </w:p>
        </w:tc>
      </w:tr>
      <w:tr w:rsidR="0054074D" w14:paraId="18BD0C55" w14:textId="77777777">
        <w:tblPrEx>
          <w:tblCellMar>
            <w:top w:w="0" w:type="dxa"/>
            <w:bottom w:w="0" w:type="dxa"/>
          </w:tblCellMar>
        </w:tblPrEx>
        <w:trPr>
          <w:cantSplit/>
          <w:trHeight w:val="52"/>
        </w:trPr>
        <w:tc>
          <w:tcPr>
            <w:tcW w:w="5749" w:type="dxa"/>
            <w:gridSpan w:val="15"/>
            <w:shd w:val="clear" w:color="auto" w:fill="auto"/>
            <w:noWrap/>
            <w:tcMar>
              <w:top w:w="0" w:type="dxa"/>
              <w:left w:w="108" w:type="dxa"/>
              <w:bottom w:w="0" w:type="dxa"/>
              <w:right w:w="108" w:type="dxa"/>
            </w:tcMar>
            <w:vAlign w:val="center"/>
          </w:tcPr>
          <w:p w14:paraId="63B8E87F" w14:textId="77777777" w:rsidR="0054074D" w:rsidRDefault="00FF5387">
            <w:pPr>
              <w:ind w:left="-3" w:firstLine="3"/>
              <w:rPr>
                <w:rFonts w:ascii="Verdana" w:hAnsi="Verdana" w:cs="Arial"/>
                <w:sz w:val="20"/>
              </w:rPr>
            </w:pPr>
            <w:r>
              <w:rPr>
                <w:rFonts w:ascii="Verdana" w:hAnsi="Verdana" w:cs="Arial"/>
                <w:sz w:val="20"/>
              </w:rPr>
              <w:t> </w:t>
            </w:r>
          </w:p>
        </w:tc>
        <w:tc>
          <w:tcPr>
            <w:tcW w:w="3028" w:type="dxa"/>
            <w:gridSpan w:val="7"/>
            <w:tcBorders>
              <w:top w:val="single" w:sz="8" w:space="0" w:color="000000"/>
              <w:bottom w:val="single" w:sz="8" w:space="0" w:color="000000"/>
            </w:tcBorders>
            <w:shd w:val="clear" w:color="auto" w:fill="auto"/>
            <w:tcMar>
              <w:top w:w="0" w:type="dxa"/>
              <w:left w:w="108" w:type="dxa"/>
              <w:bottom w:w="0" w:type="dxa"/>
              <w:right w:w="108" w:type="dxa"/>
            </w:tcMar>
            <w:vAlign w:val="center"/>
          </w:tcPr>
          <w:p w14:paraId="47BC2AA6" w14:textId="77777777" w:rsidR="0054074D" w:rsidRDefault="0054074D">
            <w:pPr>
              <w:rPr>
                <w:rFonts w:ascii="Verdana" w:hAnsi="Verdana" w:cs="Arial"/>
                <w:sz w:val="20"/>
              </w:rPr>
            </w:pPr>
          </w:p>
        </w:tc>
      </w:tr>
      <w:tr w:rsidR="0054074D" w14:paraId="69EB030C" w14:textId="77777777">
        <w:tblPrEx>
          <w:tblCellMar>
            <w:top w:w="0" w:type="dxa"/>
            <w:bottom w:w="0" w:type="dxa"/>
          </w:tblCellMar>
        </w:tblPrEx>
        <w:trPr>
          <w:cantSplit/>
          <w:trHeight w:val="262"/>
        </w:trPr>
        <w:tc>
          <w:tcPr>
            <w:tcW w:w="2086" w:type="dxa"/>
            <w:gridSpan w:val="4"/>
            <w:shd w:val="clear" w:color="auto" w:fill="auto"/>
            <w:noWrap/>
            <w:tcMar>
              <w:top w:w="0" w:type="dxa"/>
              <w:left w:w="108" w:type="dxa"/>
              <w:bottom w:w="0" w:type="dxa"/>
              <w:right w:w="108" w:type="dxa"/>
            </w:tcMar>
            <w:vAlign w:val="center"/>
          </w:tcPr>
          <w:p w14:paraId="278ECD2E" w14:textId="77777777" w:rsidR="0054074D" w:rsidRDefault="00FF5387">
            <w:pPr>
              <w:ind w:left="-3" w:firstLine="3"/>
              <w:rPr>
                <w:rFonts w:ascii="Verdana" w:hAnsi="Verdana" w:cs="Arial"/>
                <w:sz w:val="20"/>
              </w:rPr>
            </w:pPr>
            <w:r>
              <w:rPr>
                <w:rFonts w:ascii="Verdana" w:hAnsi="Verdana" w:cs="Arial"/>
                <w:sz w:val="20"/>
              </w:rPr>
              <w:t>Line 4</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C622F4F" w14:textId="77777777" w:rsidR="0054074D" w:rsidRDefault="00FF5387">
            <w:pPr>
              <w:ind w:left="-3" w:firstLine="3"/>
              <w:rPr>
                <w:rFonts w:ascii="Verdana" w:hAnsi="Verdana" w:cs="Arial"/>
                <w:sz w:val="20"/>
              </w:rPr>
            </w:pPr>
            <w:r>
              <w:rPr>
                <w:rFonts w:ascii="Verdana" w:hAnsi="Verdana" w:cs="Arial"/>
                <w:sz w:val="20"/>
              </w:rPr>
              <w:t> </w:t>
            </w:r>
          </w:p>
        </w:tc>
        <w:tc>
          <w:tcPr>
            <w:tcW w:w="567" w:type="dxa"/>
            <w:gridSpan w:val="3"/>
            <w:tcBorders>
              <w:right w:val="single" w:sz="4" w:space="0" w:color="000000"/>
            </w:tcBorders>
            <w:shd w:val="clear" w:color="auto" w:fill="auto"/>
            <w:noWrap/>
            <w:tcMar>
              <w:top w:w="0" w:type="dxa"/>
              <w:left w:w="108" w:type="dxa"/>
              <w:bottom w:w="0" w:type="dxa"/>
              <w:right w:w="108" w:type="dxa"/>
            </w:tcMar>
            <w:vAlign w:val="center"/>
          </w:tcPr>
          <w:p w14:paraId="4DBDBC1F" w14:textId="77777777" w:rsidR="0054074D" w:rsidRDefault="00FF5387">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02E6C39D" w14:textId="77777777" w:rsidR="0054074D" w:rsidRDefault="00FF5387">
            <w:pPr>
              <w:rPr>
                <w:rFonts w:ascii="Verdana" w:hAnsi="Verdana" w:cs="Arial"/>
                <w:sz w:val="20"/>
              </w:rPr>
            </w:pPr>
            <w:r>
              <w:rPr>
                <w:rFonts w:ascii="Verdana" w:hAnsi="Verdana" w:cs="Arial"/>
                <w:sz w:val="20"/>
              </w:rPr>
              <w:t> </w:t>
            </w:r>
          </w:p>
        </w:tc>
      </w:tr>
      <w:tr w:rsidR="0054074D" w14:paraId="2755EC66" w14:textId="77777777">
        <w:tblPrEx>
          <w:tblCellMar>
            <w:top w:w="0" w:type="dxa"/>
            <w:bottom w:w="0" w:type="dxa"/>
          </w:tblCellMar>
        </w:tblPrEx>
        <w:trPr>
          <w:cantSplit/>
          <w:trHeight w:val="52"/>
        </w:trPr>
        <w:tc>
          <w:tcPr>
            <w:tcW w:w="5749" w:type="dxa"/>
            <w:gridSpan w:val="15"/>
            <w:shd w:val="clear" w:color="auto" w:fill="auto"/>
            <w:noWrap/>
            <w:tcMar>
              <w:top w:w="0" w:type="dxa"/>
              <w:left w:w="108" w:type="dxa"/>
              <w:bottom w:w="0" w:type="dxa"/>
              <w:right w:w="108" w:type="dxa"/>
            </w:tcMar>
            <w:vAlign w:val="center"/>
          </w:tcPr>
          <w:p w14:paraId="77E0D939" w14:textId="77777777" w:rsidR="0054074D" w:rsidRDefault="00FF5387">
            <w:pPr>
              <w:ind w:left="-3" w:firstLine="3"/>
              <w:rPr>
                <w:rFonts w:ascii="Verdana" w:hAnsi="Verdana" w:cs="Arial"/>
                <w:sz w:val="20"/>
              </w:rPr>
            </w:pPr>
            <w:r>
              <w:rPr>
                <w:rFonts w:ascii="Verdana" w:hAnsi="Verdana" w:cs="Arial"/>
                <w:sz w:val="20"/>
              </w:rPr>
              <w:t> </w:t>
            </w:r>
          </w:p>
        </w:tc>
        <w:tc>
          <w:tcPr>
            <w:tcW w:w="3028" w:type="dxa"/>
            <w:gridSpan w:val="7"/>
            <w:tcBorders>
              <w:top w:val="single" w:sz="8" w:space="0" w:color="000000"/>
            </w:tcBorders>
            <w:shd w:val="clear" w:color="auto" w:fill="auto"/>
            <w:tcMar>
              <w:top w:w="0" w:type="dxa"/>
              <w:left w:w="108" w:type="dxa"/>
              <w:bottom w:w="0" w:type="dxa"/>
              <w:right w:w="108" w:type="dxa"/>
            </w:tcMar>
            <w:vAlign w:val="center"/>
          </w:tcPr>
          <w:p w14:paraId="07FA45D7" w14:textId="77777777" w:rsidR="0054074D" w:rsidRDefault="0054074D">
            <w:pPr>
              <w:rPr>
                <w:rFonts w:ascii="Verdana" w:hAnsi="Verdana" w:cs="Arial"/>
                <w:sz w:val="20"/>
              </w:rPr>
            </w:pPr>
          </w:p>
        </w:tc>
      </w:tr>
      <w:tr w:rsidR="0054074D" w14:paraId="5971C327" w14:textId="77777777">
        <w:tblPrEx>
          <w:tblCellMar>
            <w:top w:w="0" w:type="dxa"/>
            <w:bottom w:w="0" w:type="dxa"/>
          </w:tblCellMar>
        </w:tblPrEx>
        <w:trPr>
          <w:cantSplit/>
          <w:trHeight w:val="262"/>
        </w:trPr>
        <w:tc>
          <w:tcPr>
            <w:tcW w:w="2086" w:type="dxa"/>
            <w:gridSpan w:val="4"/>
            <w:shd w:val="clear" w:color="auto" w:fill="auto"/>
            <w:noWrap/>
            <w:tcMar>
              <w:top w:w="0" w:type="dxa"/>
              <w:left w:w="108" w:type="dxa"/>
              <w:bottom w:w="0" w:type="dxa"/>
              <w:right w:w="108" w:type="dxa"/>
            </w:tcMar>
            <w:vAlign w:val="center"/>
          </w:tcPr>
          <w:p w14:paraId="265ACDBD" w14:textId="77777777" w:rsidR="0054074D" w:rsidRDefault="00FF5387">
            <w:pPr>
              <w:ind w:left="-3" w:firstLine="3"/>
              <w:rPr>
                <w:rFonts w:ascii="Verdana" w:hAnsi="Verdana" w:cs="Arial"/>
                <w:sz w:val="20"/>
              </w:rPr>
            </w:pPr>
            <w:r>
              <w:rPr>
                <w:rFonts w:ascii="Verdana" w:hAnsi="Verdana" w:cs="Arial"/>
                <w:sz w:val="20"/>
              </w:rPr>
              <w:t>Post Code</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493867C" w14:textId="77777777" w:rsidR="0054074D" w:rsidRDefault="00FF5387">
            <w:pPr>
              <w:ind w:left="-3" w:firstLine="3"/>
              <w:rPr>
                <w:rFonts w:ascii="Verdana" w:hAnsi="Verdana" w:cs="Arial"/>
                <w:sz w:val="20"/>
              </w:rPr>
            </w:pPr>
            <w:r>
              <w:rPr>
                <w:rFonts w:ascii="Verdana" w:hAnsi="Verdana" w:cs="Arial"/>
                <w:sz w:val="20"/>
              </w:rPr>
              <w:t> </w:t>
            </w:r>
          </w:p>
        </w:tc>
        <w:tc>
          <w:tcPr>
            <w:tcW w:w="567" w:type="dxa"/>
            <w:gridSpan w:val="3"/>
            <w:tcBorders>
              <w:right w:val="single" w:sz="4" w:space="0" w:color="000000"/>
            </w:tcBorders>
            <w:shd w:val="clear" w:color="auto" w:fill="auto"/>
            <w:noWrap/>
            <w:tcMar>
              <w:top w:w="0" w:type="dxa"/>
              <w:left w:w="108" w:type="dxa"/>
              <w:bottom w:w="0" w:type="dxa"/>
              <w:right w:w="108" w:type="dxa"/>
            </w:tcMar>
            <w:vAlign w:val="center"/>
          </w:tcPr>
          <w:p w14:paraId="2A9AE6B7" w14:textId="77777777" w:rsidR="0054074D" w:rsidRDefault="00FF5387">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1391BFA4" w14:textId="77777777" w:rsidR="0054074D" w:rsidRDefault="00FF5387">
            <w:pPr>
              <w:rPr>
                <w:rFonts w:ascii="Verdana" w:hAnsi="Verdana" w:cs="Arial"/>
                <w:sz w:val="20"/>
              </w:rPr>
            </w:pPr>
            <w:r>
              <w:rPr>
                <w:rFonts w:ascii="Verdana" w:hAnsi="Verdana" w:cs="Arial"/>
                <w:sz w:val="20"/>
              </w:rPr>
              <w:t> </w:t>
            </w:r>
          </w:p>
        </w:tc>
      </w:tr>
      <w:tr w:rsidR="0054074D" w14:paraId="04A771CE" w14:textId="77777777">
        <w:tblPrEx>
          <w:tblCellMar>
            <w:top w:w="0" w:type="dxa"/>
            <w:bottom w:w="0" w:type="dxa"/>
          </w:tblCellMar>
        </w:tblPrEx>
        <w:trPr>
          <w:cantSplit/>
          <w:trHeight w:val="52"/>
        </w:trPr>
        <w:tc>
          <w:tcPr>
            <w:tcW w:w="5749" w:type="dxa"/>
            <w:gridSpan w:val="15"/>
            <w:shd w:val="clear" w:color="auto" w:fill="auto"/>
            <w:noWrap/>
            <w:tcMar>
              <w:top w:w="0" w:type="dxa"/>
              <w:left w:w="108" w:type="dxa"/>
              <w:bottom w:w="0" w:type="dxa"/>
              <w:right w:w="108" w:type="dxa"/>
            </w:tcMar>
            <w:vAlign w:val="center"/>
          </w:tcPr>
          <w:p w14:paraId="7C58A16E" w14:textId="77777777" w:rsidR="0054074D" w:rsidRDefault="00FF5387">
            <w:pPr>
              <w:ind w:left="-3" w:firstLine="3"/>
              <w:rPr>
                <w:rFonts w:ascii="Verdana" w:hAnsi="Verdana" w:cs="Arial"/>
                <w:sz w:val="20"/>
              </w:rPr>
            </w:pPr>
            <w:r>
              <w:rPr>
                <w:rFonts w:ascii="Verdana" w:hAnsi="Verdana" w:cs="Arial"/>
                <w:sz w:val="20"/>
              </w:rPr>
              <w:t> </w:t>
            </w:r>
          </w:p>
        </w:tc>
        <w:tc>
          <w:tcPr>
            <w:tcW w:w="3028" w:type="dxa"/>
            <w:gridSpan w:val="7"/>
            <w:tcBorders>
              <w:top w:val="single" w:sz="8" w:space="0" w:color="000000"/>
              <w:bottom w:val="single" w:sz="8" w:space="0" w:color="000000"/>
            </w:tcBorders>
            <w:shd w:val="clear" w:color="auto" w:fill="auto"/>
            <w:tcMar>
              <w:top w:w="0" w:type="dxa"/>
              <w:left w:w="108" w:type="dxa"/>
              <w:bottom w:w="0" w:type="dxa"/>
              <w:right w:w="108" w:type="dxa"/>
            </w:tcMar>
            <w:vAlign w:val="center"/>
          </w:tcPr>
          <w:p w14:paraId="6F35F93C" w14:textId="77777777" w:rsidR="0054074D" w:rsidRDefault="0054074D">
            <w:pPr>
              <w:rPr>
                <w:rFonts w:ascii="Verdana" w:hAnsi="Verdana" w:cs="Arial"/>
                <w:sz w:val="20"/>
              </w:rPr>
            </w:pPr>
          </w:p>
        </w:tc>
      </w:tr>
      <w:tr w:rsidR="0054074D" w14:paraId="4F1214DF" w14:textId="77777777">
        <w:tblPrEx>
          <w:tblCellMar>
            <w:top w:w="0" w:type="dxa"/>
            <w:bottom w:w="0" w:type="dxa"/>
          </w:tblCellMar>
        </w:tblPrEx>
        <w:trPr>
          <w:cantSplit/>
          <w:trHeight w:val="262"/>
        </w:trPr>
        <w:tc>
          <w:tcPr>
            <w:tcW w:w="2086" w:type="dxa"/>
            <w:gridSpan w:val="4"/>
            <w:shd w:val="clear" w:color="auto" w:fill="auto"/>
            <w:noWrap/>
            <w:tcMar>
              <w:top w:w="0" w:type="dxa"/>
              <w:left w:w="108" w:type="dxa"/>
              <w:bottom w:w="0" w:type="dxa"/>
              <w:right w:w="108" w:type="dxa"/>
            </w:tcMar>
            <w:vAlign w:val="center"/>
          </w:tcPr>
          <w:p w14:paraId="26C59AD1" w14:textId="77777777" w:rsidR="0054074D" w:rsidRDefault="00FF5387">
            <w:pPr>
              <w:ind w:left="-3" w:firstLine="3"/>
              <w:rPr>
                <w:rFonts w:ascii="Verdana" w:hAnsi="Verdana" w:cs="Arial"/>
                <w:sz w:val="20"/>
              </w:rPr>
            </w:pPr>
            <w:r>
              <w:rPr>
                <w:rFonts w:ascii="Verdana" w:hAnsi="Verdana" w:cs="Arial"/>
                <w:sz w:val="20"/>
              </w:rPr>
              <w:t>Telephone Number</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5D1197F" w14:textId="77777777" w:rsidR="0054074D" w:rsidRDefault="00FF5387">
            <w:pPr>
              <w:ind w:left="-3" w:firstLine="3"/>
              <w:rPr>
                <w:rFonts w:ascii="Verdana" w:hAnsi="Verdana" w:cs="Arial"/>
                <w:sz w:val="20"/>
              </w:rPr>
            </w:pPr>
            <w:r>
              <w:rPr>
                <w:rFonts w:ascii="Verdana" w:hAnsi="Verdana" w:cs="Arial"/>
                <w:sz w:val="20"/>
              </w:rPr>
              <w:t> </w:t>
            </w:r>
          </w:p>
        </w:tc>
        <w:tc>
          <w:tcPr>
            <w:tcW w:w="567" w:type="dxa"/>
            <w:gridSpan w:val="3"/>
            <w:tcBorders>
              <w:right w:val="single" w:sz="4" w:space="0" w:color="000000"/>
            </w:tcBorders>
            <w:shd w:val="clear" w:color="auto" w:fill="auto"/>
            <w:noWrap/>
            <w:tcMar>
              <w:top w:w="0" w:type="dxa"/>
              <w:left w:w="108" w:type="dxa"/>
              <w:bottom w:w="0" w:type="dxa"/>
              <w:right w:w="108" w:type="dxa"/>
            </w:tcMar>
            <w:vAlign w:val="center"/>
          </w:tcPr>
          <w:p w14:paraId="41CBE13F" w14:textId="77777777" w:rsidR="0054074D" w:rsidRDefault="00FF5387">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458D0BFF" w14:textId="77777777" w:rsidR="0054074D" w:rsidRDefault="00FF5387">
            <w:pPr>
              <w:rPr>
                <w:rFonts w:ascii="Verdana" w:hAnsi="Verdana" w:cs="Arial"/>
                <w:sz w:val="20"/>
              </w:rPr>
            </w:pPr>
            <w:r>
              <w:rPr>
                <w:rFonts w:ascii="Verdana" w:hAnsi="Verdana" w:cs="Arial"/>
                <w:sz w:val="20"/>
              </w:rPr>
              <w:t> </w:t>
            </w:r>
          </w:p>
        </w:tc>
      </w:tr>
      <w:tr w:rsidR="0054074D" w14:paraId="64A36795" w14:textId="77777777">
        <w:tblPrEx>
          <w:tblCellMar>
            <w:top w:w="0" w:type="dxa"/>
            <w:bottom w:w="0" w:type="dxa"/>
          </w:tblCellMar>
        </w:tblPrEx>
        <w:trPr>
          <w:cantSplit/>
          <w:trHeight w:val="52"/>
        </w:trPr>
        <w:tc>
          <w:tcPr>
            <w:tcW w:w="5749" w:type="dxa"/>
            <w:gridSpan w:val="15"/>
            <w:shd w:val="clear" w:color="auto" w:fill="auto"/>
            <w:noWrap/>
            <w:tcMar>
              <w:top w:w="0" w:type="dxa"/>
              <w:left w:w="108" w:type="dxa"/>
              <w:bottom w:w="0" w:type="dxa"/>
              <w:right w:w="108" w:type="dxa"/>
            </w:tcMar>
            <w:vAlign w:val="center"/>
          </w:tcPr>
          <w:p w14:paraId="03B783AF" w14:textId="77777777" w:rsidR="0054074D" w:rsidRDefault="0054074D">
            <w:pPr>
              <w:rPr>
                <w:rFonts w:ascii="Verdana" w:hAnsi="Verdana" w:cs="Arial"/>
                <w:sz w:val="20"/>
              </w:rPr>
            </w:pPr>
          </w:p>
        </w:tc>
        <w:tc>
          <w:tcPr>
            <w:tcW w:w="3028" w:type="dxa"/>
            <w:gridSpan w:val="7"/>
            <w:tcBorders>
              <w:top w:val="single" w:sz="8" w:space="0" w:color="000000"/>
              <w:bottom w:val="single" w:sz="8" w:space="0" w:color="000000"/>
            </w:tcBorders>
            <w:shd w:val="clear" w:color="auto" w:fill="auto"/>
            <w:tcMar>
              <w:top w:w="0" w:type="dxa"/>
              <w:left w:w="108" w:type="dxa"/>
              <w:bottom w:w="0" w:type="dxa"/>
              <w:right w:w="108" w:type="dxa"/>
            </w:tcMar>
            <w:vAlign w:val="center"/>
          </w:tcPr>
          <w:p w14:paraId="32438DCB" w14:textId="77777777" w:rsidR="0054074D" w:rsidRDefault="0054074D">
            <w:pPr>
              <w:rPr>
                <w:rFonts w:ascii="Verdana" w:hAnsi="Verdana" w:cs="Arial"/>
                <w:sz w:val="20"/>
              </w:rPr>
            </w:pPr>
          </w:p>
        </w:tc>
      </w:tr>
      <w:tr w:rsidR="0054074D" w14:paraId="438CE587" w14:textId="77777777">
        <w:tblPrEx>
          <w:tblCellMar>
            <w:top w:w="0" w:type="dxa"/>
            <w:bottom w:w="0" w:type="dxa"/>
          </w:tblCellMar>
        </w:tblPrEx>
        <w:trPr>
          <w:cantSplit/>
          <w:trHeight w:val="262"/>
        </w:trPr>
        <w:tc>
          <w:tcPr>
            <w:tcW w:w="2086" w:type="dxa"/>
            <w:gridSpan w:val="4"/>
            <w:shd w:val="clear" w:color="auto" w:fill="auto"/>
            <w:noWrap/>
            <w:tcMar>
              <w:top w:w="0" w:type="dxa"/>
              <w:left w:w="108" w:type="dxa"/>
              <w:bottom w:w="0" w:type="dxa"/>
              <w:right w:w="108" w:type="dxa"/>
            </w:tcMar>
            <w:vAlign w:val="center"/>
          </w:tcPr>
          <w:p w14:paraId="6BC999DD" w14:textId="77777777" w:rsidR="0054074D" w:rsidRDefault="00FF5387">
            <w:pPr>
              <w:ind w:left="-3" w:firstLine="3"/>
              <w:rPr>
                <w:rFonts w:ascii="Verdana" w:hAnsi="Verdana" w:cs="Arial"/>
                <w:sz w:val="20"/>
              </w:rPr>
            </w:pPr>
            <w:r>
              <w:rPr>
                <w:rFonts w:ascii="Verdana" w:hAnsi="Verdana" w:cs="Arial"/>
                <w:sz w:val="20"/>
              </w:rPr>
              <w:t>E-mail Address</w:t>
            </w:r>
          </w:p>
        </w:tc>
        <w:tc>
          <w:tcPr>
            <w:tcW w:w="309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020B237" w14:textId="77777777" w:rsidR="0054074D" w:rsidRDefault="00FF5387">
            <w:pPr>
              <w:ind w:left="-3" w:firstLine="3"/>
              <w:rPr>
                <w:rFonts w:ascii="Verdana" w:hAnsi="Verdana" w:cs="Arial"/>
                <w:sz w:val="20"/>
              </w:rPr>
            </w:pPr>
            <w:r>
              <w:rPr>
                <w:rFonts w:ascii="Verdana" w:hAnsi="Verdana" w:cs="Arial"/>
                <w:sz w:val="20"/>
              </w:rPr>
              <w:t> </w:t>
            </w:r>
          </w:p>
        </w:tc>
        <w:tc>
          <w:tcPr>
            <w:tcW w:w="567" w:type="dxa"/>
            <w:gridSpan w:val="3"/>
            <w:tcBorders>
              <w:right w:val="single" w:sz="4" w:space="0" w:color="000000"/>
            </w:tcBorders>
            <w:shd w:val="clear" w:color="auto" w:fill="auto"/>
            <w:noWrap/>
            <w:tcMar>
              <w:top w:w="0" w:type="dxa"/>
              <w:left w:w="108" w:type="dxa"/>
              <w:bottom w:w="0" w:type="dxa"/>
              <w:right w:w="108" w:type="dxa"/>
            </w:tcMar>
            <w:vAlign w:val="center"/>
          </w:tcPr>
          <w:p w14:paraId="7161B66D" w14:textId="77777777" w:rsidR="0054074D" w:rsidRDefault="00FF5387">
            <w:pPr>
              <w:ind w:left="-3" w:firstLine="3"/>
              <w:rPr>
                <w:rFonts w:ascii="Verdana" w:hAnsi="Verdana" w:cs="Arial"/>
                <w:sz w:val="20"/>
              </w:rPr>
            </w:pPr>
            <w:r>
              <w:rPr>
                <w:rFonts w:ascii="Verdana" w:hAnsi="Verdana" w:cs="Arial"/>
                <w:sz w:val="20"/>
              </w:rPr>
              <w:t> </w:t>
            </w:r>
          </w:p>
        </w:tc>
        <w:tc>
          <w:tcPr>
            <w:tcW w:w="3028" w:type="dxa"/>
            <w:gridSpan w:val="7"/>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4CA07A9E" w14:textId="77777777" w:rsidR="0054074D" w:rsidRDefault="00FF5387">
            <w:pPr>
              <w:rPr>
                <w:rFonts w:ascii="Verdana" w:hAnsi="Verdana" w:cs="Arial"/>
                <w:sz w:val="20"/>
              </w:rPr>
            </w:pPr>
            <w:r>
              <w:rPr>
                <w:rFonts w:ascii="Verdana" w:hAnsi="Verdana" w:cs="Arial"/>
                <w:sz w:val="20"/>
              </w:rPr>
              <w:t> </w:t>
            </w:r>
          </w:p>
        </w:tc>
      </w:tr>
      <w:tr w:rsidR="0054074D" w14:paraId="37CF830C" w14:textId="77777777">
        <w:tblPrEx>
          <w:tblCellMar>
            <w:top w:w="0" w:type="dxa"/>
            <w:bottom w:w="0" w:type="dxa"/>
          </w:tblCellMar>
        </w:tblPrEx>
        <w:trPr>
          <w:cantSplit/>
          <w:trHeight w:val="183"/>
        </w:trPr>
        <w:tc>
          <w:tcPr>
            <w:tcW w:w="5749" w:type="dxa"/>
            <w:gridSpan w:val="15"/>
            <w:tcBorders>
              <w:bottom w:val="double" w:sz="4" w:space="0" w:color="000000"/>
            </w:tcBorders>
            <w:shd w:val="clear" w:color="auto" w:fill="auto"/>
            <w:noWrap/>
            <w:tcMar>
              <w:top w:w="0" w:type="dxa"/>
              <w:left w:w="108" w:type="dxa"/>
              <w:bottom w:w="0" w:type="dxa"/>
              <w:right w:w="108" w:type="dxa"/>
            </w:tcMar>
          </w:tcPr>
          <w:p w14:paraId="0F4E35A0" w14:textId="77777777" w:rsidR="0054074D" w:rsidRDefault="00FF5387">
            <w:pPr>
              <w:ind w:left="-3" w:firstLine="3"/>
            </w:pPr>
            <w:r>
              <w:rPr>
                <w:rFonts w:ascii="Verdana" w:hAnsi="Verdana" w:cs="Arial"/>
                <w:sz w:val="16"/>
                <w:szCs w:val="16"/>
              </w:rPr>
              <w:t>(where relevant)</w:t>
            </w:r>
          </w:p>
        </w:tc>
        <w:tc>
          <w:tcPr>
            <w:tcW w:w="3028" w:type="dxa"/>
            <w:gridSpan w:val="7"/>
            <w:tcBorders>
              <w:top w:val="single" w:sz="8" w:space="0" w:color="000000"/>
              <w:bottom w:val="double" w:sz="4" w:space="0" w:color="000000"/>
            </w:tcBorders>
            <w:shd w:val="clear" w:color="auto" w:fill="auto"/>
            <w:tcMar>
              <w:top w:w="0" w:type="dxa"/>
              <w:left w:w="108" w:type="dxa"/>
              <w:bottom w:w="0" w:type="dxa"/>
              <w:right w:w="108" w:type="dxa"/>
            </w:tcMar>
          </w:tcPr>
          <w:p w14:paraId="466BFCD6" w14:textId="77777777" w:rsidR="0054074D" w:rsidRDefault="0054074D">
            <w:pPr>
              <w:rPr>
                <w:rFonts w:ascii="Verdana" w:hAnsi="Verdana" w:cs="Arial"/>
                <w:sz w:val="20"/>
              </w:rPr>
            </w:pPr>
          </w:p>
        </w:tc>
      </w:tr>
      <w:tr w:rsidR="0054074D" w14:paraId="0711E88A" w14:textId="77777777">
        <w:tblPrEx>
          <w:tblCellMar>
            <w:top w:w="0" w:type="dxa"/>
            <w:bottom w:w="0" w:type="dxa"/>
          </w:tblCellMar>
        </w:tblPrEx>
        <w:trPr>
          <w:cantSplit/>
          <w:trHeight w:val="180"/>
        </w:trPr>
        <w:tc>
          <w:tcPr>
            <w:tcW w:w="204" w:type="dxa"/>
            <w:shd w:val="clear" w:color="auto" w:fill="auto"/>
            <w:tcMar>
              <w:top w:w="0" w:type="dxa"/>
              <w:left w:w="10" w:type="dxa"/>
              <w:bottom w:w="0" w:type="dxa"/>
              <w:right w:w="10" w:type="dxa"/>
            </w:tcMar>
          </w:tcPr>
          <w:p w14:paraId="2EE32D04" w14:textId="77777777" w:rsidR="0054074D" w:rsidRDefault="0054074D">
            <w:pPr>
              <w:pStyle w:val="BodyText"/>
              <w:rPr>
                <w:b/>
                <w:sz w:val="32"/>
                <w:szCs w:val="32"/>
              </w:rPr>
            </w:pPr>
          </w:p>
        </w:tc>
        <w:tc>
          <w:tcPr>
            <w:tcW w:w="8573" w:type="dxa"/>
            <w:gridSpan w:val="21"/>
            <w:shd w:val="clear" w:color="auto" w:fill="auto"/>
            <w:noWrap/>
            <w:tcMar>
              <w:top w:w="0" w:type="dxa"/>
              <w:left w:w="108" w:type="dxa"/>
              <w:bottom w:w="0" w:type="dxa"/>
              <w:right w:w="108" w:type="dxa"/>
            </w:tcMar>
            <w:vAlign w:val="bottom"/>
          </w:tcPr>
          <w:p w14:paraId="5C42BB22" w14:textId="77777777" w:rsidR="0054074D" w:rsidRDefault="00FF5387">
            <w:pPr>
              <w:pStyle w:val="BodyText"/>
              <w:rPr>
                <w:b/>
                <w:sz w:val="32"/>
                <w:szCs w:val="32"/>
              </w:rPr>
            </w:pPr>
            <w:bookmarkStart w:id="1" w:name="_Toc364432884"/>
            <w:r>
              <w:rPr>
                <w:b/>
                <w:sz w:val="32"/>
                <w:szCs w:val="32"/>
              </w:rPr>
              <w:t>Part B – Please use a separate sheet for each representation</w:t>
            </w:r>
            <w:bookmarkEnd w:id="1"/>
          </w:p>
        </w:tc>
      </w:tr>
      <w:tr w:rsidR="0054074D" w14:paraId="41BD0833" w14:textId="77777777">
        <w:tblPrEx>
          <w:tblCellMar>
            <w:top w:w="0" w:type="dxa"/>
            <w:bottom w:w="0" w:type="dxa"/>
          </w:tblCellMar>
        </w:tblPrEx>
        <w:trPr>
          <w:cantSplit/>
          <w:trHeight w:val="300"/>
        </w:trPr>
        <w:tc>
          <w:tcPr>
            <w:tcW w:w="204" w:type="dxa"/>
            <w:shd w:val="clear" w:color="auto" w:fill="auto"/>
            <w:tcMar>
              <w:top w:w="0" w:type="dxa"/>
              <w:left w:w="10" w:type="dxa"/>
              <w:bottom w:w="0" w:type="dxa"/>
              <w:right w:w="10" w:type="dxa"/>
            </w:tcMar>
          </w:tcPr>
          <w:p w14:paraId="551299CC" w14:textId="77777777" w:rsidR="0054074D" w:rsidRDefault="0054074D">
            <w:pPr>
              <w:rPr>
                <w:rFonts w:ascii="Verdana" w:hAnsi="Verdana" w:cs="Arial"/>
                <w:sz w:val="20"/>
              </w:rPr>
            </w:pPr>
          </w:p>
        </w:tc>
        <w:tc>
          <w:tcPr>
            <w:tcW w:w="8573" w:type="dxa"/>
            <w:gridSpan w:val="21"/>
            <w:tcBorders>
              <w:top w:val="double" w:sz="4" w:space="0" w:color="000000"/>
            </w:tcBorders>
            <w:shd w:val="clear" w:color="auto" w:fill="auto"/>
            <w:noWrap/>
            <w:tcMar>
              <w:top w:w="0" w:type="dxa"/>
              <w:left w:w="108" w:type="dxa"/>
              <w:bottom w:w="0" w:type="dxa"/>
              <w:right w:w="108" w:type="dxa"/>
            </w:tcMar>
            <w:vAlign w:val="center"/>
          </w:tcPr>
          <w:p w14:paraId="45A312A2" w14:textId="77777777" w:rsidR="0054074D" w:rsidRDefault="0054074D">
            <w:pPr>
              <w:rPr>
                <w:rFonts w:ascii="Verdana" w:hAnsi="Verdana" w:cs="Arial"/>
                <w:sz w:val="20"/>
              </w:rPr>
            </w:pPr>
          </w:p>
          <w:p w14:paraId="1C0E9D6E" w14:textId="77777777" w:rsidR="0054074D" w:rsidRDefault="00FF5387">
            <w:pPr>
              <w:rPr>
                <w:rFonts w:ascii="Verdana" w:hAnsi="Verdana" w:cs="Arial"/>
                <w:sz w:val="20"/>
              </w:rPr>
            </w:pPr>
            <w:r>
              <w:rPr>
                <w:rFonts w:ascii="Verdana" w:hAnsi="Verdana" w:cs="Arial"/>
                <w:sz w:val="20"/>
              </w:rPr>
              <w:t>Name or Organisation:</w:t>
            </w:r>
          </w:p>
          <w:p w14:paraId="77BA50DC" w14:textId="77777777" w:rsidR="0054074D" w:rsidRDefault="0054074D">
            <w:pPr>
              <w:rPr>
                <w:rFonts w:ascii="Verdana" w:hAnsi="Verdana" w:cs="Arial"/>
                <w:sz w:val="20"/>
              </w:rPr>
            </w:pPr>
          </w:p>
        </w:tc>
      </w:tr>
      <w:tr w:rsidR="0054074D" w14:paraId="02E3B46F" w14:textId="77777777">
        <w:tblPrEx>
          <w:tblCellMar>
            <w:top w:w="0" w:type="dxa"/>
            <w:bottom w:w="0" w:type="dxa"/>
          </w:tblCellMar>
        </w:tblPrEx>
        <w:trPr>
          <w:cantSplit/>
          <w:trHeight w:val="232"/>
        </w:trPr>
        <w:tc>
          <w:tcPr>
            <w:tcW w:w="204" w:type="dxa"/>
            <w:shd w:val="clear" w:color="auto" w:fill="auto"/>
            <w:tcMar>
              <w:top w:w="0" w:type="dxa"/>
              <w:left w:w="10" w:type="dxa"/>
              <w:bottom w:w="0" w:type="dxa"/>
              <w:right w:w="10" w:type="dxa"/>
            </w:tcMar>
          </w:tcPr>
          <w:p w14:paraId="0BF0652C" w14:textId="77777777" w:rsidR="0054074D" w:rsidRDefault="0054074D"/>
        </w:tc>
        <w:tc>
          <w:tcPr>
            <w:tcW w:w="8573" w:type="dxa"/>
            <w:gridSpan w:val="21"/>
            <w:shd w:val="clear" w:color="auto" w:fill="auto"/>
            <w:noWrap/>
            <w:tcMar>
              <w:top w:w="0" w:type="dxa"/>
              <w:left w:w="108" w:type="dxa"/>
              <w:bottom w:w="0" w:type="dxa"/>
              <w:right w:w="108" w:type="dxa"/>
            </w:tcMar>
          </w:tcPr>
          <w:p w14:paraId="2065F7E4" w14:textId="77777777" w:rsidR="0054074D" w:rsidRDefault="00FF5387">
            <w:r>
              <w:rPr>
                <w:rFonts w:ascii="Verdana" w:hAnsi="Verdana" w:cs="Arial"/>
                <w:bCs/>
                <w:sz w:val="20"/>
              </w:rPr>
              <w:t>3. To which part of the Local Plan does this representation relate?</w:t>
            </w:r>
          </w:p>
        </w:tc>
      </w:tr>
      <w:tr w:rsidR="0054074D" w14:paraId="6197AA87" w14:textId="77777777">
        <w:tblPrEx>
          <w:tblCellMar>
            <w:top w:w="0" w:type="dxa"/>
            <w:bottom w:w="0" w:type="dxa"/>
          </w:tblCellMar>
        </w:tblPrEx>
        <w:trPr>
          <w:cantSplit/>
          <w:trHeight w:val="232"/>
        </w:trPr>
        <w:tc>
          <w:tcPr>
            <w:tcW w:w="204" w:type="dxa"/>
            <w:shd w:val="clear" w:color="auto" w:fill="auto"/>
            <w:tcMar>
              <w:top w:w="0" w:type="dxa"/>
              <w:left w:w="10" w:type="dxa"/>
              <w:bottom w:w="0" w:type="dxa"/>
              <w:right w:w="10" w:type="dxa"/>
            </w:tcMar>
          </w:tcPr>
          <w:p w14:paraId="748DA830" w14:textId="77777777" w:rsidR="0054074D" w:rsidRDefault="0054074D">
            <w:pPr>
              <w:rPr>
                <w:rFonts w:ascii="Verdana" w:hAnsi="Verdana" w:cs="Arial"/>
                <w:sz w:val="20"/>
              </w:rPr>
            </w:pPr>
          </w:p>
        </w:tc>
        <w:tc>
          <w:tcPr>
            <w:tcW w:w="8573" w:type="dxa"/>
            <w:gridSpan w:val="21"/>
            <w:shd w:val="clear" w:color="auto" w:fill="auto"/>
            <w:noWrap/>
            <w:tcMar>
              <w:top w:w="0" w:type="dxa"/>
              <w:left w:w="108" w:type="dxa"/>
              <w:bottom w:w="0" w:type="dxa"/>
              <w:right w:w="108" w:type="dxa"/>
            </w:tcMar>
          </w:tcPr>
          <w:p w14:paraId="797A3D89" w14:textId="77777777" w:rsidR="0054074D" w:rsidRDefault="0054074D">
            <w:pPr>
              <w:rPr>
                <w:rFonts w:ascii="Verdana" w:hAnsi="Verdana" w:cs="Arial"/>
                <w:sz w:val="20"/>
              </w:rPr>
            </w:pPr>
          </w:p>
        </w:tc>
      </w:tr>
      <w:tr w:rsidR="0054074D" w14:paraId="152EA356" w14:textId="77777777">
        <w:tblPrEx>
          <w:tblCellMar>
            <w:top w:w="0" w:type="dxa"/>
            <w:bottom w:w="0" w:type="dxa"/>
          </w:tblCellMar>
        </w:tblPrEx>
        <w:trPr>
          <w:cantSplit/>
          <w:trHeight w:val="567"/>
        </w:trPr>
        <w:tc>
          <w:tcPr>
            <w:tcW w:w="204" w:type="dxa"/>
            <w:shd w:val="clear" w:color="auto" w:fill="auto"/>
            <w:tcMar>
              <w:top w:w="0" w:type="dxa"/>
              <w:left w:w="10" w:type="dxa"/>
              <w:bottom w:w="0" w:type="dxa"/>
              <w:right w:w="10" w:type="dxa"/>
            </w:tcMar>
          </w:tcPr>
          <w:p w14:paraId="1275DD54" w14:textId="77777777" w:rsidR="0054074D" w:rsidRDefault="0054074D">
            <w:pPr>
              <w:rPr>
                <w:rFonts w:ascii="Verdana" w:hAnsi="Verdana" w:cs="Arial"/>
                <w:sz w:val="20"/>
              </w:rPr>
            </w:pPr>
          </w:p>
        </w:tc>
        <w:tc>
          <w:tcPr>
            <w:tcW w:w="1260" w:type="dxa"/>
            <w:gridSpan w:val="2"/>
            <w:tcBorders>
              <w:right w:val="single" w:sz="8" w:space="0" w:color="000000"/>
            </w:tcBorders>
            <w:shd w:val="clear" w:color="auto" w:fill="auto"/>
            <w:noWrap/>
            <w:tcMar>
              <w:top w:w="0" w:type="dxa"/>
              <w:left w:w="108" w:type="dxa"/>
              <w:bottom w:w="0" w:type="dxa"/>
              <w:right w:w="108" w:type="dxa"/>
            </w:tcMar>
          </w:tcPr>
          <w:p w14:paraId="4EB8A2A7" w14:textId="77777777" w:rsidR="0054074D" w:rsidRDefault="00FF5387">
            <w:pPr>
              <w:rPr>
                <w:rFonts w:ascii="Verdana" w:hAnsi="Verdana" w:cs="Arial"/>
                <w:sz w:val="20"/>
              </w:rPr>
            </w:pPr>
            <w:r>
              <w:rPr>
                <w:rFonts w:ascii="Verdana" w:hAnsi="Verdana" w:cs="Arial"/>
                <w:sz w:val="20"/>
              </w:rPr>
              <w:t>Paragraph</w:t>
            </w:r>
          </w:p>
        </w:tc>
        <w:tc>
          <w:tcPr>
            <w:tcW w:w="126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C44B0EB" w14:textId="77777777" w:rsidR="0054074D" w:rsidRDefault="0054074D">
            <w:pPr>
              <w:rPr>
                <w:rFonts w:ascii="Verdana" w:hAnsi="Verdana" w:cs="Arial"/>
                <w:sz w:val="20"/>
              </w:rPr>
            </w:pPr>
          </w:p>
        </w:tc>
        <w:tc>
          <w:tcPr>
            <w:tcW w:w="1080" w:type="dxa"/>
            <w:gridSpan w:val="3"/>
            <w:tcBorders>
              <w:left w:val="single" w:sz="8" w:space="0" w:color="000000"/>
              <w:right w:val="single" w:sz="8" w:space="0" w:color="000000"/>
            </w:tcBorders>
            <w:shd w:val="clear" w:color="auto" w:fill="auto"/>
            <w:noWrap/>
            <w:tcMar>
              <w:top w:w="0" w:type="dxa"/>
              <w:left w:w="108" w:type="dxa"/>
              <w:bottom w:w="0" w:type="dxa"/>
              <w:right w:w="108" w:type="dxa"/>
            </w:tcMar>
          </w:tcPr>
          <w:p w14:paraId="1243EF75" w14:textId="77777777" w:rsidR="0054074D" w:rsidRDefault="00FF5387">
            <w:pPr>
              <w:jc w:val="right"/>
              <w:rPr>
                <w:rFonts w:ascii="Verdana" w:hAnsi="Verdana" w:cs="Arial"/>
                <w:sz w:val="20"/>
              </w:rPr>
            </w:pPr>
            <w:r>
              <w:rPr>
                <w:rFonts w:ascii="Verdana" w:hAnsi="Verdana" w:cs="Arial"/>
                <w:sz w:val="20"/>
              </w:rPr>
              <w:t>Policy</w:t>
            </w:r>
          </w:p>
        </w:tc>
        <w:tc>
          <w:tcPr>
            <w:tcW w:w="126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34604F0" w14:textId="77777777" w:rsidR="0054074D" w:rsidRDefault="0054074D">
            <w:pPr>
              <w:rPr>
                <w:rFonts w:ascii="Verdana" w:hAnsi="Verdana" w:cs="Arial"/>
                <w:sz w:val="20"/>
              </w:rPr>
            </w:pPr>
          </w:p>
        </w:tc>
        <w:tc>
          <w:tcPr>
            <w:tcW w:w="1631" w:type="dxa"/>
            <w:gridSpan w:val="7"/>
            <w:tcBorders>
              <w:left w:val="single" w:sz="8" w:space="0" w:color="000000"/>
              <w:right w:val="single" w:sz="8" w:space="0" w:color="000000"/>
            </w:tcBorders>
            <w:shd w:val="clear" w:color="auto" w:fill="auto"/>
            <w:tcMar>
              <w:top w:w="0" w:type="dxa"/>
              <w:left w:w="108" w:type="dxa"/>
              <w:bottom w:w="0" w:type="dxa"/>
              <w:right w:w="108" w:type="dxa"/>
            </w:tcMar>
          </w:tcPr>
          <w:p w14:paraId="4038562F" w14:textId="77777777" w:rsidR="0054074D" w:rsidRDefault="00FF5387">
            <w:pPr>
              <w:jc w:val="right"/>
              <w:rPr>
                <w:rFonts w:ascii="Verdana" w:hAnsi="Verdana" w:cs="Arial"/>
                <w:sz w:val="20"/>
              </w:rPr>
            </w:pPr>
            <w:r>
              <w:rPr>
                <w:rFonts w:ascii="Verdana" w:hAnsi="Verdana" w:cs="Arial"/>
                <w:sz w:val="20"/>
              </w:rPr>
              <w:t>Policies Map</w:t>
            </w:r>
          </w:p>
        </w:tc>
        <w:tc>
          <w:tcPr>
            <w:tcW w:w="2082"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C4F3199" w14:textId="77777777" w:rsidR="0054074D" w:rsidRDefault="0054074D">
            <w:pPr>
              <w:rPr>
                <w:rFonts w:ascii="Verdana" w:hAnsi="Verdana" w:cs="Arial"/>
                <w:sz w:val="20"/>
              </w:rPr>
            </w:pPr>
          </w:p>
        </w:tc>
      </w:tr>
      <w:tr w:rsidR="0054074D" w14:paraId="1960DA10" w14:textId="77777777">
        <w:tblPrEx>
          <w:tblCellMar>
            <w:top w:w="0" w:type="dxa"/>
            <w:bottom w:w="0" w:type="dxa"/>
          </w:tblCellMar>
        </w:tblPrEx>
        <w:trPr>
          <w:cantSplit/>
          <w:trHeight w:val="300"/>
        </w:trPr>
        <w:tc>
          <w:tcPr>
            <w:tcW w:w="204" w:type="dxa"/>
            <w:shd w:val="clear" w:color="auto" w:fill="auto"/>
            <w:tcMar>
              <w:top w:w="0" w:type="dxa"/>
              <w:left w:w="10" w:type="dxa"/>
              <w:bottom w:w="0" w:type="dxa"/>
              <w:right w:w="10" w:type="dxa"/>
            </w:tcMar>
          </w:tcPr>
          <w:p w14:paraId="393CCB2C" w14:textId="77777777" w:rsidR="0054074D" w:rsidRDefault="0054074D"/>
        </w:tc>
        <w:tc>
          <w:tcPr>
            <w:tcW w:w="8573" w:type="dxa"/>
            <w:gridSpan w:val="21"/>
            <w:shd w:val="clear" w:color="auto" w:fill="auto"/>
            <w:noWrap/>
            <w:tcMar>
              <w:top w:w="0" w:type="dxa"/>
              <w:left w:w="108" w:type="dxa"/>
              <w:bottom w:w="0" w:type="dxa"/>
              <w:right w:w="108" w:type="dxa"/>
            </w:tcMar>
            <w:vAlign w:val="center"/>
          </w:tcPr>
          <w:p w14:paraId="6C4B21E9" w14:textId="77777777" w:rsidR="0054074D" w:rsidRDefault="00FF5387">
            <w:r>
              <w:rPr>
                <w:rFonts w:ascii="Verdana" w:hAnsi="Verdana" w:cs="Arial"/>
                <w:sz w:val="20"/>
              </w:rPr>
              <w:t xml:space="preserve">4. Do you consider the Local Plan is </w:t>
            </w:r>
            <w:r>
              <w:rPr>
                <w:rFonts w:ascii="Verdana" w:hAnsi="Verdana" w:cs="Arial"/>
                <w:sz w:val="20"/>
              </w:rPr>
              <w:t>(please tick as appropriate):</w:t>
            </w:r>
          </w:p>
        </w:tc>
      </w:tr>
      <w:tr w:rsidR="0054074D" w14:paraId="45C2BB47" w14:textId="77777777">
        <w:tblPrEx>
          <w:tblCellMar>
            <w:top w:w="0" w:type="dxa"/>
            <w:bottom w:w="0" w:type="dxa"/>
          </w:tblCellMar>
        </w:tblPrEx>
        <w:trPr>
          <w:cantSplit/>
          <w:trHeight w:val="150"/>
        </w:trPr>
        <w:tc>
          <w:tcPr>
            <w:tcW w:w="204" w:type="dxa"/>
            <w:shd w:val="clear" w:color="auto" w:fill="auto"/>
            <w:tcMar>
              <w:top w:w="0" w:type="dxa"/>
              <w:left w:w="10" w:type="dxa"/>
              <w:bottom w:w="0" w:type="dxa"/>
              <w:right w:w="10" w:type="dxa"/>
            </w:tcMar>
          </w:tcPr>
          <w:p w14:paraId="339A5960" w14:textId="77777777" w:rsidR="0054074D" w:rsidRDefault="0054074D">
            <w:pPr>
              <w:rPr>
                <w:rFonts w:ascii="Verdana" w:hAnsi="Verdana" w:cs="Arial"/>
                <w:sz w:val="20"/>
              </w:rPr>
            </w:pPr>
          </w:p>
        </w:tc>
        <w:tc>
          <w:tcPr>
            <w:tcW w:w="3513" w:type="dxa"/>
            <w:gridSpan w:val="5"/>
            <w:vMerge w:val="restart"/>
            <w:shd w:val="clear" w:color="auto" w:fill="auto"/>
            <w:noWrap/>
            <w:tcMar>
              <w:top w:w="0" w:type="dxa"/>
              <w:left w:w="108" w:type="dxa"/>
              <w:bottom w:w="0" w:type="dxa"/>
              <w:right w:w="108" w:type="dxa"/>
            </w:tcMar>
            <w:vAlign w:val="center"/>
          </w:tcPr>
          <w:p w14:paraId="43638F3E" w14:textId="77777777" w:rsidR="0054074D" w:rsidRDefault="00FF5387">
            <w:pPr>
              <w:rPr>
                <w:rFonts w:ascii="Verdana" w:hAnsi="Verdana" w:cs="Arial"/>
                <w:sz w:val="20"/>
              </w:rPr>
            </w:pPr>
            <w:r>
              <w:rPr>
                <w:rFonts w:ascii="Verdana" w:hAnsi="Verdana" w:cs="Arial"/>
                <w:sz w:val="20"/>
              </w:rPr>
              <w:t>4.(1) Legally compliant</w:t>
            </w:r>
          </w:p>
          <w:p w14:paraId="5D7B0F6B" w14:textId="77777777" w:rsidR="0054074D" w:rsidRDefault="0054074D">
            <w:pPr>
              <w:rPr>
                <w:rFonts w:ascii="Verdana" w:hAnsi="Verdana" w:cs="Arial"/>
                <w:sz w:val="20"/>
              </w:rPr>
            </w:pPr>
          </w:p>
          <w:p w14:paraId="550B6A2A" w14:textId="77777777" w:rsidR="0054074D" w:rsidRDefault="00FF5387">
            <w:r>
              <w:rPr>
                <w:rFonts w:ascii="Verdana" w:hAnsi="Verdana" w:cs="Arial"/>
                <w:sz w:val="20"/>
              </w:rPr>
              <w:t>4.(2) Sound</w:t>
            </w:r>
          </w:p>
        </w:tc>
        <w:tc>
          <w:tcPr>
            <w:tcW w:w="1275" w:type="dxa"/>
            <w:gridSpan w:val="4"/>
            <w:vMerge w:val="restart"/>
            <w:tcBorders>
              <w:right w:val="single" w:sz="8" w:space="0" w:color="000000"/>
            </w:tcBorders>
            <w:shd w:val="clear" w:color="auto" w:fill="auto"/>
            <w:noWrap/>
            <w:tcMar>
              <w:top w:w="0" w:type="dxa"/>
              <w:left w:w="108" w:type="dxa"/>
              <w:bottom w:w="0" w:type="dxa"/>
              <w:right w:w="108" w:type="dxa"/>
            </w:tcMar>
            <w:vAlign w:val="center"/>
          </w:tcPr>
          <w:p w14:paraId="31F4B57C" w14:textId="77777777" w:rsidR="0054074D" w:rsidRDefault="00FF5387">
            <w:pPr>
              <w:rPr>
                <w:rFonts w:ascii="Verdana" w:hAnsi="Verdana" w:cs="Arial"/>
                <w:sz w:val="20"/>
              </w:rPr>
            </w:pPr>
            <w:r>
              <w:rPr>
                <w:rFonts w:ascii="Verdana" w:hAnsi="Verdana" w:cs="Arial"/>
                <w:sz w:val="20"/>
              </w:rPr>
              <w:t>Yes</w:t>
            </w:r>
          </w:p>
          <w:p w14:paraId="13E322ED" w14:textId="77777777" w:rsidR="0054074D" w:rsidRDefault="0054074D">
            <w:pPr>
              <w:rPr>
                <w:rFonts w:ascii="Verdana" w:hAnsi="Verdana" w:cs="Arial"/>
                <w:sz w:val="20"/>
              </w:rPr>
            </w:pPr>
          </w:p>
          <w:p w14:paraId="0BBF9F83" w14:textId="77777777" w:rsidR="0054074D" w:rsidRDefault="00FF5387">
            <w:pPr>
              <w:rPr>
                <w:rFonts w:ascii="Verdana" w:hAnsi="Verdana" w:cs="Arial"/>
                <w:sz w:val="20"/>
              </w:rPr>
            </w:pPr>
            <w:r>
              <w:rPr>
                <w:rFonts w:ascii="Verdana" w:hAnsi="Verdana" w:cs="Arial"/>
                <w:sz w:val="20"/>
              </w:rPr>
              <w:t xml:space="preserve">Yes </w:t>
            </w:r>
          </w:p>
        </w:tc>
        <w:tc>
          <w:tcPr>
            <w:tcW w:w="1080" w:type="dxa"/>
            <w:gridSpan w:val="6"/>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1572E05" w14:textId="77777777" w:rsidR="0054074D" w:rsidRDefault="0054074D">
            <w:pPr>
              <w:rPr>
                <w:rFonts w:ascii="Verdana" w:hAnsi="Verdana" w:cs="Arial"/>
                <w:sz w:val="20"/>
              </w:rPr>
            </w:pPr>
          </w:p>
          <w:p w14:paraId="188D4FF5" w14:textId="77777777" w:rsidR="0054074D" w:rsidRDefault="0054074D">
            <w:pPr>
              <w:rPr>
                <w:rFonts w:ascii="Verdana" w:hAnsi="Verdana" w:cs="Arial"/>
                <w:sz w:val="20"/>
              </w:rPr>
            </w:pPr>
          </w:p>
        </w:tc>
        <w:tc>
          <w:tcPr>
            <w:tcW w:w="843" w:type="dxa"/>
            <w:gridSpan w:val="3"/>
            <w:vMerge w:val="restart"/>
            <w:tcBorders>
              <w:left w:val="single" w:sz="8" w:space="0" w:color="000000"/>
            </w:tcBorders>
            <w:shd w:val="clear" w:color="auto" w:fill="auto"/>
            <w:noWrap/>
            <w:tcMar>
              <w:top w:w="0" w:type="dxa"/>
              <w:left w:w="108" w:type="dxa"/>
              <w:bottom w:w="0" w:type="dxa"/>
              <w:right w:w="108" w:type="dxa"/>
            </w:tcMar>
            <w:vAlign w:val="center"/>
          </w:tcPr>
          <w:p w14:paraId="00413131" w14:textId="77777777" w:rsidR="0054074D" w:rsidRDefault="0054074D">
            <w:pPr>
              <w:rPr>
                <w:rFonts w:ascii="Verdana" w:hAnsi="Verdana" w:cs="Arial"/>
                <w:sz w:val="20"/>
              </w:rPr>
            </w:pPr>
          </w:p>
        </w:tc>
        <w:tc>
          <w:tcPr>
            <w:tcW w:w="777" w:type="dxa"/>
            <w:gridSpan w:val="2"/>
            <w:vMerge w:val="restart"/>
            <w:tcBorders>
              <w:right w:val="single" w:sz="8" w:space="0" w:color="000000"/>
            </w:tcBorders>
            <w:shd w:val="clear" w:color="auto" w:fill="auto"/>
            <w:noWrap/>
            <w:tcMar>
              <w:top w:w="0" w:type="dxa"/>
              <w:left w:w="108" w:type="dxa"/>
              <w:bottom w:w="0" w:type="dxa"/>
              <w:right w:w="108" w:type="dxa"/>
            </w:tcMar>
            <w:vAlign w:val="center"/>
          </w:tcPr>
          <w:p w14:paraId="6008C757" w14:textId="77777777" w:rsidR="0054074D" w:rsidRDefault="00FF5387">
            <w:pPr>
              <w:rPr>
                <w:rFonts w:ascii="Verdana" w:hAnsi="Verdana" w:cs="Arial"/>
                <w:sz w:val="20"/>
              </w:rPr>
            </w:pPr>
            <w:r>
              <w:rPr>
                <w:rFonts w:ascii="Verdana" w:hAnsi="Verdana" w:cs="Arial"/>
                <w:sz w:val="20"/>
              </w:rPr>
              <w:t xml:space="preserve">No     </w:t>
            </w:r>
          </w:p>
          <w:p w14:paraId="4BD44AB2" w14:textId="77777777" w:rsidR="0054074D" w:rsidRDefault="0054074D">
            <w:pPr>
              <w:rPr>
                <w:rFonts w:ascii="Verdana" w:hAnsi="Verdana" w:cs="Arial"/>
                <w:sz w:val="20"/>
              </w:rPr>
            </w:pPr>
          </w:p>
          <w:p w14:paraId="2A425AB8" w14:textId="77777777" w:rsidR="0054074D" w:rsidRDefault="00FF5387">
            <w:pPr>
              <w:rPr>
                <w:rFonts w:ascii="Verdana" w:hAnsi="Verdana" w:cs="Arial"/>
                <w:sz w:val="20"/>
              </w:rPr>
            </w:pPr>
            <w:r>
              <w:rPr>
                <w:rFonts w:ascii="Verdana" w:hAnsi="Verdana" w:cs="Arial"/>
                <w:sz w:val="20"/>
              </w:rPr>
              <w:t>No</w:t>
            </w:r>
          </w:p>
        </w:tc>
        <w:tc>
          <w:tcPr>
            <w:tcW w:w="1085"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4E9F0655" w14:textId="77777777" w:rsidR="0054074D" w:rsidRDefault="0054074D">
            <w:pPr>
              <w:rPr>
                <w:rFonts w:ascii="Verdana" w:hAnsi="Verdana" w:cs="Arial"/>
                <w:sz w:val="20"/>
              </w:rPr>
            </w:pPr>
          </w:p>
        </w:tc>
      </w:tr>
      <w:tr w:rsidR="0054074D" w14:paraId="471999A0" w14:textId="77777777">
        <w:tblPrEx>
          <w:tblCellMar>
            <w:top w:w="0" w:type="dxa"/>
            <w:bottom w:w="0" w:type="dxa"/>
          </w:tblCellMar>
        </w:tblPrEx>
        <w:trPr>
          <w:cantSplit/>
          <w:trHeight w:val="300"/>
        </w:trPr>
        <w:tc>
          <w:tcPr>
            <w:tcW w:w="204" w:type="dxa"/>
            <w:shd w:val="clear" w:color="auto" w:fill="auto"/>
            <w:tcMar>
              <w:top w:w="0" w:type="dxa"/>
              <w:left w:w="10" w:type="dxa"/>
              <w:bottom w:w="0" w:type="dxa"/>
              <w:right w:w="10" w:type="dxa"/>
            </w:tcMar>
          </w:tcPr>
          <w:p w14:paraId="5A9768CF" w14:textId="77777777" w:rsidR="0054074D" w:rsidRDefault="0054074D">
            <w:pPr>
              <w:rPr>
                <w:rFonts w:ascii="Verdana" w:hAnsi="Verdana" w:cs="Arial"/>
                <w:sz w:val="20"/>
              </w:rPr>
            </w:pPr>
          </w:p>
        </w:tc>
        <w:tc>
          <w:tcPr>
            <w:tcW w:w="3513" w:type="dxa"/>
            <w:gridSpan w:val="5"/>
            <w:vMerge/>
            <w:shd w:val="clear" w:color="auto" w:fill="auto"/>
            <w:noWrap/>
            <w:tcMar>
              <w:top w:w="0" w:type="dxa"/>
              <w:left w:w="108" w:type="dxa"/>
              <w:bottom w:w="0" w:type="dxa"/>
              <w:right w:w="108" w:type="dxa"/>
            </w:tcMar>
            <w:vAlign w:val="center"/>
          </w:tcPr>
          <w:p w14:paraId="7D9CBB1E" w14:textId="77777777" w:rsidR="0054074D" w:rsidRDefault="0054074D">
            <w:pPr>
              <w:rPr>
                <w:rFonts w:ascii="Verdana" w:hAnsi="Verdana" w:cs="Arial"/>
                <w:sz w:val="20"/>
              </w:rPr>
            </w:pPr>
          </w:p>
        </w:tc>
        <w:tc>
          <w:tcPr>
            <w:tcW w:w="1275" w:type="dxa"/>
            <w:gridSpan w:val="4"/>
            <w:vMerge/>
            <w:tcBorders>
              <w:right w:val="single" w:sz="8" w:space="0" w:color="000000"/>
            </w:tcBorders>
            <w:shd w:val="clear" w:color="auto" w:fill="auto"/>
            <w:noWrap/>
            <w:tcMar>
              <w:top w:w="0" w:type="dxa"/>
              <w:left w:w="108" w:type="dxa"/>
              <w:bottom w:w="0" w:type="dxa"/>
              <w:right w:w="108" w:type="dxa"/>
            </w:tcMar>
            <w:vAlign w:val="center"/>
          </w:tcPr>
          <w:p w14:paraId="00C359A6" w14:textId="77777777" w:rsidR="0054074D" w:rsidRDefault="0054074D">
            <w:pPr>
              <w:rPr>
                <w:rFonts w:ascii="Verdana" w:hAnsi="Verdana" w:cs="Arial"/>
                <w:sz w:val="20"/>
              </w:rPr>
            </w:pPr>
          </w:p>
        </w:tc>
        <w:tc>
          <w:tcPr>
            <w:tcW w:w="1080" w:type="dxa"/>
            <w:gridSpan w:val="6"/>
            <w:tcBorders>
              <w:top w:val="single" w:sz="8" w:space="0" w:color="000000"/>
              <w:bottom w:val="single" w:sz="8" w:space="0" w:color="000000"/>
            </w:tcBorders>
            <w:shd w:val="clear" w:color="auto" w:fill="auto"/>
            <w:tcMar>
              <w:top w:w="0" w:type="dxa"/>
              <w:left w:w="108" w:type="dxa"/>
              <w:bottom w:w="0" w:type="dxa"/>
              <w:right w:w="108" w:type="dxa"/>
            </w:tcMar>
            <w:vAlign w:val="center"/>
          </w:tcPr>
          <w:p w14:paraId="6152F092" w14:textId="77777777" w:rsidR="0054074D" w:rsidRDefault="0054074D">
            <w:pPr>
              <w:rPr>
                <w:rFonts w:ascii="Verdana" w:hAnsi="Verdana" w:cs="Arial"/>
                <w:sz w:val="20"/>
              </w:rPr>
            </w:pPr>
          </w:p>
        </w:tc>
        <w:tc>
          <w:tcPr>
            <w:tcW w:w="843" w:type="dxa"/>
            <w:gridSpan w:val="3"/>
            <w:vMerge/>
            <w:tcBorders>
              <w:left w:val="single" w:sz="8" w:space="0" w:color="000000"/>
            </w:tcBorders>
            <w:shd w:val="clear" w:color="auto" w:fill="auto"/>
            <w:noWrap/>
            <w:tcMar>
              <w:top w:w="0" w:type="dxa"/>
              <w:left w:w="108" w:type="dxa"/>
              <w:bottom w:w="0" w:type="dxa"/>
              <w:right w:w="108" w:type="dxa"/>
            </w:tcMar>
            <w:vAlign w:val="center"/>
          </w:tcPr>
          <w:p w14:paraId="45E404E1" w14:textId="77777777" w:rsidR="0054074D" w:rsidRDefault="0054074D">
            <w:pPr>
              <w:rPr>
                <w:rFonts w:ascii="Verdana" w:hAnsi="Verdana" w:cs="Arial"/>
                <w:sz w:val="20"/>
              </w:rPr>
            </w:pPr>
          </w:p>
        </w:tc>
        <w:tc>
          <w:tcPr>
            <w:tcW w:w="777" w:type="dxa"/>
            <w:gridSpan w:val="2"/>
            <w:vMerge/>
            <w:tcBorders>
              <w:right w:val="single" w:sz="8" w:space="0" w:color="000000"/>
            </w:tcBorders>
            <w:shd w:val="clear" w:color="auto" w:fill="auto"/>
            <w:noWrap/>
            <w:tcMar>
              <w:top w:w="0" w:type="dxa"/>
              <w:left w:w="108" w:type="dxa"/>
              <w:bottom w:w="0" w:type="dxa"/>
              <w:right w:w="108" w:type="dxa"/>
            </w:tcMar>
            <w:vAlign w:val="center"/>
          </w:tcPr>
          <w:p w14:paraId="579C09FF" w14:textId="77777777" w:rsidR="0054074D" w:rsidRDefault="0054074D">
            <w:pPr>
              <w:rPr>
                <w:rFonts w:ascii="Verdana" w:hAnsi="Verdana" w:cs="Arial"/>
                <w:sz w:val="20"/>
              </w:rPr>
            </w:pPr>
          </w:p>
        </w:tc>
        <w:tc>
          <w:tcPr>
            <w:tcW w:w="1085" w:type="dxa"/>
            <w:tcBorders>
              <w:top w:val="single" w:sz="8" w:space="0" w:color="000000"/>
              <w:bottom w:val="single" w:sz="8" w:space="0" w:color="000000"/>
            </w:tcBorders>
            <w:shd w:val="clear" w:color="auto" w:fill="auto"/>
            <w:noWrap/>
            <w:tcMar>
              <w:top w:w="0" w:type="dxa"/>
              <w:left w:w="108" w:type="dxa"/>
              <w:bottom w:w="0" w:type="dxa"/>
              <w:right w:w="108" w:type="dxa"/>
            </w:tcMar>
            <w:vAlign w:val="center"/>
          </w:tcPr>
          <w:p w14:paraId="183868CF" w14:textId="77777777" w:rsidR="0054074D" w:rsidRDefault="0054074D">
            <w:pPr>
              <w:rPr>
                <w:rFonts w:ascii="Verdana" w:hAnsi="Verdana" w:cs="Arial"/>
                <w:sz w:val="20"/>
              </w:rPr>
            </w:pPr>
          </w:p>
        </w:tc>
      </w:tr>
      <w:tr w:rsidR="0054074D" w14:paraId="5158B03E" w14:textId="77777777">
        <w:tblPrEx>
          <w:tblCellMar>
            <w:top w:w="0" w:type="dxa"/>
            <w:bottom w:w="0" w:type="dxa"/>
          </w:tblCellMar>
        </w:tblPrEx>
        <w:trPr>
          <w:cantSplit/>
          <w:trHeight w:val="60"/>
        </w:trPr>
        <w:tc>
          <w:tcPr>
            <w:tcW w:w="204" w:type="dxa"/>
            <w:shd w:val="clear" w:color="auto" w:fill="auto"/>
            <w:tcMar>
              <w:top w:w="0" w:type="dxa"/>
              <w:left w:w="10" w:type="dxa"/>
              <w:bottom w:w="0" w:type="dxa"/>
              <w:right w:w="10" w:type="dxa"/>
            </w:tcMar>
          </w:tcPr>
          <w:p w14:paraId="3C277374" w14:textId="77777777" w:rsidR="0054074D" w:rsidRDefault="0054074D">
            <w:pPr>
              <w:rPr>
                <w:rFonts w:ascii="Verdana" w:hAnsi="Verdana" w:cs="Arial"/>
                <w:sz w:val="20"/>
              </w:rPr>
            </w:pPr>
          </w:p>
        </w:tc>
        <w:tc>
          <w:tcPr>
            <w:tcW w:w="3513" w:type="dxa"/>
            <w:gridSpan w:val="5"/>
            <w:vMerge/>
            <w:shd w:val="clear" w:color="auto" w:fill="auto"/>
            <w:noWrap/>
            <w:tcMar>
              <w:top w:w="0" w:type="dxa"/>
              <w:left w:w="108" w:type="dxa"/>
              <w:bottom w:w="0" w:type="dxa"/>
              <w:right w:w="108" w:type="dxa"/>
            </w:tcMar>
            <w:vAlign w:val="center"/>
          </w:tcPr>
          <w:p w14:paraId="50850B4C" w14:textId="77777777" w:rsidR="0054074D" w:rsidRDefault="0054074D">
            <w:pPr>
              <w:rPr>
                <w:rFonts w:ascii="Verdana" w:hAnsi="Verdana" w:cs="Arial"/>
                <w:sz w:val="20"/>
              </w:rPr>
            </w:pPr>
          </w:p>
        </w:tc>
        <w:tc>
          <w:tcPr>
            <w:tcW w:w="1275" w:type="dxa"/>
            <w:gridSpan w:val="4"/>
            <w:vMerge/>
            <w:tcBorders>
              <w:right w:val="single" w:sz="8" w:space="0" w:color="000000"/>
            </w:tcBorders>
            <w:shd w:val="clear" w:color="auto" w:fill="auto"/>
            <w:noWrap/>
            <w:tcMar>
              <w:top w:w="0" w:type="dxa"/>
              <w:left w:w="108" w:type="dxa"/>
              <w:bottom w:w="0" w:type="dxa"/>
              <w:right w:w="108" w:type="dxa"/>
            </w:tcMar>
            <w:vAlign w:val="center"/>
          </w:tcPr>
          <w:p w14:paraId="1B0F3A81" w14:textId="77777777" w:rsidR="0054074D" w:rsidRDefault="0054074D">
            <w:pPr>
              <w:rPr>
                <w:rFonts w:ascii="Verdana" w:hAnsi="Verdana" w:cs="Arial"/>
                <w:sz w:val="20"/>
              </w:rPr>
            </w:pPr>
          </w:p>
        </w:tc>
        <w:tc>
          <w:tcPr>
            <w:tcW w:w="1080" w:type="dxa"/>
            <w:gridSpan w:val="6"/>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2441CD0" w14:textId="77777777" w:rsidR="0054074D" w:rsidRDefault="0054074D">
            <w:pPr>
              <w:rPr>
                <w:rFonts w:ascii="Verdana" w:hAnsi="Verdana" w:cs="Arial"/>
                <w:sz w:val="20"/>
              </w:rPr>
            </w:pPr>
          </w:p>
          <w:p w14:paraId="7A122902" w14:textId="77777777" w:rsidR="0054074D" w:rsidRDefault="0054074D">
            <w:pPr>
              <w:rPr>
                <w:rFonts w:ascii="Verdana" w:hAnsi="Verdana" w:cs="Arial"/>
                <w:sz w:val="20"/>
              </w:rPr>
            </w:pPr>
          </w:p>
        </w:tc>
        <w:tc>
          <w:tcPr>
            <w:tcW w:w="843" w:type="dxa"/>
            <w:gridSpan w:val="3"/>
            <w:vMerge/>
            <w:tcBorders>
              <w:left w:val="single" w:sz="8" w:space="0" w:color="000000"/>
            </w:tcBorders>
            <w:shd w:val="clear" w:color="auto" w:fill="auto"/>
            <w:noWrap/>
            <w:tcMar>
              <w:top w:w="0" w:type="dxa"/>
              <w:left w:w="108" w:type="dxa"/>
              <w:bottom w:w="0" w:type="dxa"/>
              <w:right w:w="108" w:type="dxa"/>
            </w:tcMar>
            <w:vAlign w:val="center"/>
          </w:tcPr>
          <w:p w14:paraId="25BC1C94" w14:textId="77777777" w:rsidR="0054074D" w:rsidRDefault="0054074D">
            <w:pPr>
              <w:rPr>
                <w:rFonts w:ascii="Verdana" w:hAnsi="Verdana" w:cs="Arial"/>
                <w:sz w:val="20"/>
              </w:rPr>
            </w:pPr>
          </w:p>
        </w:tc>
        <w:tc>
          <w:tcPr>
            <w:tcW w:w="777" w:type="dxa"/>
            <w:gridSpan w:val="2"/>
            <w:vMerge/>
            <w:tcBorders>
              <w:right w:val="single" w:sz="8" w:space="0" w:color="000000"/>
            </w:tcBorders>
            <w:shd w:val="clear" w:color="auto" w:fill="auto"/>
            <w:noWrap/>
            <w:tcMar>
              <w:top w:w="0" w:type="dxa"/>
              <w:left w:w="108" w:type="dxa"/>
              <w:bottom w:w="0" w:type="dxa"/>
              <w:right w:w="108" w:type="dxa"/>
            </w:tcMar>
            <w:vAlign w:val="center"/>
          </w:tcPr>
          <w:p w14:paraId="3CA10E24" w14:textId="77777777" w:rsidR="0054074D" w:rsidRDefault="0054074D">
            <w:pPr>
              <w:rPr>
                <w:rFonts w:ascii="Verdana" w:hAnsi="Verdana" w:cs="Arial"/>
                <w:sz w:val="20"/>
              </w:rPr>
            </w:pPr>
          </w:p>
        </w:tc>
        <w:tc>
          <w:tcPr>
            <w:tcW w:w="1085"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09A853A6" w14:textId="77777777" w:rsidR="0054074D" w:rsidRDefault="0054074D">
            <w:pPr>
              <w:rPr>
                <w:rFonts w:ascii="Verdana" w:hAnsi="Verdana" w:cs="Arial"/>
                <w:sz w:val="20"/>
              </w:rPr>
            </w:pPr>
          </w:p>
          <w:p w14:paraId="199DAF3F" w14:textId="77777777" w:rsidR="0054074D" w:rsidRDefault="0054074D">
            <w:pPr>
              <w:rPr>
                <w:rFonts w:ascii="Verdana" w:hAnsi="Verdana" w:cs="Arial"/>
                <w:sz w:val="20"/>
              </w:rPr>
            </w:pPr>
          </w:p>
        </w:tc>
      </w:tr>
      <w:tr w:rsidR="0054074D" w14:paraId="65163D27" w14:textId="77777777">
        <w:tblPrEx>
          <w:tblCellMar>
            <w:top w:w="0" w:type="dxa"/>
            <w:bottom w:w="0" w:type="dxa"/>
          </w:tblCellMar>
        </w:tblPrEx>
        <w:trPr>
          <w:cantSplit/>
          <w:trHeight w:val="405"/>
        </w:trPr>
        <w:tc>
          <w:tcPr>
            <w:tcW w:w="204" w:type="dxa"/>
            <w:shd w:val="clear" w:color="auto" w:fill="auto"/>
            <w:tcMar>
              <w:top w:w="0" w:type="dxa"/>
              <w:left w:w="10" w:type="dxa"/>
              <w:bottom w:w="0" w:type="dxa"/>
              <w:right w:w="10" w:type="dxa"/>
            </w:tcMar>
          </w:tcPr>
          <w:p w14:paraId="526E28BE" w14:textId="77777777" w:rsidR="0054074D" w:rsidRDefault="0054074D">
            <w:pPr>
              <w:rPr>
                <w:rFonts w:ascii="Verdana" w:hAnsi="Verdana" w:cs="Arial"/>
                <w:iCs/>
                <w:sz w:val="20"/>
              </w:rPr>
            </w:pPr>
          </w:p>
        </w:tc>
        <w:tc>
          <w:tcPr>
            <w:tcW w:w="8573" w:type="dxa"/>
            <w:gridSpan w:val="21"/>
            <w:shd w:val="clear" w:color="auto" w:fill="auto"/>
            <w:noWrap/>
            <w:tcMar>
              <w:top w:w="0" w:type="dxa"/>
              <w:left w:w="108" w:type="dxa"/>
              <w:bottom w:w="0" w:type="dxa"/>
              <w:right w:w="108" w:type="dxa"/>
            </w:tcMar>
          </w:tcPr>
          <w:p w14:paraId="671DE247" w14:textId="77777777" w:rsidR="0054074D" w:rsidRDefault="00FF5387">
            <w:pPr>
              <w:rPr>
                <w:rFonts w:ascii="Verdana" w:hAnsi="Verdana" w:cs="Arial"/>
                <w:iCs/>
                <w:sz w:val="20"/>
              </w:rPr>
            </w:pPr>
            <w:r>
              <w:rPr>
                <w:rFonts w:ascii="Verdana" w:hAnsi="Verdana" w:cs="Arial"/>
                <w:iCs/>
                <w:sz w:val="20"/>
              </w:rPr>
              <w:t xml:space="preserve">4 (3) Complies with the </w:t>
            </w:r>
          </w:p>
          <w:p w14:paraId="007EB528" w14:textId="77777777" w:rsidR="0054074D" w:rsidRDefault="00FF5387">
            <w:pPr>
              <w:ind w:left="113"/>
            </w:pPr>
            <w:r>
              <w:rPr>
                <w:rFonts w:ascii="Verdana" w:hAnsi="Verdana" w:cs="Arial"/>
                <w:iCs/>
                <w:noProof/>
                <w:sz w:val="20"/>
              </w:rPr>
              <mc:AlternateContent>
                <mc:Choice Requires="wps">
                  <w:drawing>
                    <wp:anchor distT="0" distB="0" distL="114300" distR="114300" simplePos="0" relativeHeight="251659264" behindDoc="0" locked="0" layoutInCell="1" allowOverlap="1" wp14:anchorId="3590AA70" wp14:editId="09E75026">
                      <wp:simplePos x="0" y="0"/>
                      <wp:positionH relativeFrom="column">
                        <wp:posOffset>2971800</wp:posOffset>
                      </wp:positionH>
                      <wp:positionV relativeFrom="paragraph">
                        <wp:posOffset>3172</wp:posOffset>
                      </wp:positionV>
                      <wp:extent cx="685800" cy="312423"/>
                      <wp:effectExtent l="0" t="0" r="19050" b="11427"/>
                      <wp:wrapNone/>
                      <wp:docPr id="2" name="Text Box 2"/>
                      <wp:cNvGraphicFramePr/>
                      <a:graphic xmlns:a="http://schemas.openxmlformats.org/drawingml/2006/main">
                        <a:graphicData uri="http://schemas.microsoft.com/office/word/2010/wordprocessingShape">
                          <wps:wsp>
                            <wps:cNvSpPr txBox="1"/>
                            <wps:spPr>
                              <a:xfrm>
                                <a:off x="0" y="0"/>
                                <a:ext cx="685800" cy="312423"/>
                              </a:xfrm>
                              <a:prstGeom prst="rect">
                                <a:avLst/>
                              </a:prstGeom>
                              <a:solidFill>
                                <a:srgbClr val="FFFFFF"/>
                              </a:solidFill>
                              <a:ln w="9528">
                                <a:solidFill>
                                  <a:srgbClr val="000000"/>
                                </a:solidFill>
                                <a:prstDash val="solid"/>
                              </a:ln>
                            </wps:spPr>
                            <wps:txbx>
                              <w:txbxContent>
                                <w:p w14:paraId="23F2FC8D" w14:textId="77777777" w:rsidR="0054074D" w:rsidRDefault="0054074D"/>
                              </w:txbxContent>
                            </wps:txbx>
                            <wps:bodyPr vert="horz" wrap="square" lIns="91440" tIns="45720" rIns="91440" bIns="45720" anchor="t" anchorCtr="0" compatLnSpc="0">
                              <a:noAutofit/>
                            </wps:bodyPr>
                          </wps:wsp>
                        </a:graphicData>
                      </a:graphic>
                    </wp:anchor>
                  </w:drawing>
                </mc:Choice>
                <mc:Fallback>
                  <w:pict>
                    <v:shapetype w14:anchorId="3590AA70" id="_x0000_t202" coordsize="21600,21600" o:spt="202" path="m,l,21600r21600,l21600,xe">
                      <v:stroke joinstyle="miter"/>
                      <v:path gradientshapeok="t" o:connecttype="rect"/>
                    </v:shapetype>
                    <v:shape id="Text Box 2" o:spid="_x0000_s1026" type="#_x0000_t202" style="position:absolute;left:0;text-align:left;margin-left:234pt;margin-top:.25pt;width:54pt;height:24.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" strokeweight=".26467mm">
                      <v:textbox>
                        <w:txbxContent>
                          <w:p w14:paraId="23F2FC8D" w14:textId="77777777" w:rsidR="0054074D" w:rsidRDefault="0054074D"/>
                        </w:txbxContent>
                      </v:textbox>
                    </v:shape>
                  </w:pict>
                </mc:Fallback>
              </mc:AlternateContent>
            </w:r>
            <w:r>
              <w:rPr>
                <w:rFonts w:ascii="Verdana" w:hAnsi="Verdana" w:cs="Arial"/>
                <w:iCs/>
                <w:noProof/>
                <w:sz w:val="20"/>
              </w:rPr>
              <mc:AlternateContent>
                <mc:Choice Requires="wps">
                  <w:drawing>
                    <wp:anchor distT="0" distB="0" distL="114300" distR="114300" simplePos="0" relativeHeight="251660288" behindDoc="0" locked="0" layoutInCell="1" allowOverlap="1" wp14:anchorId="09FA83E5" wp14:editId="6AA2A39B">
                      <wp:simplePos x="0" y="0"/>
                      <wp:positionH relativeFrom="column">
                        <wp:posOffset>4684398</wp:posOffset>
                      </wp:positionH>
                      <wp:positionV relativeFrom="paragraph">
                        <wp:posOffset>1901</wp:posOffset>
                      </wp:positionV>
                      <wp:extent cx="685800" cy="342900"/>
                      <wp:effectExtent l="0" t="0" r="19050" b="19050"/>
                      <wp:wrapNone/>
                      <wp:docPr id="3" name="Text Box 1"/>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w="9528">
                                <a:solidFill>
                                  <a:srgbClr val="000000"/>
                                </a:solidFill>
                                <a:prstDash val="solid"/>
                              </a:ln>
                            </wps:spPr>
                            <wps:txbx>
                              <w:txbxContent>
                                <w:p w14:paraId="1E757C6D" w14:textId="77777777" w:rsidR="0054074D" w:rsidRDefault="0054074D"/>
                              </w:txbxContent>
                            </wps:txbx>
                            <wps:bodyPr vert="horz" wrap="square" lIns="91440" tIns="45720" rIns="91440" bIns="45720" anchor="t" anchorCtr="0" compatLnSpc="0">
                              <a:noAutofit/>
                            </wps:bodyPr>
                          </wps:wsp>
                        </a:graphicData>
                      </a:graphic>
                    </wp:anchor>
                  </w:drawing>
                </mc:Choice>
                <mc:Fallback>
                  <w:pict>
                    <v:shape w14:anchorId="09FA83E5" id="Text Box 1" o:spid="_x0000_s1027" type="#_x0000_t202" style="position:absolute;left:0;text-align:left;margin-left:368.85pt;margin-top:.15pt;width:54pt;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" strokeweight=".26467mm">
                      <v:textbox>
                        <w:txbxContent>
                          <w:p w14:paraId="1E757C6D" w14:textId="77777777" w:rsidR="0054074D" w:rsidRDefault="0054074D"/>
                        </w:txbxContent>
                      </v:textbox>
                    </v:shape>
                  </w:pict>
                </mc:Fallback>
              </mc:AlternateContent>
            </w:r>
            <w:r>
              <w:rPr>
                <w:rFonts w:ascii="Verdana" w:hAnsi="Verdana" w:cs="Arial"/>
                <w:iCs/>
                <w:sz w:val="20"/>
              </w:rPr>
              <w:t xml:space="preserve">Duty to co-operate                     Yes </w:t>
            </w:r>
            <w:r>
              <w:rPr>
                <w:rFonts w:ascii="Verdana" w:hAnsi="Verdana" w:cs="Arial"/>
                <w:iCs/>
                <w:sz w:val="20"/>
              </w:rPr>
              <w:t xml:space="preserve">                                        No                       </w:t>
            </w:r>
          </w:p>
          <w:p w14:paraId="17F88092" w14:textId="77777777" w:rsidR="0054074D" w:rsidRDefault="0054074D">
            <w:pPr>
              <w:ind w:left="113"/>
              <w:rPr>
                <w:rFonts w:ascii="Verdana" w:hAnsi="Verdana" w:cs="Arial"/>
                <w:iCs/>
                <w:sz w:val="20"/>
              </w:rPr>
            </w:pPr>
          </w:p>
          <w:p w14:paraId="33692DFE" w14:textId="77777777" w:rsidR="0054074D" w:rsidRDefault="00FF5387">
            <w:pPr>
              <w:ind w:left="113"/>
              <w:rPr>
                <w:rFonts w:ascii="Verdana" w:hAnsi="Verdana" w:cs="Arial"/>
                <w:iCs/>
                <w:sz w:val="20"/>
              </w:rPr>
            </w:pPr>
            <w:r>
              <w:rPr>
                <w:rFonts w:ascii="Verdana" w:hAnsi="Verdana" w:cs="Arial"/>
                <w:iCs/>
                <w:sz w:val="20"/>
              </w:rPr>
              <w:t xml:space="preserve">            </w:t>
            </w:r>
          </w:p>
        </w:tc>
      </w:tr>
      <w:tr w:rsidR="0054074D" w14:paraId="1AC0BAFC" w14:textId="77777777">
        <w:tblPrEx>
          <w:tblCellMar>
            <w:top w:w="0" w:type="dxa"/>
            <w:bottom w:w="0" w:type="dxa"/>
          </w:tblCellMar>
        </w:tblPrEx>
        <w:trPr>
          <w:cantSplit/>
          <w:trHeight w:val="405"/>
        </w:trPr>
        <w:tc>
          <w:tcPr>
            <w:tcW w:w="204" w:type="dxa"/>
            <w:shd w:val="clear" w:color="auto" w:fill="auto"/>
            <w:tcMar>
              <w:top w:w="0" w:type="dxa"/>
              <w:left w:w="10" w:type="dxa"/>
              <w:bottom w:w="0" w:type="dxa"/>
              <w:right w:w="10" w:type="dxa"/>
            </w:tcMar>
          </w:tcPr>
          <w:p w14:paraId="2134FB7E" w14:textId="77777777" w:rsidR="0054074D" w:rsidRDefault="0054074D"/>
        </w:tc>
        <w:tc>
          <w:tcPr>
            <w:tcW w:w="8573" w:type="dxa"/>
            <w:gridSpan w:val="21"/>
            <w:shd w:val="clear" w:color="auto" w:fill="auto"/>
            <w:noWrap/>
            <w:tcMar>
              <w:top w:w="0" w:type="dxa"/>
              <w:left w:w="108" w:type="dxa"/>
              <w:bottom w:w="0" w:type="dxa"/>
              <w:right w:w="108" w:type="dxa"/>
            </w:tcMar>
          </w:tcPr>
          <w:p w14:paraId="08A0C560" w14:textId="77777777" w:rsidR="0054074D" w:rsidRDefault="0054074D"/>
        </w:tc>
      </w:tr>
      <w:tr w:rsidR="0054074D" w14:paraId="4BD16FB9" w14:textId="77777777">
        <w:tblPrEx>
          <w:tblCellMar>
            <w:top w:w="0" w:type="dxa"/>
            <w:bottom w:w="0" w:type="dxa"/>
          </w:tblCellMar>
        </w:tblPrEx>
        <w:trPr>
          <w:trHeight w:val="180"/>
        </w:trPr>
        <w:tc>
          <w:tcPr>
            <w:tcW w:w="204" w:type="dxa"/>
            <w:shd w:val="clear" w:color="auto" w:fill="auto"/>
            <w:tcMar>
              <w:top w:w="0" w:type="dxa"/>
              <w:left w:w="10" w:type="dxa"/>
              <w:bottom w:w="0" w:type="dxa"/>
              <w:right w:w="10" w:type="dxa"/>
            </w:tcMar>
          </w:tcPr>
          <w:p w14:paraId="6ED2177B" w14:textId="77777777" w:rsidR="0054074D" w:rsidRDefault="0054074D">
            <w:pPr>
              <w:rPr>
                <w:rFonts w:ascii="Verdana" w:hAnsi="Verdana" w:cs="Arial"/>
                <w:sz w:val="20"/>
              </w:rPr>
            </w:pPr>
          </w:p>
        </w:tc>
        <w:tc>
          <w:tcPr>
            <w:tcW w:w="8573" w:type="dxa"/>
            <w:gridSpan w:val="21"/>
            <w:shd w:val="clear" w:color="auto" w:fill="auto"/>
            <w:noWrap/>
            <w:tcMar>
              <w:top w:w="0" w:type="dxa"/>
              <w:left w:w="108" w:type="dxa"/>
              <w:bottom w:w="0" w:type="dxa"/>
              <w:right w:w="108" w:type="dxa"/>
            </w:tcMar>
            <w:vAlign w:val="bottom"/>
          </w:tcPr>
          <w:p w14:paraId="0CDBC3E5" w14:textId="77777777" w:rsidR="0054074D" w:rsidRDefault="00FF5387">
            <w:pPr>
              <w:rPr>
                <w:rFonts w:ascii="Verdana" w:hAnsi="Verdana" w:cs="Arial"/>
                <w:sz w:val="20"/>
              </w:rPr>
            </w:pPr>
            <w:r>
              <w:rPr>
                <w:rFonts w:ascii="Verdana" w:hAnsi="Verdana" w:cs="Arial"/>
                <w:sz w:val="20"/>
              </w:rPr>
              <w:t>5. Please give details of why you consider the Local Plan is not legally compliant or is unsound or fails to comply with the duty to co-operate. Please be as precise as po</w:t>
            </w:r>
            <w:r>
              <w:rPr>
                <w:rFonts w:ascii="Verdana" w:hAnsi="Verdana" w:cs="Arial"/>
                <w:sz w:val="20"/>
              </w:rPr>
              <w:t>ssible.</w:t>
            </w:r>
          </w:p>
          <w:p w14:paraId="65F6E58E" w14:textId="77777777" w:rsidR="0054074D" w:rsidRDefault="00FF5387">
            <w:r>
              <w:rPr>
                <w:rFonts w:ascii="Verdana" w:hAnsi="Verdana" w:cs="Arial"/>
                <w:sz w:val="20"/>
              </w:rPr>
              <w:t xml:space="preserve">If you wish to support the legal compliance or soundness of the Local Plan or its compliance with the duty to co-operate, please also use this box to set out your comments. </w:t>
            </w:r>
          </w:p>
        </w:tc>
      </w:tr>
      <w:tr w:rsidR="0054074D" w14:paraId="1A8AC2EF" w14:textId="77777777">
        <w:tblPrEx>
          <w:tblCellMar>
            <w:top w:w="0" w:type="dxa"/>
            <w:bottom w:w="0" w:type="dxa"/>
          </w:tblCellMar>
        </w:tblPrEx>
        <w:trPr>
          <w:trHeight w:val="2078"/>
        </w:trPr>
        <w:tc>
          <w:tcPr>
            <w:tcW w:w="204" w:type="dxa"/>
            <w:shd w:val="clear" w:color="auto" w:fill="auto"/>
            <w:tcMar>
              <w:top w:w="0" w:type="dxa"/>
              <w:left w:w="10" w:type="dxa"/>
              <w:bottom w:w="0" w:type="dxa"/>
              <w:right w:w="10" w:type="dxa"/>
            </w:tcMar>
          </w:tcPr>
          <w:p w14:paraId="3CB7DEB4" w14:textId="77777777" w:rsidR="0054074D" w:rsidRDefault="0054074D">
            <w:pPr>
              <w:rPr>
                <w:rFonts w:ascii="Verdana" w:hAnsi="Verdana" w:cs="Arial"/>
                <w:sz w:val="16"/>
                <w:szCs w:val="16"/>
              </w:rPr>
            </w:pPr>
          </w:p>
        </w:tc>
        <w:tc>
          <w:tcPr>
            <w:tcW w:w="8573" w:type="dxa"/>
            <w:gridSpan w:val="21"/>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E778B4" w14:textId="77777777" w:rsidR="0054074D" w:rsidRDefault="0054074D">
            <w:pPr>
              <w:rPr>
                <w:rFonts w:ascii="Verdana" w:hAnsi="Verdana" w:cs="Arial"/>
                <w:sz w:val="16"/>
                <w:szCs w:val="16"/>
              </w:rPr>
            </w:pPr>
          </w:p>
          <w:p w14:paraId="6F0E7F02" w14:textId="77777777" w:rsidR="0054074D" w:rsidRDefault="0054074D">
            <w:pPr>
              <w:rPr>
                <w:rFonts w:ascii="Verdana" w:hAnsi="Verdana" w:cs="Arial"/>
                <w:sz w:val="20"/>
              </w:rPr>
            </w:pPr>
          </w:p>
          <w:p w14:paraId="1A2B660A" w14:textId="77777777" w:rsidR="0054074D" w:rsidRDefault="0054074D">
            <w:pPr>
              <w:rPr>
                <w:rFonts w:ascii="Verdana" w:hAnsi="Verdana" w:cs="Arial"/>
                <w:sz w:val="16"/>
                <w:szCs w:val="16"/>
              </w:rPr>
            </w:pPr>
          </w:p>
          <w:p w14:paraId="0DF66048" w14:textId="77777777" w:rsidR="0054074D" w:rsidRDefault="0054074D">
            <w:pPr>
              <w:rPr>
                <w:rFonts w:ascii="Verdana" w:hAnsi="Verdana" w:cs="Arial"/>
                <w:sz w:val="16"/>
                <w:szCs w:val="16"/>
              </w:rPr>
            </w:pPr>
          </w:p>
          <w:p w14:paraId="3FD86B0B" w14:textId="77777777" w:rsidR="0054074D" w:rsidRDefault="0054074D">
            <w:pPr>
              <w:rPr>
                <w:rFonts w:ascii="Verdana" w:hAnsi="Verdana" w:cs="Arial"/>
                <w:sz w:val="16"/>
                <w:szCs w:val="16"/>
              </w:rPr>
            </w:pPr>
          </w:p>
          <w:p w14:paraId="6C8F6A5F" w14:textId="77777777" w:rsidR="0054074D" w:rsidRDefault="0054074D">
            <w:pPr>
              <w:rPr>
                <w:rFonts w:ascii="Verdana" w:hAnsi="Verdana" w:cs="Arial"/>
                <w:sz w:val="16"/>
                <w:szCs w:val="16"/>
              </w:rPr>
            </w:pPr>
          </w:p>
          <w:p w14:paraId="54F0B57F" w14:textId="77777777" w:rsidR="0054074D" w:rsidRDefault="0054074D">
            <w:pPr>
              <w:rPr>
                <w:rFonts w:ascii="Verdana" w:hAnsi="Verdana" w:cs="Arial"/>
                <w:sz w:val="16"/>
                <w:szCs w:val="16"/>
              </w:rPr>
            </w:pPr>
          </w:p>
          <w:p w14:paraId="316FB410" w14:textId="77777777" w:rsidR="0054074D" w:rsidRDefault="0054074D">
            <w:pPr>
              <w:rPr>
                <w:rFonts w:ascii="Verdana" w:hAnsi="Verdana" w:cs="Arial"/>
                <w:sz w:val="16"/>
                <w:szCs w:val="16"/>
              </w:rPr>
            </w:pPr>
          </w:p>
          <w:p w14:paraId="255B8502" w14:textId="77777777" w:rsidR="0054074D" w:rsidRDefault="0054074D">
            <w:pPr>
              <w:rPr>
                <w:rFonts w:ascii="Verdana" w:hAnsi="Verdana" w:cs="Arial"/>
                <w:sz w:val="16"/>
                <w:szCs w:val="16"/>
              </w:rPr>
            </w:pPr>
          </w:p>
          <w:p w14:paraId="430A643C" w14:textId="77777777" w:rsidR="0054074D" w:rsidRDefault="0054074D">
            <w:pPr>
              <w:rPr>
                <w:rFonts w:ascii="Verdana" w:hAnsi="Verdana" w:cs="Arial"/>
                <w:sz w:val="16"/>
                <w:szCs w:val="16"/>
              </w:rPr>
            </w:pPr>
          </w:p>
          <w:p w14:paraId="00B428B8" w14:textId="77777777" w:rsidR="0054074D" w:rsidRDefault="00FF5387">
            <w:pPr>
              <w:jc w:val="right"/>
              <w:rPr>
                <w:rFonts w:ascii="Verdana" w:hAnsi="Verdana" w:cs="Arial"/>
                <w:sz w:val="16"/>
                <w:szCs w:val="16"/>
              </w:rPr>
            </w:pPr>
            <w:r>
              <w:rPr>
                <w:rFonts w:ascii="Verdana" w:hAnsi="Verdana" w:cs="Arial"/>
                <w:sz w:val="16"/>
                <w:szCs w:val="16"/>
              </w:rPr>
              <w:t xml:space="preserve">(Continue on a separate sheet /expand box if </w:t>
            </w:r>
            <w:r>
              <w:rPr>
                <w:rFonts w:ascii="Verdana" w:hAnsi="Verdana" w:cs="Arial"/>
                <w:sz w:val="16"/>
                <w:szCs w:val="16"/>
              </w:rPr>
              <w:t>necessary)</w:t>
            </w:r>
          </w:p>
        </w:tc>
      </w:tr>
      <w:tr w:rsidR="0054074D" w14:paraId="77A3CBB4" w14:textId="77777777">
        <w:tblPrEx>
          <w:tblCellMar>
            <w:top w:w="0" w:type="dxa"/>
            <w:bottom w:w="0" w:type="dxa"/>
          </w:tblCellMar>
        </w:tblPrEx>
        <w:trPr>
          <w:trHeight w:val="180"/>
        </w:trPr>
        <w:tc>
          <w:tcPr>
            <w:tcW w:w="204" w:type="dxa"/>
            <w:shd w:val="clear" w:color="auto" w:fill="auto"/>
            <w:tcMar>
              <w:top w:w="0" w:type="dxa"/>
              <w:left w:w="10" w:type="dxa"/>
              <w:bottom w:w="0" w:type="dxa"/>
              <w:right w:w="10" w:type="dxa"/>
            </w:tcMar>
          </w:tcPr>
          <w:p w14:paraId="5865051E" w14:textId="77777777" w:rsidR="0054074D" w:rsidRDefault="0054074D">
            <w:pPr>
              <w:rPr>
                <w:rFonts w:ascii="Verdana" w:hAnsi="Verdana" w:cs="Arial"/>
                <w:sz w:val="20"/>
              </w:rPr>
            </w:pPr>
          </w:p>
        </w:tc>
        <w:tc>
          <w:tcPr>
            <w:tcW w:w="8573" w:type="dxa"/>
            <w:gridSpan w:val="21"/>
            <w:shd w:val="clear" w:color="auto" w:fill="auto"/>
            <w:noWrap/>
            <w:tcMar>
              <w:top w:w="0" w:type="dxa"/>
              <w:left w:w="108" w:type="dxa"/>
              <w:bottom w:w="0" w:type="dxa"/>
              <w:right w:w="108" w:type="dxa"/>
            </w:tcMar>
            <w:vAlign w:val="bottom"/>
          </w:tcPr>
          <w:p w14:paraId="36824161" w14:textId="77777777" w:rsidR="0054074D" w:rsidRDefault="0054074D">
            <w:pPr>
              <w:rPr>
                <w:rFonts w:ascii="Verdana" w:hAnsi="Verdana" w:cs="Arial"/>
                <w:sz w:val="20"/>
              </w:rPr>
            </w:pPr>
          </w:p>
          <w:p w14:paraId="3E12F091" w14:textId="77777777" w:rsidR="0054074D" w:rsidRDefault="00FF5387">
            <w:r>
              <w:rPr>
                <w:rFonts w:ascii="Verdana" w:hAnsi="Verdana" w:cs="Arial"/>
                <w:sz w:val="20"/>
              </w:rPr>
              <w:t xml:space="preserve">6.  Please set out the modification(s) you consider necessary to make the Local Plan legally compliant and sound, in respect of any legal compliance or soundness matters you have identified at 5 above.  (Please note that </w:t>
            </w:r>
            <w:r>
              <w:rPr>
                <w:rFonts w:ascii="Verdana" w:hAnsi="Verdana" w:cs="Arial"/>
                <w:sz w:val="20"/>
              </w:rPr>
              <w:t>non-compliance with the duty to co-operate is incapable of modification at examination).  You will need to say why each modification will make the Local Plan legally compliant or sound.  It will be helpful if you are able to put forward your suggested revi</w:t>
            </w:r>
            <w:r>
              <w:rPr>
                <w:rFonts w:ascii="Verdana" w:hAnsi="Verdana" w:cs="Arial"/>
                <w:sz w:val="20"/>
              </w:rPr>
              <w:t>sed wording of any policy or text. Please be as precise as possible.</w:t>
            </w:r>
          </w:p>
        </w:tc>
      </w:tr>
      <w:tr w:rsidR="0054074D" w14:paraId="7C853108" w14:textId="77777777">
        <w:tblPrEx>
          <w:tblCellMar>
            <w:top w:w="0" w:type="dxa"/>
            <w:bottom w:w="0" w:type="dxa"/>
          </w:tblCellMar>
        </w:tblPrEx>
        <w:trPr>
          <w:trHeight w:val="2078"/>
        </w:trPr>
        <w:tc>
          <w:tcPr>
            <w:tcW w:w="204" w:type="dxa"/>
            <w:shd w:val="clear" w:color="auto" w:fill="auto"/>
            <w:tcMar>
              <w:top w:w="0" w:type="dxa"/>
              <w:left w:w="10" w:type="dxa"/>
              <w:bottom w:w="0" w:type="dxa"/>
              <w:right w:w="10" w:type="dxa"/>
            </w:tcMar>
          </w:tcPr>
          <w:p w14:paraId="61CAC135" w14:textId="77777777" w:rsidR="0054074D" w:rsidRDefault="0054074D">
            <w:pPr>
              <w:rPr>
                <w:rFonts w:ascii="Verdana" w:hAnsi="Verdana" w:cs="Arial"/>
                <w:sz w:val="16"/>
                <w:szCs w:val="16"/>
              </w:rPr>
            </w:pPr>
          </w:p>
        </w:tc>
        <w:tc>
          <w:tcPr>
            <w:tcW w:w="8573" w:type="dxa"/>
            <w:gridSpan w:val="21"/>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63022B" w14:textId="77777777" w:rsidR="0054074D" w:rsidRDefault="0054074D">
            <w:pPr>
              <w:rPr>
                <w:rFonts w:ascii="Verdana" w:hAnsi="Verdana" w:cs="Arial"/>
                <w:sz w:val="16"/>
                <w:szCs w:val="16"/>
              </w:rPr>
            </w:pPr>
          </w:p>
          <w:p w14:paraId="03570564" w14:textId="77777777" w:rsidR="0054074D" w:rsidRDefault="0054074D">
            <w:pPr>
              <w:rPr>
                <w:rFonts w:ascii="Verdana" w:hAnsi="Verdana" w:cs="Arial"/>
                <w:sz w:val="20"/>
              </w:rPr>
            </w:pPr>
          </w:p>
          <w:p w14:paraId="3C7671AB" w14:textId="77777777" w:rsidR="0054074D" w:rsidRDefault="0054074D">
            <w:pPr>
              <w:rPr>
                <w:rFonts w:ascii="Verdana" w:hAnsi="Verdana" w:cs="Arial"/>
                <w:sz w:val="16"/>
                <w:szCs w:val="16"/>
              </w:rPr>
            </w:pPr>
          </w:p>
          <w:p w14:paraId="26F38AA2" w14:textId="77777777" w:rsidR="0054074D" w:rsidRDefault="0054074D">
            <w:pPr>
              <w:rPr>
                <w:rFonts w:ascii="Verdana" w:hAnsi="Verdana" w:cs="Arial"/>
                <w:sz w:val="16"/>
                <w:szCs w:val="16"/>
              </w:rPr>
            </w:pPr>
          </w:p>
          <w:p w14:paraId="681A36B3" w14:textId="77777777" w:rsidR="0054074D" w:rsidRDefault="0054074D">
            <w:pPr>
              <w:rPr>
                <w:rFonts w:ascii="Verdana" w:hAnsi="Verdana" w:cs="Arial"/>
                <w:sz w:val="16"/>
                <w:szCs w:val="16"/>
              </w:rPr>
            </w:pPr>
          </w:p>
          <w:p w14:paraId="50B166AA" w14:textId="77777777" w:rsidR="0054074D" w:rsidRDefault="0054074D">
            <w:pPr>
              <w:rPr>
                <w:rFonts w:ascii="Verdana" w:hAnsi="Verdana" w:cs="Arial"/>
                <w:sz w:val="16"/>
                <w:szCs w:val="16"/>
              </w:rPr>
            </w:pPr>
          </w:p>
          <w:p w14:paraId="40BC6857" w14:textId="77777777" w:rsidR="0054074D" w:rsidRDefault="0054074D">
            <w:pPr>
              <w:rPr>
                <w:rFonts w:ascii="Verdana" w:hAnsi="Verdana" w:cs="Arial"/>
                <w:sz w:val="16"/>
                <w:szCs w:val="16"/>
              </w:rPr>
            </w:pPr>
          </w:p>
          <w:p w14:paraId="16FBB09E" w14:textId="77777777" w:rsidR="0054074D" w:rsidRDefault="0054074D">
            <w:pPr>
              <w:rPr>
                <w:rFonts w:ascii="Verdana" w:hAnsi="Verdana" w:cs="Arial"/>
                <w:sz w:val="16"/>
                <w:szCs w:val="16"/>
              </w:rPr>
            </w:pPr>
          </w:p>
          <w:p w14:paraId="50B35D29" w14:textId="77777777" w:rsidR="0054074D" w:rsidRDefault="0054074D">
            <w:pPr>
              <w:rPr>
                <w:rFonts w:ascii="Verdana" w:hAnsi="Verdana" w:cs="Arial"/>
                <w:sz w:val="16"/>
                <w:szCs w:val="16"/>
              </w:rPr>
            </w:pPr>
          </w:p>
          <w:p w14:paraId="0C09DDD7" w14:textId="77777777" w:rsidR="0054074D" w:rsidRDefault="0054074D">
            <w:pPr>
              <w:rPr>
                <w:rFonts w:ascii="Verdana" w:hAnsi="Verdana" w:cs="Arial"/>
                <w:sz w:val="16"/>
                <w:szCs w:val="16"/>
              </w:rPr>
            </w:pPr>
          </w:p>
          <w:p w14:paraId="719042D1" w14:textId="77777777" w:rsidR="0054074D" w:rsidRDefault="0054074D">
            <w:pPr>
              <w:rPr>
                <w:rFonts w:ascii="Verdana" w:hAnsi="Verdana" w:cs="Arial"/>
                <w:sz w:val="16"/>
                <w:szCs w:val="16"/>
              </w:rPr>
            </w:pPr>
          </w:p>
          <w:p w14:paraId="4660313B" w14:textId="77777777" w:rsidR="0054074D" w:rsidRDefault="0054074D">
            <w:pPr>
              <w:rPr>
                <w:rFonts w:ascii="Verdana" w:hAnsi="Verdana" w:cs="Arial"/>
                <w:sz w:val="16"/>
                <w:szCs w:val="16"/>
              </w:rPr>
            </w:pPr>
          </w:p>
          <w:p w14:paraId="734D6E16" w14:textId="77777777" w:rsidR="0054074D" w:rsidRDefault="00FF5387">
            <w:pPr>
              <w:jc w:val="right"/>
              <w:rPr>
                <w:rFonts w:ascii="Verdana" w:hAnsi="Verdana" w:cs="Arial"/>
                <w:sz w:val="16"/>
                <w:szCs w:val="16"/>
              </w:rPr>
            </w:pPr>
            <w:r>
              <w:rPr>
                <w:rFonts w:ascii="Verdana" w:hAnsi="Verdana" w:cs="Arial"/>
                <w:sz w:val="16"/>
                <w:szCs w:val="16"/>
              </w:rPr>
              <w:t>(Continue on a separate sheet /expand box if necessary)</w:t>
            </w:r>
          </w:p>
        </w:tc>
      </w:tr>
      <w:tr w:rsidR="0054074D" w14:paraId="64D61D68" w14:textId="77777777">
        <w:tblPrEx>
          <w:tblCellMar>
            <w:top w:w="0" w:type="dxa"/>
            <w:bottom w:w="0" w:type="dxa"/>
          </w:tblCellMar>
        </w:tblPrEx>
        <w:trPr>
          <w:cantSplit/>
          <w:trHeight w:val="57"/>
        </w:trPr>
        <w:tc>
          <w:tcPr>
            <w:tcW w:w="204" w:type="dxa"/>
            <w:shd w:val="clear" w:color="auto" w:fill="auto"/>
            <w:tcMar>
              <w:top w:w="0" w:type="dxa"/>
              <w:left w:w="10" w:type="dxa"/>
              <w:bottom w:w="0" w:type="dxa"/>
              <w:right w:w="10" w:type="dxa"/>
            </w:tcMar>
          </w:tcPr>
          <w:p w14:paraId="1CB7079B" w14:textId="77777777" w:rsidR="0054074D" w:rsidRDefault="0054074D">
            <w:pPr>
              <w:jc w:val="right"/>
              <w:rPr>
                <w:rFonts w:ascii="Verdana" w:hAnsi="Verdana" w:cs="Arial"/>
                <w:sz w:val="16"/>
                <w:szCs w:val="16"/>
              </w:rPr>
            </w:pPr>
          </w:p>
        </w:tc>
        <w:tc>
          <w:tcPr>
            <w:tcW w:w="8573" w:type="dxa"/>
            <w:gridSpan w:val="21"/>
            <w:shd w:val="clear" w:color="auto" w:fill="auto"/>
            <w:tcMar>
              <w:top w:w="0" w:type="dxa"/>
              <w:left w:w="108" w:type="dxa"/>
              <w:bottom w:w="0" w:type="dxa"/>
              <w:right w:w="108" w:type="dxa"/>
            </w:tcMar>
            <w:vAlign w:val="center"/>
          </w:tcPr>
          <w:p w14:paraId="34AB76FD" w14:textId="77777777" w:rsidR="0054074D" w:rsidRDefault="0054074D">
            <w:pPr>
              <w:jc w:val="right"/>
              <w:rPr>
                <w:rFonts w:ascii="Verdana" w:hAnsi="Verdana" w:cs="Arial"/>
                <w:sz w:val="16"/>
                <w:szCs w:val="16"/>
              </w:rPr>
            </w:pPr>
          </w:p>
          <w:p w14:paraId="31008BCC" w14:textId="77777777" w:rsidR="0054074D" w:rsidRDefault="00FF5387">
            <w:pPr>
              <w:autoSpaceDE w:val="0"/>
            </w:pPr>
            <w:r>
              <w:rPr>
                <w:rFonts w:ascii="Verdana" w:hAnsi="Verdana" w:cs="Arial"/>
                <w:b/>
                <w:i/>
                <w:iCs/>
                <w:color w:val="000000"/>
                <w:sz w:val="20"/>
              </w:rPr>
              <w:t xml:space="preserve">Please </w:t>
            </w:r>
            <w:proofErr w:type="gramStart"/>
            <w:r>
              <w:rPr>
                <w:rFonts w:ascii="Verdana" w:hAnsi="Verdana" w:cs="Arial"/>
                <w:b/>
                <w:i/>
                <w:iCs/>
                <w:color w:val="000000"/>
                <w:sz w:val="20"/>
              </w:rPr>
              <w:t>note</w:t>
            </w:r>
            <w:r>
              <w:rPr>
                <w:rFonts w:ascii="Verdana" w:hAnsi="Verdana" w:cs="Arial"/>
                <w:i/>
                <w:iCs/>
                <w:color w:val="000000"/>
                <w:sz w:val="20"/>
              </w:rPr>
              <w:t xml:space="preserve">  In</w:t>
            </w:r>
            <w:proofErr w:type="gramEnd"/>
            <w:r>
              <w:rPr>
                <w:rFonts w:ascii="Verdana" w:hAnsi="Verdana" w:cs="Arial"/>
                <w:i/>
                <w:iCs/>
                <w:color w:val="000000"/>
                <w:sz w:val="20"/>
              </w:rPr>
              <w:t xml:space="preserve"> your representation y</w:t>
            </w:r>
            <w:r>
              <w:rPr>
                <w:rFonts w:ascii="Verdana" w:hAnsi="Verdana" w:cs="Verdana"/>
                <w:i/>
                <w:sz w:val="20"/>
                <w:szCs w:val="20"/>
              </w:rPr>
              <w:t xml:space="preserve">ou </w:t>
            </w:r>
            <w:r>
              <w:rPr>
                <w:rFonts w:ascii="Verdana" w:hAnsi="Verdana" w:cs="Arial"/>
                <w:i/>
                <w:iCs/>
                <w:color w:val="000000"/>
                <w:sz w:val="20"/>
                <w:szCs w:val="20"/>
              </w:rPr>
              <w:t xml:space="preserve">should provide succinctly all the evidence and supporting </w:t>
            </w:r>
            <w:r>
              <w:rPr>
                <w:rFonts w:ascii="Verdana" w:hAnsi="Verdana" w:cs="Arial"/>
                <w:i/>
                <w:iCs/>
                <w:color w:val="000000"/>
                <w:sz w:val="20"/>
                <w:szCs w:val="20"/>
              </w:rPr>
              <w:t>information necessary to support your representation and your suggested modification(s).  You should not assume that you will have a further opportunity to make submissions.</w:t>
            </w:r>
          </w:p>
          <w:p w14:paraId="7CFFDA50" w14:textId="77777777" w:rsidR="0054074D" w:rsidRDefault="0054074D">
            <w:pPr>
              <w:autoSpaceDE w:val="0"/>
            </w:pPr>
          </w:p>
          <w:p w14:paraId="7E671AA8" w14:textId="77777777" w:rsidR="0054074D" w:rsidRDefault="00FF5387">
            <w:pPr>
              <w:autoSpaceDE w:val="0"/>
              <w:rPr>
                <w:rFonts w:ascii="Verdana" w:hAnsi="Verdana" w:cs="Arial"/>
                <w:b/>
                <w:bCs/>
                <w:i/>
                <w:iCs/>
                <w:color w:val="000000"/>
                <w:sz w:val="20"/>
              </w:rPr>
            </w:pPr>
            <w:r>
              <w:rPr>
                <w:rFonts w:ascii="Verdana" w:hAnsi="Verdana" w:cs="Arial"/>
                <w:b/>
                <w:bCs/>
                <w:i/>
                <w:iCs/>
                <w:color w:val="000000"/>
                <w:sz w:val="20"/>
              </w:rPr>
              <w:t>After this stage, further submissions may only be made if invited by the Inspecto</w:t>
            </w:r>
            <w:r>
              <w:rPr>
                <w:rFonts w:ascii="Verdana" w:hAnsi="Verdana" w:cs="Arial"/>
                <w:b/>
                <w:bCs/>
                <w:i/>
                <w:iCs/>
                <w:color w:val="000000"/>
                <w:sz w:val="20"/>
              </w:rPr>
              <w:t>r, based on the matters and issues he or she identifies for examination.</w:t>
            </w:r>
          </w:p>
          <w:p w14:paraId="547698F0" w14:textId="77777777" w:rsidR="0054074D" w:rsidRDefault="0054074D">
            <w:pPr>
              <w:autoSpaceDE w:val="0"/>
              <w:rPr>
                <w:rFonts w:ascii="Verdana" w:hAnsi="Verdana" w:cs="Arial"/>
                <w:b/>
                <w:bCs/>
                <w:i/>
                <w:sz w:val="20"/>
              </w:rPr>
            </w:pPr>
          </w:p>
        </w:tc>
      </w:tr>
      <w:tr w:rsidR="0054074D" w14:paraId="4B4317E4" w14:textId="77777777">
        <w:tblPrEx>
          <w:tblCellMar>
            <w:top w:w="0" w:type="dxa"/>
            <w:bottom w:w="0" w:type="dxa"/>
          </w:tblCellMar>
        </w:tblPrEx>
        <w:trPr>
          <w:cantSplit/>
          <w:trHeight w:val="540"/>
        </w:trPr>
        <w:tc>
          <w:tcPr>
            <w:tcW w:w="204" w:type="dxa"/>
            <w:shd w:val="clear" w:color="auto" w:fill="auto"/>
            <w:tcMar>
              <w:top w:w="0" w:type="dxa"/>
              <w:left w:w="10" w:type="dxa"/>
              <w:bottom w:w="0" w:type="dxa"/>
              <w:right w:w="10" w:type="dxa"/>
            </w:tcMar>
          </w:tcPr>
          <w:p w14:paraId="0533000B" w14:textId="77777777" w:rsidR="0054074D" w:rsidRDefault="0054074D">
            <w:pPr>
              <w:rPr>
                <w:rFonts w:ascii="Verdana" w:hAnsi="Verdana" w:cs="Arial"/>
                <w:bCs/>
                <w:sz w:val="20"/>
              </w:rPr>
            </w:pPr>
          </w:p>
        </w:tc>
        <w:tc>
          <w:tcPr>
            <w:tcW w:w="8573" w:type="dxa"/>
            <w:gridSpan w:val="21"/>
            <w:shd w:val="clear" w:color="auto" w:fill="auto"/>
            <w:tcMar>
              <w:top w:w="0" w:type="dxa"/>
              <w:left w:w="108" w:type="dxa"/>
              <w:bottom w:w="0" w:type="dxa"/>
              <w:right w:w="108" w:type="dxa"/>
            </w:tcMar>
            <w:vAlign w:val="center"/>
          </w:tcPr>
          <w:p w14:paraId="109550A2" w14:textId="77777777" w:rsidR="0054074D" w:rsidRDefault="00FF5387">
            <w:pPr>
              <w:rPr>
                <w:rFonts w:ascii="Verdana" w:hAnsi="Verdana" w:cs="Arial"/>
                <w:bCs/>
                <w:sz w:val="20"/>
              </w:rPr>
            </w:pPr>
            <w:r>
              <w:rPr>
                <w:rFonts w:ascii="Verdana" w:hAnsi="Verdana" w:cs="Arial"/>
                <w:bCs/>
                <w:sz w:val="20"/>
              </w:rPr>
              <w:t>7. If your representation is seeking a modification to the plan, do you consider it necessary to participate in examination hearing session(s)?</w:t>
            </w:r>
          </w:p>
        </w:tc>
      </w:tr>
      <w:tr w:rsidR="0054074D" w14:paraId="76BEC3F0" w14:textId="77777777">
        <w:tblPrEx>
          <w:tblCellMar>
            <w:top w:w="0" w:type="dxa"/>
            <w:bottom w:w="0" w:type="dxa"/>
          </w:tblCellMar>
        </w:tblPrEx>
        <w:trPr>
          <w:cantSplit/>
          <w:trHeight w:val="120"/>
        </w:trPr>
        <w:tc>
          <w:tcPr>
            <w:tcW w:w="204" w:type="dxa"/>
            <w:shd w:val="clear" w:color="auto" w:fill="auto"/>
            <w:tcMar>
              <w:top w:w="0" w:type="dxa"/>
              <w:left w:w="10" w:type="dxa"/>
              <w:bottom w:w="0" w:type="dxa"/>
              <w:right w:w="10" w:type="dxa"/>
            </w:tcMar>
          </w:tcPr>
          <w:p w14:paraId="67F852C7" w14:textId="77777777" w:rsidR="0054074D" w:rsidRDefault="0054074D">
            <w:pPr>
              <w:rPr>
                <w:rFonts w:ascii="Verdana" w:hAnsi="Verdana" w:cs="Arial"/>
                <w:sz w:val="20"/>
              </w:rPr>
            </w:pPr>
          </w:p>
        </w:tc>
        <w:tc>
          <w:tcPr>
            <w:tcW w:w="8573" w:type="dxa"/>
            <w:gridSpan w:val="21"/>
            <w:shd w:val="clear" w:color="auto" w:fill="auto"/>
            <w:noWrap/>
            <w:tcMar>
              <w:top w:w="0" w:type="dxa"/>
              <w:left w:w="108" w:type="dxa"/>
              <w:bottom w:w="0" w:type="dxa"/>
              <w:right w:w="108" w:type="dxa"/>
            </w:tcMar>
            <w:vAlign w:val="center"/>
          </w:tcPr>
          <w:p w14:paraId="3C8C8B0A" w14:textId="77777777" w:rsidR="0054074D" w:rsidRDefault="0054074D">
            <w:pPr>
              <w:rPr>
                <w:rFonts w:ascii="Verdana" w:hAnsi="Verdana" w:cs="Arial"/>
                <w:sz w:val="20"/>
              </w:rPr>
            </w:pPr>
          </w:p>
        </w:tc>
      </w:tr>
      <w:tr w:rsidR="0054074D" w14:paraId="26D47FB7" w14:textId="77777777">
        <w:tblPrEx>
          <w:tblCellMar>
            <w:top w:w="0" w:type="dxa"/>
            <w:bottom w:w="0" w:type="dxa"/>
          </w:tblCellMar>
        </w:tblPrEx>
        <w:trPr>
          <w:cantSplit/>
          <w:trHeight w:val="284"/>
        </w:trPr>
        <w:tc>
          <w:tcPr>
            <w:tcW w:w="204" w:type="dxa"/>
            <w:shd w:val="clear" w:color="auto" w:fill="auto"/>
            <w:tcMar>
              <w:top w:w="0" w:type="dxa"/>
              <w:left w:w="10" w:type="dxa"/>
              <w:bottom w:w="0" w:type="dxa"/>
              <w:right w:w="10" w:type="dxa"/>
            </w:tcMar>
          </w:tcPr>
          <w:p w14:paraId="0F6FCF11" w14:textId="77777777" w:rsidR="0054074D" w:rsidRDefault="0054074D">
            <w:pPr>
              <w:rPr>
                <w:rFonts w:ascii="Verdana" w:hAnsi="Verdana" w:cs="Arial"/>
                <w:sz w:val="20"/>
              </w:rPr>
            </w:pPr>
          </w:p>
        </w:tc>
        <w:tc>
          <w:tcPr>
            <w:tcW w:w="236" w:type="dxa"/>
            <w:tcBorders>
              <w:right w:val="single" w:sz="8" w:space="0" w:color="000000"/>
            </w:tcBorders>
            <w:shd w:val="clear" w:color="auto" w:fill="auto"/>
            <w:noWrap/>
            <w:tcMar>
              <w:top w:w="0" w:type="dxa"/>
              <w:left w:w="108" w:type="dxa"/>
              <w:bottom w:w="0" w:type="dxa"/>
              <w:right w:w="108" w:type="dxa"/>
            </w:tcMar>
            <w:vAlign w:val="center"/>
          </w:tcPr>
          <w:p w14:paraId="4F6782D6" w14:textId="77777777" w:rsidR="0054074D" w:rsidRDefault="0054074D">
            <w:pPr>
              <w:rPr>
                <w:rFonts w:ascii="Verdana" w:hAnsi="Verdana" w:cs="Arial"/>
                <w:sz w:val="20"/>
              </w:rPr>
            </w:pPr>
          </w:p>
        </w:tc>
        <w:tc>
          <w:tcPr>
            <w:tcW w:w="10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1132668" w14:textId="77777777" w:rsidR="0054074D" w:rsidRDefault="0054074D">
            <w:pPr>
              <w:rPr>
                <w:rFonts w:ascii="Verdana" w:hAnsi="Verdana" w:cs="Arial"/>
                <w:sz w:val="20"/>
              </w:rPr>
            </w:pPr>
          </w:p>
        </w:tc>
        <w:tc>
          <w:tcPr>
            <w:tcW w:w="3780" w:type="dxa"/>
            <w:gridSpan w:val="10"/>
            <w:tcBorders>
              <w:left w:val="single" w:sz="8" w:space="0" w:color="000000"/>
              <w:right w:val="single" w:sz="8" w:space="0" w:color="000000"/>
            </w:tcBorders>
            <w:shd w:val="clear" w:color="auto" w:fill="auto"/>
            <w:noWrap/>
            <w:tcMar>
              <w:top w:w="0" w:type="dxa"/>
              <w:left w:w="108" w:type="dxa"/>
              <w:bottom w:w="0" w:type="dxa"/>
              <w:right w:w="108" w:type="dxa"/>
            </w:tcMar>
            <w:vAlign w:val="center"/>
          </w:tcPr>
          <w:p w14:paraId="66B53560" w14:textId="77777777" w:rsidR="0054074D" w:rsidRDefault="00FF5387">
            <w:r>
              <w:rPr>
                <w:rFonts w:ascii="Verdana" w:hAnsi="Verdana" w:cs="Arial"/>
                <w:b/>
                <w:bCs/>
                <w:sz w:val="20"/>
              </w:rPr>
              <w:t>No</w:t>
            </w:r>
            <w:r>
              <w:rPr>
                <w:rFonts w:ascii="Verdana" w:hAnsi="Verdana" w:cs="Arial"/>
                <w:sz w:val="20"/>
              </w:rPr>
              <w:t xml:space="preserve">, I do not wish to </w:t>
            </w:r>
          </w:p>
          <w:p w14:paraId="50CD9CA9" w14:textId="77777777" w:rsidR="0054074D" w:rsidRDefault="00FF5387">
            <w:pPr>
              <w:rPr>
                <w:rFonts w:ascii="Verdana" w:hAnsi="Verdana" w:cs="Arial"/>
                <w:sz w:val="20"/>
              </w:rPr>
            </w:pPr>
            <w:r>
              <w:rPr>
                <w:rFonts w:ascii="Verdana" w:hAnsi="Verdana" w:cs="Arial"/>
                <w:sz w:val="20"/>
              </w:rPr>
              <w:t xml:space="preserve">participate in </w:t>
            </w:r>
          </w:p>
          <w:p w14:paraId="7AFFD1BD" w14:textId="77777777" w:rsidR="0054074D" w:rsidRDefault="00FF5387">
            <w:pPr>
              <w:rPr>
                <w:rFonts w:ascii="Verdana" w:hAnsi="Verdana" w:cs="Arial"/>
                <w:sz w:val="20"/>
              </w:rPr>
            </w:pPr>
            <w:r>
              <w:rPr>
                <w:rFonts w:ascii="Verdana" w:hAnsi="Verdana" w:cs="Arial"/>
                <w:sz w:val="20"/>
              </w:rPr>
              <w:t>hearing session(s)</w:t>
            </w:r>
          </w:p>
        </w:tc>
        <w:tc>
          <w:tcPr>
            <w:tcW w:w="1042" w:type="dxa"/>
            <w:gridSpan w:val="4"/>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431E3167" w14:textId="77777777" w:rsidR="0054074D" w:rsidRDefault="0054074D">
            <w:pPr>
              <w:rPr>
                <w:rFonts w:ascii="Verdana" w:hAnsi="Verdana" w:cs="Arial"/>
                <w:sz w:val="20"/>
              </w:rPr>
            </w:pPr>
          </w:p>
        </w:tc>
        <w:tc>
          <w:tcPr>
            <w:tcW w:w="2491" w:type="dxa"/>
            <w:gridSpan w:val="5"/>
            <w:tcBorders>
              <w:left w:val="single" w:sz="8" w:space="0" w:color="000000"/>
            </w:tcBorders>
            <w:shd w:val="clear" w:color="auto" w:fill="auto"/>
            <w:noWrap/>
            <w:tcMar>
              <w:top w:w="0" w:type="dxa"/>
              <w:left w:w="108" w:type="dxa"/>
              <w:bottom w:w="0" w:type="dxa"/>
              <w:right w:w="108" w:type="dxa"/>
            </w:tcMar>
            <w:vAlign w:val="center"/>
          </w:tcPr>
          <w:p w14:paraId="785A0C10" w14:textId="77777777" w:rsidR="0054074D" w:rsidRDefault="00FF5387">
            <w:r>
              <w:rPr>
                <w:rFonts w:ascii="Verdana" w:hAnsi="Verdana" w:cs="Arial"/>
                <w:b/>
                <w:bCs/>
                <w:sz w:val="20"/>
              </w:rPr>
              <w:t>Yes</w:t>
            </w:r>
            <w:r>
              <w:rPr>
                <w:rFonts w:ascii="Verdana" w:hAnsi="Verdana" w:cs="Arial"/>
                <w:sz w:val="20"/>
              </w:rPr>
              <w:t xml:space="preserve">, I wish to participate in </w:t>
            </w:r>
          </w:p>
          <w:p w14:paraId="318DC53D" w14:textId="77777777" w:rsidR="0054074D" w:rsidRDefault="00FF5387">
            <w:pPr>
              <w:rPr>
                <w:rFonts w:ascii="Verdana" w:hAnsi="Verdana" w:cs="Arial"/>
                <w:sz w:val="20"/>
              </w:rPr>
            </w:pPr>
            <w:r>
              <w:rPr>
                <w:rFonts w:ascii="Verdana" w:hAnsi="Verdana" w:cs="Arial"/>
                <w:sz w:val="20"/>
              </w:rPr>
              <w:t>hearing session(s)</w:t>
            </w:r>
          </w:p>
        </w:tc>
      </w:tr>
      <w:tr w:rsidR="0054074D" w14:paraId="613BDFE2" w14:textId="77777777">
        <w:tblPrEx>
          <w:tblCellMar>
            <w:top w:w="0" w:type="dxa"/>
            <w:bottom w:w="0" w:type="dxa"/>
          </w:tblCellMar>
        </w:tblPrEx>
        <w:trPr>
          <w:cantSplit/>
          <w:trHeight w:val="60"/>
        </w:trPr>
        <w:tc>
          <w:tcPr>
            <w:tcW w:w="204" w:type="dxa"/>
            <w:shd w:val="clear" w:color="auto" w:fill="auto"/>
            <w:tcMar>
              <w:top w:w="0" w:type="dxa"/>
              <w:left w:w="10" w:type="dxa"/>
              <w:bottom w:w="0" w:type="dxa"/>
              <w:right w:w="10" w:type="dxa"/>
            </w:tcMar>
          </w:tcPr>
          <w:p w14:paraId="41345F0E" w14:textId="77777777" w:rsidR="0054074D" w:rsidRDefault="0054074D">
            <w:pPr>
              <w:rPr>
                <w:rFonts w:ascii="Verdana" w:hAnsi="Verdana" w:cs="Arial"/>
                <w:sz w:val="20"/>
              </w:rPr>
            </w:pPr>
          </w:p>
        </w:tc>
        <w:tc>
          <w:tcPr>
            <w:tcW w:w="8573" w:type="dxa"/>
            <w:gridSpan w:val="21"/>
            <w:shd w:val="clear" w:color="auto" w:fill="auto"/>
            <w:noWrap/>
            <w:tcMar>
              <w:top w:w="0" w:type="dxa"/>
              <w:left w:w="108" w:type="dxa"/>
              <w:bottom w:w="0" w:type="dxa"/>
              <w:right w:w="108" w:type="dxa"/>
            </w:tcMar>
            <w:vAlign w:val="center"/>
          </w:tcPr>
          <w:p w14:paraId="112F722F" w14:textId="77777777" w:rsidR="0054074D" w:rsidRDefault="0054074D">
            <w:pPr>
              <w:rPr>
                <w:rFonts w:ascii="Verdana" w:hAnsi="Verdana" w:cs="Arial"/>
                <w:sz w:val="20"/>
              </w:rPr>
            </w:pPr>
          </w:p>
          <w:p w14:paraId="643C1D3C" w14:textId="77777777" w:rsidR="0054074D" w:rsidRDefault="00FF5387">
            <w:pPr>
              <w:shd w:val="clear" w:color="auto" w:fill="D9D9D9"/>
            </w:pPr>
            <w:r>
              <w:rPr>
                <w:rFonts w:ascii="Verdana" w:hAnsi="Verdana" w:cs="Arial"/>
                <w:sz w:val="20"/>
                <w:shd w:val="clear" w:color="auto" w:fill="D3D3D3"/>
              </w:rPr>
              <w:t xml:space="preserve">Please note that while this will provide an initial indication of your wish to participate in hearing session(s), you may be asked at a later point to confirm your </w:t>
            </w:r>
            <w:r>
              <w:rPr>
                <w:rFonts w:ascii="Verdana" w:hAnsi="Verdana" w:cs="Arial"/>
                <w:sz w:val="20"/>
                <w:shd w:val="clear" w:color="auto" w:fill="D3D3D3"/>
              </w:rPr>
              <w:t>request to participate.</w:t>
            </w:r>
          </w:p>
          <w:p w14:paraId="713A6E6C" w14:textId="77777777" w:rsidR="0054074D" w:rsidRDefault="0054074D">
            <w:pPr>
              <w:rPr>
                <w:rFonts w:ascii="Verdana" w:hAnsi="Verdana" w:cs="Arial"/>
                <w:sz w:val="20"/>
              </w:rPr>
            </w:pPr>
          </w:p>
          <w:p w14:paraId="69AB0717" w14:textId="77777777" w:rsidR="0054074D" w:rsidRDefault="0054074D">
            <w:pPr>
              <w:rPr>
                <w:rFonts w:ascii="Verdana" w:hAnsi="Verdana" w:cs="Arial"/>
                <w:sz w:val="20"/>
              </w:rPr>
            </w:pPr>
          </w:p>
        </w:tc>
      </w:tr>
      <w:tr w:rsidR="0054074D" w14:paraId="3141D719" w14:textId="77777777">
        <w:tblPrEx>
          <w:tblCellMar>
            <w:top w:w="0" w:type="dxa"/>
            <w:bottom w:w="0" w:type="dxa"/>
          </w:tblCellMar>
        </w:tblPrEx>
        <w:trPr>
          <w:cantSplit/>
          <w:trHeight w:val="300"/>
        </w:trPr>
        <w:tc>
          <w:tcPr>
            <w:tcW w:w="204" w:type="dxa"/>
            <w:shd w:val="clear" w:color="auto" w:fill="auto"/>
            <w:tcMar>
              <w:top w:w="0" w:type="dxa"/>
              <w:left w:w="10" w:type="dxa"/>
              <w:bottom w:w="0" w:type="dxa"/>
              <w:right w:w="10" w:type="dxa"/>
            </w:tcMar>
          </w:tcPr>
          <w:p w14:paraId="5108DBD5" w14:textId="77777777" w:rsidR="0054074D" w:rsidRDefault="0054074D">
            <w:pPr>
              <w:rPr>
                <w:rFonts w:ascii="Verdana" w:hAnsi="Verdana" w:cs="Arial"/>
                <w:sz w:val="20"/>
              </w:rPr>
            </w:pPr>
          </w:p>
        </w:tc>
        <w:tc>
          <w:tcPr>
            <w:tcW w:w="8573" w:type="dxa"/>
            <w:gridSpan w:val="21"/>
            <w:shd w:val="clear" w:color="auto" w:fill="auto"/>
            <w:noWrap/>
            <w:tcMar>
              <w:top w:w="0" w:type="dxa"/>
              <w:left w:w="108" w:type="dxa"/>
              <w:bottom w:w="0" w:type="dxa"/>
              <w:right w:w="108" w:type="dxa"/>
            </w:tcMar>
            <w:vAlign w:val="center"/>
          </w:tcPr>
          <w:p w14:paraId="5BE66872" w14:textId="77777777" w:rsidR="0054074D" w:rsidRDefault="00FF5387">
            <w:pPr>
              <w:rPr>
                <w:rFonts w:ascii="Verdana" w:hAnsi="Verdana" w:cs="Arial"/>
                <w:sz w:val="20"/>
              </w:rPr>
            </w:pPr>
            <w:r>
              <w:rPr>
                <w:rFonts w:ascii="Verdana" w:hAnsi="Verdana" w:cs="Arial"/>
                <w:sz w:val="20"/>
              </w:rPr>
              <w:t>8.  If you wish to participate in the hearing session(s), please outline why you consider this to be necessary:</w:t>
            </w:r>
          </w:p>
        </w:tc>
      </w:tr>
      <w:tr w:rsidR="0054074D" w14:paraId="33E4BE0C" w14:textId="77777777">
        <w:tblPrEx>
          <w:tblCellMar>
            <w:top w:w="0" w:type="dxa"/>
            <w:bottom w:w="0" w:type="dxa"/>
          </w:tblCellMar>
        </w:tblPrEx>
        <w:trPr>
          <w:cantSplit/>
          <w:trHeight w:val="57"/>
        </w:trPr>
        <w:tc>
          <w:tcPr>
            <w:tcW w:w="204" w:type="dxa"/>
            <w:shd w:val="clear" w:color="auto" w:fill="auto"/>
            <w:tcMar>
              <w:top w:w="0" w:type="dxa"/>
              <w:left w:w="10" w:type="dxa"/>
              <w:bottom w:w="0" w:type="dxa"/>
              <w:right w:w="10" w:type="dxa"/>
            </w:tcMar>
          </w:tcPr>
          <w:p w14:paraId="45E5B352" w14:textId="77777777" w:rsidR="0054074D" w:rsidRDefault="0054074D">
            <w:pPr>
              <w:rPr>
                <w:rFonts w:ascii="Verdana" w:hAnsi="Verdana" w:cs="Arial"/>
                <w:sz w:val="20"/>
              </w:rPr>
            </w:pPr>
          </w:p>
        </w:tc>
        <w:tc>
          <w:tcPr>
            <w:tcW w:w="8573" w:type="dxa"/>
            <w:gridSpan w:val="21"/>
            <w:tcBorders>
              <w:bottom w:val="single" w:sz="8" w:space="0" w:color="000000"/>
            </w:tcBorders>
            <w:shd w:val="clear" w:color="auto" w:fill="auto"/>
            <w:noWrap/>
            <w:tcMar>
              <w:top w:w="0" w:type="dxa"/>
              <w:left w:w="108" w:type="dxa"/>
              <w:bottom w:w="0" w:type="dxa"/>
              <w:right w:w="108" w:type="dxa"/>
            </w:tcMar>
            <w:vAlign w:val="center"/>
          </w:tcPr>
          <w:p w14:paraId="181D3772" w14:textId="77777777" w:rsidR="0054074D" w:rsidRDefault="0054074D">
            <w:pPr>
              <w:rPr>
                <w:rFonts w:ascii="Verdana" w:hAnsi="Verdana" w:cs="Arial"/>
                <w:sz w:val="20"/>
              </w:rPr>
            </w:pPr>
          </w:p>
        </w:tc>
      </w:tr>
      <w:tr w:rsidR="0054074D" w14:paraId="13E5D8FA" w14:textId="77777777">
        <w:tblPrEx>
          <w:tblCellMar>
            <w:top w:w="0" w:type="dxa"/>
            <w:bottom w:w="0" w:type="dxa"/>
          </w:tblCellMar>
        </w:tblPrEx>
        <w:trPr>
          <w:cantSplit/>
          <w:trHeight w:val="180"/>
        </w:trPr>
        <w:tc>
          <w:tcPr>
            <w:tcW w:w="204" w:type="dxa"/>
            <w:shd w:val="clear" w:color="auto" w:fill="auto"/>
            <w:tcMar>
              <w:top w:w="0" w:type="dxa"/>
              <w:left w:w="10" w:type="dxa"/>
              <w:bottom w:w="0" w:type="dxa"/>
              <w:right w:w="10" w:type="dxa"/>
            </w:tcMar>
          </w:tcPr>
          <w:p w14:paraId="695B9D96" w14:textId="77777777" w:rsidR="0054074D" w:rsidRDefault="0054074D">
            <w:pPr>
              <w:rPr>
                <w:rFonts w:ascii="Verdana" w:hAnsi="Verdana" w:cs="Arial"/>
                <w:sz w:val="20"/>
              </w:rPr>
            </w:pPr>
          </w:p>
        </w:tc>
        <w:tc>
          <w:tcPr>
            <w:tcW w:w="8573" w:type="dxa"/>
            <w:gridSpan w:val="21"/>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7AB96B6A" w14:textId="77777777" w:rsidR="0054074D" w:rsidRDefault="0054074D">
            <w:pPr>
              <w:rPr>
                <w:rFonts w:ascii="Verdana" w:hAnsi="Verdana" w:cs="Arial"/>
                <w:sz w:val="20"/>
              </w:rPr>
            </w:pPr>
          </w:p>
          <w:p w14:paraId="365ABF3D" w14:textId="77777777" w:rsidR="0054074D" w:rsidRDefault="0054074D">
            <w:pPr>
              <w:rPr>
                <w:rFonts w:ascii="Verdana" w:hAnsi="Verdana" w:cs="Arial"/>
                <w:sz w:val="20"/>
              </w:rPr>
            </w:pPr>
          </w:p>
          <w:p w14:paraId="52675935" w14:textId="77777777" w:rsidR="0054074D" w:rsidRDefault="0054074D">
            <w:pPr>
              <w:rPr>
                <w:rFonts w:ascii="Verdana" w:hAnsi="Verdana" w:cs="Arial"/>
                <w:sz w:val="20"/>
              </w:rPr>
            </w:pPr>
          </w:p>
          <w:p w14:paraId="61D61C1F" w14:textId="77777777" w:rsidR="0054074D" w:rsidRDefault="0054074D">
            <w:pPr>
              <w:rPr>
                <w:rFonts w:ascii="Verdana" w:hAnsi="Verdana" w:cs="Arial"/>
                <w:sz w:val="20"/>
              </w:rPr>
            </w:pPr>
          </w:p>
          <w:p w14:paraId="6E01B13E" w14:textId="77777777" w:rsidR="0054074D" w:rsidRDefault="0054074D">
            <w:pPr>
              <w:rPr>
                <w:rFonts w:ascii="Verdana" w:hAnsi="Verdana" w:cs="Arial"/>
                <w:sz w:val="20"/>
              </w:rPr>
            </w:pPr>
          </w:p>
          <w:p w14:paraId="51F98B83" w14:textId="77777777" w:rsidR="0054074D" w:rsidRDefault="0054074D">
            <w:pPr>
              <w:rPr>
                <w:rFonts w:ascii="Verdana" w:hAnsi="Verdana" w:cs="Arial"/>
                <w:sz w:val="20"/>
              </w:rPr>
            </w:pPr>
          </w:p>
          <w:p w14:paraId="6D6A0152" w14:textId="77777777" w:rsidR="0054074D" w:rsidRDefault="0054074D">
            <w:pPr>
              <w:rPr>
                <w:rFonts w:ascii="Verdana" w:hAnsi="Verdana" w:cs="Arial"/>
                <w:sz w:val="20"/>
              </w:rPr>
            </w:pPr>
          </w:p>
          <w:p w14:paraId="16C193BD" w14:textId="77777777" w:rsidR="0054074D" w:rsidRDefault="0054074D">
            <w:pPr>
              <w:rPr>
                <w:rFonts w:ascii="Verdana" w:hAnsi="Verdana" w:cs="Arial"/>
                <w:sz w:val="20"/>
              </w:rPr>
            </w:pPr>
          </w:p>
          <w:p w14:paraId="1B4D7156" w14:textId="77777777" w:rsidR="0054074D" w:rsidRDefault="0054074D">
            <w:pPr>
              <w:rPr>
                <w:rFonts w:ascii="Verdana" w:hAnsi="Verdana" w:cs="Arial"/>
                <w:sz w:val="20"/>
              </w:rPr>
            </w:pPr>
          </w:p>
          <w:p w14:paraId="0501A226" w14:textId="77777777" w:rsidR="0054074D" w:rsidRDefault="0054074D">
            <w:pPr>
              <w:rPr>
                <w:rFonts w:ascii="Verdana" w:hAnsi="Verdana" w:cs="Arial"/>
                <w:sz w:val="20"/>
              </w:rPr>
            </w:pPr>
          </w:p>
          <w:p w14:paraId="2AB63E3C" w14:textId="77777777" w:rsidR="0054074D" w:rsidRDefault="0054074D">
            <w:pPr>
              <w:rPr>
                <w:rFonts w:ascii="Verdana" w:hAnsi="Verdana" w:cs="Arial"/>
                <w:sz w:val="20"/>
              </w:rPr>
            </w:pPr>
          </w:p>
          <w:p w14:paraId="2C7E40A4" w14:textId="77777777" w:rsidR="0054074D" w:rsidRDefault="0054074D">
            <w:pPr>
              <w:rPr>
                <w:rFonts w:ascii="Verdana" w:hAnsi="Verdana" w:cs="Arial"/>
                <w:sz w:val="20"/>
              </w:rPr>
            </w:pPr>
          </w:p>
          <w:p w14:paraId="028299F1" w14:textId="77777777" w:rsidR="0054074D" w:rsidRDefault="0054074D">
            <w:pPr>
              <w:rPr>
                <w:rFonts w:ascii="Verdana" w:hAnsi="Verdana" w:cs="Arial"/>
                <w:sz w:val="20"/>
              </w:rPr>
            </w:pPr>
          </w:p>
          <w:p w14:paraId="6758552A" w14:textId="77777777" w:rsidR="0054074D" w:rsidRDefault="0054074D">
            <w:pPr>
              <w:rPr>
                <w:rFonts w:ascii="Verdana" w:hAnsi="Verdana" w:cs="Arial"/>
                <w:sz w:val="20"/>
              </w:rPr>
            </w:pPr>
          </w:p>
          <w:p w14:paraId="42C82951" w14:textId="77777777" w:rsidR="0054074D" w:rsidRDefault="0054074D">
            <w:pPr>
              <w:rPr>
                <w:rFonts w:ascii="Verdana" w:hAnsi="Verdana" w:cs="Arial"/>
                <w:sz w:val="20"/>
              </w:rPr>
            </w:pPr>
          </w:p>
        </w:tc>
      </w:tr>
      <w:tr w:rsidR="0054074D" w14:paraId="71A5F253" w14:textId="77777777">
        <w:tblPrEx>
          <w:tblCellMar>
            <w:top w:w="0" w:type="dxa"/>
            <w:bottom w:w="0" w:type="dxa"/>
          </w:tblCellMar>
        </w:tblPrEx>
        <w:trPr>
          <w:cantSplit/>
          <w:trHeight w:val="300"/>
        </w:trPr>
        <w:tc>
          <w:tcPr>
            <w:tcW w:w="204" w:type="dxa"/>
            <w:shd w:val="clear" w:color="auto" w:fill="auto"/>
            <w:tcMar>
              <w:top w:w="0" w:type="dxa"/>
              <w:left w:w="10" w:type="dxa"/>
              <w:bottom w:w="0" w:type="dxa"/>
              <w:right w:w="10" w:type="dxa"/>
            </w:tcMar>
          </w:tcPr>
          <w:p w14:paraId="73C1AC69" w14:textId="77777777" w:rsidR="0054074D" w:rsidRDefault="0054074D"/>
        </w:tc>
        <w:tc>
          <w:tcPr>
            <w:tcW w:w="8573" w:type="dxa"/>
            <w:gridSpan w:val="21"/>
            <w:vMerge w:val="restart"/>
            <w:shd w:val="clear" w:color="auto" w:fill="auto"/>
            <w:tcMar>
              <w:top w:w="0" w:type="dxa"/>
              <w:left w:w="108" w:type="dxa"/>
              <w:bottom w:w="0" w:type="dxa"/>
              <w:right w:w="108" w:type="dxa"/>
            </w:tcMar>
            <w:vAlign w:val="center"/>
          </w:tcPr>
          <w:p w14:paraId="68001DD2" w14:textId="77777777" w:rsidR="0054074D" w:rsidRDefault="00FF5387">
            <w:r>
              <w:rPr>
                <w:rFonts w:ascii="Verdana" w:hAnsi="Verdana" w:cs="Arial"/>
                <w:b/>
                <w:i/>
                <w:sz w:val="20"/>
              </w:rPr>
              <w:t>Please note</w:t>
            </w:r>
            <w:r>
              <w:rPr>
                <w:rFonts w:ascii="Verdana" w:hAnsi="Verdana" w:cs="Arial"/>
                <w:i/>
                <w:sz w:val="20"/>
              </w:rPr>
              <w:t xml:space="preserve"> the Inspector will determine the most appropriate procedure to adopt to hear </w:t>
            </w:r>
            <w:r>
              <w:rPr>
                <w:rFonts w:ascii="Verdana" w:hAnsi="Verdana" w:cs="Arial"/>
                <w:i/>
                <w:sz w:val="20"/>
              </w:rPr>
              <w:t xml:space="preserve">those who have indicated that they wish to participate in </w:t>
            </w:r>
          </w:p>
          <w:p w14:paraId="6784EDDC" w14:textId="77777777" w:rsidR="0054074D" w:rsidRDefault="00FF5387">
            <w:pPr>
              <w:rPr>
                <w:rFonts w:ascii="Verdana" w:hAnsi="Verdana" w:cs="Arial"/>
                <w:i/>
                <w:sz w:val="20"/>
              </w:rPr>
            </w:pPr>
            <w:r>
              <w:rPr>
                <w:rFonts w:ascii="Verdana" w:hAnsi="Verdana" w:cs="Arial"/>
                <w:i/>
                <w:sz w:val="20"/>
              </w:rPr>
              <w:t>hearing session(s).  You may be asked to confirm your wish to participate when the Inspector has identified the matters and issues for examination.</w:t>
            </w:r>
          </w:p>
        </w:tc>
      </w:tr>
      <w:tr w:rsidR="0054074D" w14:paraId="1DAAADC3" w14:textId="77777777">
        <w:tblPrEx>
          <w:tblCellMar>
            <w:top w:w="0" w:type="dxa"/>
            <w:bottom w:w="0" w:type="dxa"/>
          </w:tblCellMar>
        </w:tblPrEx>
        <w:trPr>
          <w:cantSplit/>
          <w:trHeight w:val="243"/>
        </w:trPr>
        <w:tc>
          <w:tcPr>
            <w:tcW w:w="204" w:type="dxa"/>
            <w:shd w:val="clear" w:color="auto" w:fill="auto"/>
            <w:tcMar>
              <w:top w:w="0" w:type="dxa"/>
              <w:left w:w="10" w:type="dxa"/>
              <w:bottom w:w="0" w:type="dxa"/>
              <w:right w:w="10" w:type="dxa"/>
            </w:tcMar>
          </w:tcPr>
          <w:p w14:paraId="064E5F74" w14:textId="77777777" w:rsidR="0054074D" w:rsidRDefault="0054074D">
            <w:pPr>
              <w:rPr>
                <w:rFonts w:ascii="Verdana" w:hAnsi="Verdana" w:cs="Arial"/>
                <w:sz w:val="20"/>
              </w:rPr>
            </w:pPr>
          </w:p>
        </w:tc>
        <w:tc>
          <w:tcPr>
            <w:tcW w:w="8573" w:type="dxa"/>
            <w:gridSpan w:val="21"/>
            <w:vMerge/>
            <w:shd w:val="clear" w:color="auto" w:fill="auto"/>
            <w:tcMar>
              <w:top w:w="0" w:type="dxa"/>
              <w:left w:w="108" w:type="dxa"/>
              <w:bottom w:w="0" w:type="dxa"/>
              <w:right w:w="108" w:type="dxa"/>
            </w:tcMar>
            <w:vAlign w:val="center"/>
          </w:tcPr>
          <w:p w14:paraId="07B09E04" w14:textId="77777777" w:rsidR="0054074D" w:rsidRDefault="0054074D">
            <w:pPr>
              <w:rPr>
                <w:rFonts w:ascii="Verdana" w:hAnsi="Verdana" w:cs="Arial"/>
                <w:sz w:val="20"/>
              </w:rPr>
            </w:pPr>
          </w:p>
        </w:tc>
      </w:tr>
    </w:tbl>
    <w:p w14:paraId="37D8CF0F" w14:textId="77777777" w:rsidR="0054074D" w:rsidRDefault="0054074D">
      <w:pPr>
        <w:autoSpaceDE w:val="0"/>
        <w:rPr>
          <w:rFonts w:ascii="Verdana" w:hAnsi="Verdana"/>
        </w:rPr>
      </w:pPr>
    </w:p>
    <w:p w14:paraId="138C354A" w14:textId="77777777" w:rsidR="0054074D" w:rsidRDefault="0054074D">
      <w:pPr>
        <w:autoSpaceDE w:val="0"/>
        <w:rPr>
          <w:rFonts w:ascii="Verdana" w:hAnsi="Verdana"/>
        </w:rPr>
      </w:pPr>
    </w:p>
    <w:tbl>
      <w:tblPr>
        <w:tblW w:w="8460" w:type="dxa"/>
        <w:tblInd w:w="108" w:type="dxa"/>
        <w:tblCellMar>
          <w:left w:w="10" w:type="dxa"/>
          <w:right w:w="10" w:type="dxa"/>
        </w:tblCellMar>
        <w:tblLook w:val="0000" w:firstRow="0" w:lastRow="0" w:firstColumn="0" w:lastColumn="0" w:noHBand="0" w:noVBand="0"/>
      </w:tblPr>
      <w:tblGrid>
        <w:gridCol w:w="2189"/>
        <w:gridCol w:w="3928"/>
        <w:gridCol w:w="1567"/>
        <w:gridCol w:w="776"/>
      </w:tblGrid>
      <w:tr w:rsidR="0054074D" w14:paraId="4FEEB13C" w14:textId="77777777">
        <w:tblPrEx>
          <w:tblCellMar>
            <w:top w:w="0" w:type="dxa"/>
            <w:bottom w:w="0" w:type="dxa"/>
          </w:tblCellMar>
        </w:tblPrEx>
        <w:trPr>
          <w:cantSplit/>
          <w:trHeight w:val="300"/>
        </w:trPr>
        <w:tc>
          <w:tcPr>
            <w:tcW w:w="2189" w:type="dxa"/>
            <w:tcBorders>
              <w:right w:val="single" w:sz="8" w:space="0" w:color="000000"/>
            </w:tcBorders>
            <w:shd w:val="clear" w:color="auto" w:fill="auto"/>
            <w:noWrap/>
            <w:tcMar>
              <w:top w:w="0" w:type="dxa"/>
              <w:left w:w="108" w:type="dxa"/>
              <w:bottom w:w="0" w:type="dxa"/>
              <w:right w:w="108" w:type="dxa"/>
            </w:tcMar>
            <w:vAlign w:val="center"/>
          </w:tcPr>
          <w:p w14:paraId="04E50C43" w14:textId="77777777" w:rsidR="0054074D" w:rsidRDefault="00FF5387">
            <w:pPr>
              <w:rPr>
                <w:rFonts w:ascii="Verdana" w:hAnsi="Verdana" w:cs="Arial"/>
                <w:sz w:val="20"/>
              </w:rPr>
            </w:pPr>
            <w:r>
              <w:rPr>
                <w:rFonts w:ascii="Verdana" w:hAnsi="Verdana" w:cs="Arial"/>
                <w:sz w:val="20"/>
              </w:rPr>
              <w:t>9. Signature:</w:t>
            </w:r>
          </w:p>
        </w:tc>
        <w:tc>
          <w:tcPr>
            <w:tcW w:w="392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214188A" w14:textId="77777777" w:rsidR="0054074D" w:rsidRDefault="00FF5387">
            <w:pPr>
              <w:rPr>
                <w:rFonts w:ascii="Verdana" w:hAnsi="Verdana" w:cs="Arial"/>
                <w:sz w:val="20"/>
              </w:rPr>
            </w:pPr>
            <w:r>
              <w:rPr>
                <w:rFonts w:ascii="Verdana" w:hAnsi="Verdana" w:cs="Arial"/>
                <w:sz w:val="20"/>
              </w:rPr>
              <w:t> </w:t>
            </w:r>
          </w:p>
        </w:tc>
        <w:tc>
          <w:tcPr>
            <w:tcW w:w="1567" w:type="dxa"/>
            <w:tcBorders>
              <w:left w:val="single" w:sz="8" w:space="0" w:color="000000"/>
              <w:right w:val="single" w:sz="8" w:space="0" w:color="000000"/>
            </w:tcBorders>
            <w:shd w:val="clear" w:color="auto" w:fill="auto"/>
            <w:noWrap/>
            <w:tcMar>
              <w:top w:w="0" w:type="dxa"/>
              <w:left w:w="108" w:type="dxa"/>
              <w:bottom w:w="0" w:type="dxa"/>
              <w:right w:w="108" w:type="dxa"/>
            </w:tcMar>
            <w:vAlign w:val="center"/>
          </w:tcPr>
          <w:p w14:paraId="37FE5ACC" w14:textId="77777777" w:rsidR="0054074D" w:rsidRDefault="00FF5387">
            <w:pPr>
              <w:rPr>
                <w:rFonts w:ascii="Verdana" w:hAnsi="Verdana" w:cs="Arial"/>
                <w:sz w:val="20"/>
              </w:rPr>
            </w:pPr>
            <w:r>
              <w:rPr>
                <w:rFonts w:ascii="Verdana" w:hAnsi="Verdana" w:cs="Arial"/>
                <w:sz w:val="20"/>
              </w:rPr>
              <w:t>Date:</w:t>
            </w:r>
          </w:p>
        </w:tc>
        <w:tc>
          <w:tcPr>
            <w:tcW w:w="77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3EE16D5" w14:textId="77777777" w:rsidR="0054074D" w:rsidRDefault="00FF5387">
            <w:pPr>
              <w:rPr>
                <w:rFonts w:ascii="Verdana" w:hAnsi="Verdana" w:cs="Arial"/>
                <w:sz w:val="20"/>
              </w:rPr>
            </w:pPr>
            <w:r>
              <w:rPr>
                <w:rFonts w:ascii="Verdana" w:hAnsi="Verdana" w:cs="Arial"/>
                <w:sz w:val="20"/>
              </w:rPr>
              <w:t> </w:t>
            </w:r>
          </w:p>
        </w:tc>
      </w:tr>
    </w:tbl>
    <w:p w14:paraId="13122C0F" w14:textId="77777777" w:rsidR="0054074D" w:rsidRDefault="0054074D">
      <w:pPr>
        <w:autoSpaceDE w:val="0"/>
        <w:ind w:left="432" w:hanging="432"/>
        <w:rPr>
          <w:rFonts w:ascii="Verdana" w:hAnsi="Verdana"/>
        </w:rPr>
      </w:pPr>
    </w:p>
    <w:p w14:paraId="3B30E616" w14:textId="77777777" w:rsidR="0054074D" w:rsidRDefault="00FF5387">
      <w:pPr>
        <w:pageBreakBefore/>
        <w:autoSpaceDE w:val="0"/>
      </w:pPr>
      <w:r>
        <w:rPr>
          <w:rFonts w:ascii="Verdana" w:hAnsi="Verdana"/>
          <w:b/>
          <w:sz w:val="22"/>
          <w:szCs w:val="22"/>
        </w:rPr>
        <w:lastRenderedPageBreak/>
        <w:t xml:space="preserve">Guidance </w:t>
      </w:r>
      <w:r>
        <w:rPr>
          <w:rFonts w:ascii="Verdana" w:hAnsi="Verdana" w:cs="Verdana"/>
          <w:b/>
          <w:bCs/>
          <w:sz w:val="22"/>
          <w:szCs w:val="22"/>
        </w:rPr>
        <w:t xml:space="preserve">Note </w:t>
      </w:r>
      <w:r>
        <w:rPr>
          <w:rFonts w:ascii="Verdana" w:hAnsi="Verdana" w:cs="Verdana"/>
          <w:b/>
          <w:bCs/>
          <w:sz w:val="22"/>
          <w:szCs w:val="22"/>
        </w:rPr>
        <w:t>for Representation Form</w:t>
      </w:r>
    </w:p>
    <w:p w14:paraId="5DF79B07" w14:textId="77777777" w:rsidR="0054074D" w:rsidRDefault="0054074D">
      <w:pPr>
        <w:autoSpaceDE w:val="0"/>
        <w:rPr>
          <w:rFonts w:ascii="Verdana" w:hAnsi="Verdana" w:cs="Verdana"/>
          <w:bCs/>
          <w:sz w:val="22"/>
          <w:szCs w:val="22"/>
        </w:rPr>
      </w:pPr>
    </w:p>
    <w:p w14:paraId="7F034EDB" w14:textId="77777777" w:rsidR="0054074D" w:rsidRDefault="00FF5387">
      <w:pPr>
        <w:autoSpaceDE w:val="0"/>
        <w:ind w:left="432" w:hanging="432"/>
        <w:rPr>
          <w:rFonts w:ascii="Verdana" w:hAnsi="Verdana" w:cs="Verdana"/>
          <w:b/>
          <w:bCs/>
          <w:sz w:val="22"/>
          <w:szCs w:val="22"/>
        </w:rPr>
      </w:pPr>
      <w:r>
        <w:rPr>
          <w:rFonts w:ascii="Verdana" w:hAnsi="Verdana" w:cs="Verdana"/>
          <w:b/>
          <w:bCs/>
          <w:sz w:val="22"/>
          <w:szCs w:val="22"/>
        </w:rPr>
        <w:t>1.</w:t>
      </w:r>
      <w:r>
        <w:rPr>
          <w:rFonts w:ascii="Verdana" w:hAnsi="Verdana" w:cs="Verdana"/>
          <w:b/>
          <w:bCs/>
          <w:sz w:val="22"/>
          <w:szCs w:val="22"/>
        </w:rPr>
        <w:tab/>
        <w:t>Introduction</w:t>
      </w:r>
    </w:p>
    <w:p w14:paraId="3CF5164E" w14:textId="77777777" w:rsidR="0054074D" w:rsidRDefault="0054074D">
      <w:pPr>
        <w:autoSpaceDE w:val="0"/>
        <w:rPr>
          <w:rFonts w:ascii="Verdana" w:hAnsi="Verdana"/>
          <w:color w:val="666666"/>
          <w:sz w:val="16"/>
          <w:szCs w:val="16"/>
        </w:rPr>
      </w:pPr>
    </w:p>
    <w:p w14:paraId="216573CC" w14:textId="77777777" w:rsidR="0054074D" w:rsidRDefault="00FF5387">
      <w:pPr>
        <w:autoSpaceDE w:val="0"/>
      </w:pPr>
      <w:r>
        <w:rPr>
          <w:rFonts w:ascii="Verdana" w:hAnsi="Verdana"/>
          <w:sz w:val="22"/>
          <w:szCs w:val="22"/>
        </w:rPr>
        <w:t xml:space="preserve">1.1. The plan has been published by the Local Planning Authority [LPA], Charnwood Borough Council, in order for representations to be made on it before it is submitted for examination by a </w:t>
      </w:r>
      <w:r>
        <w:rPr>
          <w:rFonts w:ascii="Verdana" w:hAnsi="Verdana" w:cs="Verdana"/>
          <w:sz w:val="22"/>
          <w:szCs w:val="22"/>
        </w:rPr>
        <w:t xml:space="preserve">Planning </w:t>
      </w:r>
      <w:r>
        <w:rPr>
          <w:rFonts w:ascii="Verdana" w:hAnsi="Verdana" w:cs="Verdana"/>
          <w:sz w:val="22"/>
          <w:szCs w:val="22"/>
        </w:rPr>
        <w:t>Inspector</w:t>
      </w:r>
      <w:r>
        <w:rPr>
          <w:rFonts w:ascii="Verdana" w:hAnsi="Verdana"/>
          <w:sz w:val="22"/>
          <w:szCs w:val="22"/>
        </w:rPr>
        <w:t xml:space="preserve">.  </w:t>
      </w:r>
      <w:r>
        <w:rPr>
          <w:rFonts w:ascii="Verdana" w:hAnsi="Verdana" w:cs="Verdana"/>
          <w:sz w:val="22"/>
          <w:szCs w:val="22"/>
        </w:rPr>
        <w:t xml:space="preserve">The </w:t>
      </w:r>
      <w:r>
        <w:rPr>
          <w:rFonts w:ascii="Verdana" w:hAnsi="Verdana" w:cs="Verdana"/>
          <w:i/>
          <w:sz w:val="22"/>
          <w:szCs w:val="22"/>
        </w:rPr>
        <w:t>Planning and Compulsory Purchase Act 2004</w:t>
      </w:r>
      <w:r>
        <w:rPr>
          <w:rFonts w:ascii="Verdana" w:hAnsi="Verdana" w:cs="Verdana"/>
          <w:sz w:val="22"/>
          <w:szCs w:val="22"/>
        </w:rPr>
        <w:t xml:space="preserve">, as amended, [PCPA] states that the purpose of the examination is to consider whether the plan complies with the relevant legal requirements, including the duty to co-operate, and is sound.  </w:t>
      </w:r>
      <w:r>
        <w:rPr>
          <w:rFonts w:ascii="Verdana" w:hAnsi="Verdana"/>
          <w:sz w:val="22"/>
          <w:szCs w:val="22"/>
        </w:rPr>
        <w:t>The Ins</w:t>
      </w:r>
      <w:r>
        <w:rPr>
          <w:rFonts w:ascii="Verdana" w:hAnsi="Verdana"/>
          <w:sz w:val="22"/>
          <w:szCs w:val="22"/>
        </w:rPr>
        <w:t>pector will consider all representations on the plan that are made within the period set by the LPA</w:t>
      </w:r>
      <w:r>
        <w:rPr>
          <w:rFonts w:ascii="Verdana" w:hAnsi="Verdana" w:cs="Verdana"/>
          <w:sz w:val="22"/>
          <w:szCs w:val="22"/>
        </w:rPr>
        <w:t>.</w:t>
      </w:r>
    </w:p>
    <w:p w14:paraId="4C181B32" w14:textId="77777777" w:rsidR="0054074D" w:rsidRDefault="0054074D">
      <w:pPr>
        <w:autoSpaceDE w:val="0"/>
        <w:rPr>
          <w:rFonts w:ascii="Verdana" w:hAnsi="Verdana" w:cs="Verdana"/>
          <w:sz w:val="22"/>
          <w:szCs w:val="22"/>
        </w:rPr>
      </w:pPr>
    </w:p>
    <w:p w14:paraId="53D82EF2" w14:textId="77777777" w:rsidR="0054074D" w:rsidRDefault="00FF5387">
      <w:pPr>
        <w:autoSpaceDE w:val="0"/>
      </w:pPr>
      <w:r>
        <w:rPr>
          <w:rFonts w:ascii="Verdana" w:hAnsi="Verdana" w:cs="Verdana"/>
          <w:color w:val="000000"/>
          <w:sz w:val="22"/>
          <w:szCs w:val="22"/>
        </w:rPr>
        <w:t xml:space="preserve">1.2. </w:t>
      </w:r>
      <w:r>
        <w:rPr>
          <w:rFonts w:ascii="Verdana" w:hAnsi="Verdana"/>
          <w:iCs/>
          <w:color w:val="000000"/>
          <w:sz w:val="22"/>
          <w:szCs w:val="22"/>
        </w:rPr>
        <w:t>To ensure an effective and fair examination, it is important that the Inspector and all other participants in the examination process are able to kno</w:t>
      </w:r>
      <w:r>
        <w:rPr>
          <w:rFonts w:ascii="Verdana" w:hAnsi="Verdana"/>
          <w:iCs/>
          <w:color w:val="000000"/>
          <w:sz w:val="22"/>
          <w:szCs w:val="22"/>
        </w:rPr>
        <w:t>w who has made representations on the plan.  The LPA will therefore ensure that the names of those making representations can be made available (including publication on the LPA’s website) and taken into account by the Inspector.</w:t>
      </w:r>
    </w:p>
    <w:p w14:paraId="278DD554" w14:textId="77777777" w:rsidR="0054074D" w:rsidRDefault="0054074D">
      <w:pPr>
        <w:rPr>
          <w:rFonts w:ascii="Verdana" w:hAnsi="Verdana"/>
          <w:color w:val="000000"/>
          <w:sz w:val="22"/>
          <w:szCs w:val="22"/>
        </w:rPr>
      </w:pPr>
    </w:p>
    <w:p w14:paraId="073DC213" w14:textId="77777777" w:rsidR="0054074D" w:rsidRDefault="00FF5387">
      <w:pPr>
        <w:rPr>
          <w:rFonts w:ascii="Verdana" w:hAnsi="Verdana"/>
          <w:b/>
          <w:sz w:val="22"/>
          <w:szCs w:val="22"/>
        </w:rPr>
      </w:pPr>
      <w:r>
        <w:rPr>
          <w:rFonts w:ascii="Verdana" w:hAnsi="Verdana"/>
          <w:b/>
          <w:sz w:val="22"/>
          <w:szCs w:val="22"/>
        </w:rPr>
        <w:t>2. Legal Compliance and D</w:t>
      </w:r>
      <w:r>
        <w:rPr>
          <w:rFonts w:ascii="Verdana" w:hAnsi="Verdana"/>
          <w:b/>
          <w:sz w:val="22"/>
          <w:szCs w:val="22"/>
        </w:rPr>
        <w:t>uty to Co-operate</w:t>
      </w:r>
    </w:p>
    <w:p w14:paraId="674AFC1C" w14:textId="77777777" w:rsidR="0054074D" w:rsidRDefault="0054074D">
      <w:pPr>
        <w:rPr>
          <w:rFonts w:ascii="Verdana" w:hAnsi="Verdana"/>
          <w:sz w:val="22"/>
          <w:szCs w:val="22"/>
        </w:rPr>
      </w:pPr>
    </w:p>
    <w:p w14:paraId="42B6BAA1" w14:textId="77777777" w:rsidR="0054074D" w:rsidRDefault="00FF5387">
      <w:r>
        <w:rPr>
          <w:rFonts w:ascii="Verdana" w:hAnsi="Verdana"/>
          <w:sz w:val="22"/>
          <w:szCs w:val="22"/>
        </w:rPr>
        <w:t xml:space="preserve">2.1. </w:t>
      </w:r>
      <w:r>
        <w:rPr>
          <w:rFonts w:ascii="Verdana" w:hAnsi="Verdana" w:cs="Verdana"/>
          <w:sz w:val="22"/>
          <w:szCs w:val="22"/>
        </w:rPr>
        <w:t>You should consider the following before making a representation on legal compliance:</w:t>
      </w:r>
    </w:p>
    <w:p w14:paraId="77228103" w14:textId="77777777" w:rsidR="0054074D" w:rsidRDefault="0054074D">
      <w:pPr>
        <w:rPr>
          <w:rFonts w:ascii="Verdana" w:hAnsi="Verdana" w:cs="Verdana"/>
          <w:sz w:val="22"/>
          <w:szCs w:val="22"/>
        </w:rPr>
      </w:pPr>
    </w:p>
    <w:p w14:paraId="01BC37B8" w14:textId="77777777" w:rsidR="0054074D" w:rsidRDefault="00FF5387">
      <w:pPr>
        <w:numPr>
          <w:ilvl w:val="0"/>
          <w:numId w:val="3"/>
        </w:numPr>
        <w:tabs>
          <w:tab w:val="left" w:pos="567"/>
        </w:tabs>
        <w:autoSpaceDE w:val="0"/>
        <w:ind w:left="567" w:hanging="567"/>
        <w:rPr>
          <w:rFonts w:ascii="Verdana" w:hAnsi="Verdana" w:cs="Verdana"/>
          <w:sz w:val="22"/>
          <w:szCs w:val="22"/>
        </w:rPr>
      </w:pPr>
      <w:r>
        <w:rPr>
          <w:rFonts w:ascii="Verdana" w:hAnsi="Verdana" w:cs="Verdana"/>
          <w:sz w:val="22"/>
          <w:szCs w:val="22"/>
        </w:rPr>
        <w:t xml:space="preserve">The plan should be included in the LPA’s current Local Development Scheme [LDS] and the key stages set out in the LDS should have been followed. </w:t>
      </w:r>
      <w:r>
        <w:rPr>
          <w:rFonts w:ascii="Verdana" w:hAnsi="Verdana" w:cs="Verdana"/>
          <w:sz w:val="22"/>
          <w:szCs w:val="22"/>
        </w:rPr>
        <w:t xml:space="preserve"> The LDS is effectively a programme of work prepared by the LPA, setting out the plans it proposes to produce.  It will set out the key stages in the production of any plans which the LPA proposes to bring forward for examination.  If the plan is not in th</w:t>
      </w:r>
      <w:r>
        <w:rPr>
          <w:rFonts w:ascii="Verdana" w:hAnsi="Verdana" w:cs="Verdana"/>
          <w:sz w:val="22"/>
          <w:szCs w:val="22"/>
        </w:rPr>
        <w:t>e current LDS it should not have been published for representations.  The LDS should be on the LPA’s website and available at its main offices.</w:t>
      </w:r>
    </w:p>
    <w:p w14:paraId="2CB2496A" w14:textId="77777777" w:rsidR="0054074D" w:rsidRDefault="0054074D">
      <w:pPr>
        <w:tabs>
          <w:tab w:val="left" w:pos="567"/>
        </w:tabs>
        <w:autoSpaceDE w:val="0"/>
        <w:spacing w:line="260" w:lineRule="atLeast"/>
        <w:ind w:left="567" w:hanging="567"/>
        <w:rPr>
          <w:rFonts w:ascii="Verdana" w:hAnsi="Verdana" w:cs="Verdana"/>
          <w:sz w:val="22"/>
          <w:szCs w:val="22"/>
        </w:rPr>
      </w:pPr>
    </w:p>
    <w:p w14:paraId="4EB72A7F" w14:textId="77777777" w:rsidR="0054074D" w:rsidRDefault="00FF5387">
      <w:pPr>
        <w:numPr>
          <w:ilvl w:val="0"/>
          <w:numId w:val="3"/>
        </w:numPr>
        <w:tabs>
          <w:tab w:val="left" w:pos="567"/>
        </w:tabs>
        <w:autoSpaceDE w:val="0"/>
        <w:ind w:left="567" w:hanging="567"/>
      </w:pPr>
      <w:r>
        <w:rPr>
          <w:rFonts w:ascii="Verdana" w:hAnsi="Verdana" w:cs="Verdana"/>
          <w:sz w:val="22"/>
          <w:szCs w:val="22"/>
        </w:rPr>
        <w:t>The process of community involvement for the plan in question should be in general accordance with the LPA’s St</w:t>
      </w:r>
      <w:r>
        <w:rPr>
          <w:rFonts w:ascii="Verdana" w:hAnsi="Verdana" w:cs="Verdana"/>
          <w:sz w:val="22"/>
          <w:szCs w:val="22"/>
        </w:rPr>
        <w:t xml:space="preserve">atement of Community Involvement [SCI] </w:t>
      </w:r>
      <w:r>
        <w:rPr>
          <w:rFonts w:ascii="Verdana" w:hAnsi="Verdana" w:cs="Arial"/>
          <w:color w:val="000000"/>
          <w:sz w:val="22"/>
          <w:szCs w:val="22"/>
        </w:rPr>
        <w:t>(where one exists).</w:t>
      </w:r>
      <w:r>
        <w:rPr>
          <w:rFonts w:ascii="Verdana" w:hAnsi="Verdana"/>
          <w:i/>
          <w:sz w:val="22"/>
          <w:szCs w:val="22"/>
        </w:rPr>
        <w:t xml:space="preserve"> </w:t>
      </w:r>
      <w:r>
        <w:rPr>
          <w:rFonts w:ascii="Verdana" w:hAnsi="Verdana" w:cs="Verdana"/>
          <w:sz w:val="22"/>
          <w:szCs w:val="22"/>
        </w:rPr>
        <w:t>The SCI sets out the LPA’s strategy for involving the community in the preparation and revision of plans and the consideration of planning applications.</w:t>
      </w:r>
    </w:p>
    <w:p w14:paraId="63E62373" w14:textId="77777777" w:rsidR="0054074D" w:rsidRDefault="0054074D">
      <w:pPr>
        <w:tabs>
          <w:tab w:val="left" w:pos="567"/>
        </w:tabs>
        <w:autoSpaceDE w:val="0"/>
        <w:ind w:left="567" w:hanging="567"/>
        <w:rPr>
          <w:rFonts w:ascii="Verdana" w:hAnsi="Verdana" w:cs="Verdana"/>
          <w:sz w:val="22"/>
          <w:szCs w:val="22"/>
        </w:rPr>
      </w:pPr>
    </w:p>
    <w:p w14:paraId="0EEAE067" w14:textId="77777777" w:rsidR="0054074D" w:rsidRDefault="00FF5387">
      <w:pPr>
        <w:numPr>
          <w:ilvl w:val="0"/>
          <w:numId w:val="3"/>
        </w:numPr>
        <w:tabs>
          <w:tab w:val="left" w:pos="567"/>
        </w:tabs>
        <w:ind w:left="567" w:hanging="567"/>
      </w:pPr>
      <w:r>
        <w:rPr>
          <w:rFonts w:ascii="Verdana" w:hAnsi="Verdana" w:cs="Verdana"/>
          <w:sz w:val="22"/>
          <w:szCs w:val="22"/>
        </w:rPr>
        <w:t xml:space="preserve">The LPA is required to provide a </w:t>
      </w:r>
      <w:r>
        <w:rPr>
          <w:rFonts w:ascii="Verdana" w:hAnsi="Verdana" w:cs="Verdana"/>
          <w:sz w:val="22"/>
          <w:szCs w:val="22"/>
        </w:rPr>
        <w:t>Sustainability Appraisal [SA] report when it publishes a plan. This should identify the process by which SA has been carried out, and the baseline information used to inform the process and the outcomes of that process.</w:t>
      </w:r>
      <w:r>
        <w:rPr>
          <w:rFonts w:ascii="Verdana" w:hAnsi="Verdana"/>
          <w:sz w:val="22"/>
          <w:szCs w:val="22"/>
        </w:rPr>
        <w:t xml:space="preserve">  </w:t>
      </w:r>
      <w:r>
        <w:rPr>
          <w:rFonts w:ascii="Verdana" w:hAnsi="Verdana" w:cs="Verdana"/>
          <w:sz w:val="22"/>
          <w:szCs w:val="22"/>
        </w:rPr>
        <w:t xml:space="preserve">SA is a tool for </w:t>
      </w:r>
      <w:r>
        <w:rPr>
          <w:rFonts w:ascii="Verdana" w:hAnsi="Verdana"/>
          <w:sz w:val="22"/>
          <w:szCs w:val="22"/>
        </w:rPr>
        <w:t>assessing the exte</w:t>
      </w:r>
      <w:r>
        <w:rPr>
          <w:rFonts w:ascii="Verdana" w:hAnsi="Verdana"/>
          <w:sz w:val="22"/>
          <w:szCs w:val="22"/>
        </w:rPr>
        <w:t>nt to which the plan, when judged against reasonable alternatives, will help to achieve relevant environmental, economic and social objectives</w:t>
      </w:r>
      <w:r>
        <w:rPr>
          <w:rFonts w:ascii="Verdana" w:hAnsi="Verdana" w:cs="Verdana"/>
          <w:sz w:val="22"/>
          <w:szCs w:val="22"/>
        </w:rPr>
        <w:t>.</w:t>
      </w:r>
    </w:p>
    <w:p w14:paraId="63AF78ED" w14:textId="77777777" w:rsidR="0054074D" w:rsidRDefault="0054074D">
      <w:pPr>
        <w:pStyle w:val="ListParagraph"/>
        <w:ind w:left="0"/>
        <w:rPr>
          <w:rFonts w:ascii="Verdana" w:hAnsi="Verdana" w:cs="Verdana"/>
          <w:sz w:val="22"/>
          <w:szCs w:val="22"/>
        </w:rPr>
      </w:pPr>
    </w:p>
    <w:p w14:paraId="5DBF0E10" w14:textId="77777777" w:rsidR="0054074D" w:rsidRDefault="00FF5387">
      <w:pPr>
        <w:numPr>
          <w:ilvl w:val="0"/>
          <w:numId w:val="3"/>
        </w:numPr>
        <w:tabs>
          <w:tab w:val="left" w:pos="567"/>
        </w:tabs>
        <w:autoSpaceDE w:val="0"/>
        <w:spacing w:line="260" w:lineRule="atLeast"/>
        <w:ind w:left="567" w:hanging="567"/>
        <w:rPr>
          <w:rFonts w:ascii="Verdana" w:hAnsi="Verdana" w:cs="Verdana"/>
          <w:sz w:val="22"/>
          <w:szCs w:val="22"/>
        </w:rPr>
      </w:pPr>
      <w:r>
        <w:rPr>
          <w:rFonts w:ascii="Verdana" w:hAnsi="Verdana" w:cs="Verdana"/>
          <w:sz w:val="22"/>
          <w:szCs w:val="22"/>
        </w:rPr>
        <w:t>In London, the plan should be in general conformity with the London Plan (formally known as the Spatial Develop</w:t>
      </w:r>
      <w:r>
        <w:rPr>
          <w:rFonts w:ascii="Verdana" w:hAnsi="Verdana" w:cs="Verdana"/>
          <w:sz w:val="22"/>
          <w:szCs w:val="22"/>
        </w:rPr>
        <w:t>ment Strategy).</w:t>
      </w:r>
    </w:p>
    <w:p w14:paraId="058B6038" w14:textId="77777777" w:rsidR="0054074D" w:rsidRDefault="0054074D">
      <w:pPr>
        <w:ind w:left="567" w:hanging="567"/>
        <w:rPr>
          <w:rFonts w:ascii="Verdana" w:hAnsi="Verdana"/>
          <w:sz w:val="22"/>
          <w:szCs w:val="22"/>
        </w:rPr>
      </w:pPr>
    </w:p>
    <w:p w14:paraId="4EF7071B" w14:textId="77777777" w:rsidR="0054074D" w:rsidRDefault="00FF5387">
      <w:pPr>
        <w:numPr>
          <w:ilvl w:val="0"/>
          <w:numId w:val="3"/>
        </w:numPr>
        <w:tabs>
          <w:tab w:val="left" w:pos="567"/>
        </w:tabs>
        <w:ind w:left="567" w:hanging="567"/>
      </w:pPr>
      <w:r>
        <w:rPr>
          <w:rFonts w:ascii="Verdana" w:hAnsi="Verdana"/>
          <w:sz w:val="22"/>
          <w:szCs w:val="22"/>
        </w:rPr>
        <w:t xml:space="preserve">The plan should comply with all other relevant requirements of the PCPA and the </w:t>
      </w:r>
      <w:r>
        <w:rPr>
          <w:rFonts w:ascii="Verdana" w:hAnsi="Verdana"/>
          <w:i/>
          <w:sz w:val="22"/>
          <w:szCs w:val="22"/>
          <w:lang w:val="en"/>
        </w:rPr>
        <w:t>Town and Country Planning (Local Planning) (England) Regulations 2012</w:t>
      </w:r>
      <w:r>
        <w:rPr>
          <w:rFonts w:ascii="Verdana" w:hAnsi="Verdana"/>
          <w:sz w:val="22"/>
          <w:szCs w:val="22"/>
          <w:lang w:val="en"/>
        </w:rPr>
        <w:t>, as amended [the Regulations]</w:t>
      </w:r>
      <w:r>
        <w:rPr>
          <w:rFonts w:ascii="Verdana" w:hAnsi="Verdana"/>
          <w:sz w:val="22"/>
          <w:szCs w:val="22"/>
        </w:rPr>
        <w:t>.</w:t>
      </w:r>
    </w:p>
    <w:p w14:paraId="75D86A93" w14:textId="77777777" w:rsidR="0054074D" w:rsidRDefault="0054074D">
      <w:pPr>
        <w:pStyle w:val="ListParagraph"/>
        <w:ind w:left="0"/>
        <w:rPr>
          <w:rFonts w:ascii="Verdana" w:hAnsi="Verdana"/>
          <w:sz w:val="22"/>
          <w:szCs w:val="22"/>
        </w:rPr>
      </w:pPr>
    </w:p>
    <w:p w14:paraId="0A7D8C75" w14:textId="77777777" w:rsidR="0054074D" w:rsidRDefault="00FF5387">
      <w:pPr>
        <w:autoSpaceDE w:val="0"/>
        <w:spacing w:after="120" w:line="260" w:lineRule="atLeast"/>
        <w:rPr>
          <w:rFonts w:ascii="Verdana" w:hAnsi="Verdana" w:cs="Verdana"/>
          <w:sz w:val="22"/>
          <w:szCs w:val="22"/>
        </w:rPr>
      </w:pPr>
      <w:r>
        <w:rPr>
          <w:rFonts w:ascii="Verdana" w:hAnsi="Verdana" w:cs="Verdana"/>
          <w:sz w:val="22"/>
          <w:szCs w:val="22"/>
        </w:rPr>
        <w:t xml:space="preserve">2.3. You should consider the following before </w:t>
      </w:r>
      <w:r>
        <w:rPr>
          <w:rFonts w:ascii="Verdana" w:hAnsi="Verdana" w:cs="Verdana"/>
          <w:sz w:val="22"/>
          <w:szCs w:val="22"/>
        </w:rPr>
        <w:t>making a representation on compliance with the duty to co-operate:</w:t>
      </w:r>
    </w:p>
    <w:p w14:paraId="0D820C25" w14:textId="77777777" w:rsidR="0054074D" w:rsidRDefault="0054074D">
      <w:pPr>
        <w:autoSpaceDE w:val="0"/>
        <w:spacing w:line="260" w:lineRule="atLeast"/>
        <w:rPr>
          <w:rFonts w:ascii="Verdana" w:hAnsi="Verdana" w:cs="Verdana"/>
          <w:sz w:val="22"/>
          <w:szCs w:val="22"/>
        </w:rPr>
      </w:pPr>
    </w:p>
    <w:p w14:paraId="51189E4A" w14:textId="77777777" w:rsidR="0054074D" w:rsidRDefault="00FF5387">
      <w:pPr>
        <w:numPr>
          <w:ilvl w:val="0"/>
          <w:numId w:val="4"/>
        </w:numPr>
        <w:tabs>
          <w:tab w:val="left" w:pos="567"/>
        </w:tabs>
        <w:autoSpaceDE w:val="0"/>
        <w:spacing w:line="260" w:lineRule="atLeast"/>
        <w:ind w:left="567" w:hanging="567"/>
        <w:rPr>
          <w:rFonts w:ascii="Verdana" w:hAnsi="Verdana" w:cs="Verdana"/>
          <w:sz w:val="22"/>
          <w:szCs w:val="22"/>
        </w:rPr>
      </w:pPr>
      <w:r>
        <w:rPr>
          <w:rFonts w:ascii="Verdana" w:hAnsi="Verdana" w:cs="Verdana"/>
          <w:sz w:val="22"/>
          <w:szCs w:val="22"/>
        </w:rPr>
        <w:t>Section 33A of the PCPA requires the LPA to engage constructively, actively and on an ongoing basis with neighbouring authorities and certain other bodies over strategic matters during the</w:t>
      </w:r>
      <w:r>
        <w:rPr>
          <w:rFonts w:ascii="Verdana" w:hAnsi="Verdana" w:cs="Verdana"/>
          <w:sz w:val="22"/>
          <w:szCs w:val="22"/>
        </w:rPr>
        <w:t xml:space="preserve"> preparation of the plan.  The LPA will be expected to provide evidence of how they have complied with the duty.</w:t>
      </w:r>
    </w:p>
    <w:p w14:paraId="387D5539" w14:textId="77777777" w:rsidR="0054074D" w:rsidRDefault="0054074D">
      <w:pPr>
        <w:tabs>
          <w:tab w:val="left" w:pos="567"/>
        </w:tabs>
        <w:autoSpaceDE w:val="0"/>
        <w:spacing w:line="260" w:lineRule="atLeast"/>
        <w:ind w:left="567" w:hanging="567"/>
        <w:rPr>
          <w:rFonts w:ascii="Verdana" w:hAnsi="Verdana" w:cs="Verdana"/>
          <w:sz w:val="22"/>
          <w:szCs w:val="22"/>
        </w:rPr>
      </w:pPr>
    </w:p>
    <w:p w14:paraId="3B3B4B77" w14:textId="77777777" w:rsidR="0054074D" w:rsidRDefault="00FF5387">
      <w:pPr>
        <w:numPr>
          <w:ilvl w:val="0"/>
          <w:numId w:val="4"/>
        </w:numPr>
        <w:tabs>
          <w:tab w:val="left" w:pos="567"/>
        </w:tabs>
        <w:autoSpaceDE w:val="0"/>
        <w:spacing w:line="260" w:lineRule="atLeast"/>
        <w:ind w:left="567" w:hanging="567"/>
        <w:rPr>
          <w:rFonts w:ascii="Verdana" w:hAnsi="Verdana" w:cs="Verdana"/>
          <w:sz w:val="22"/>
          <w:szCs w:val="22"/>
        </w:rPr>
      </w:pPr>
      <w:r>
        <w:rPr>
          <w:rFonts w:ascii="Verdana" w:hAnsi="Verdana" w:cs="Verdana"/>
          <w:sz w:val="22"/>
          <w:szCs w:val="22"/>
        </w:rPr>
        <w:t>Non-compliance with the duty to co-operate cannot be rectified after the submission of the plan.  Therefore, the Inspector has no power to rec</w:t>
      </w:r>
      <w:r>
        <w:rPr>
          <w:rFonts w:ascii="Verdana" w:hAnsi="Verdana" w:cs="Verdana"/>
          <w:sz w:val="22"/>
          <w:szCs w:val="22"/>
        </w:rPr>
        <w:t>ommend modifications in this regard.  Where the duty has not been complied with, the Inspector cannot recommend adoption of the plan.</w:t>
      </w:r>
    </w:p>
    <w:p w14:paraId="6CCAF350" w14:textId="77777777" w:rsidR="0054074D" w:rsidRDefault="0054074D">
      <w:pPr>
        <w:tabs>
          <w:tab w:val="left" w:pos="567"/>
        </w:tabs>
        <w:ind w:left="567" w:hanging="567"/>
        <w:rPr>
          <w:rFonts w:ascii="Verdana" w:hAnsi="Verdana"/>
          <w:b/>
          <w:sz w:val="22"/>
          <w:szCs w:val="22"/>
        </w:rPr>
      </w:pPr>
    </w:p>
    <w:p w14:paraId="40E53129" w14:textId="77777777" w:rsidR="0054074D" w:rsidRDefault="00FF5387">
      <w:r>
        <w:rPr>
          <w:rFonts w:ascii="Verdana" w:hAnsi="Verdana"/>
          <w:b/>
          <w:sz w:val="22"/>
          <w:szCs w:val="22"/>
        </w:rPr>
        <w:t>3. Soundness</w:t>
      </w:r>
    </w:p>
    <w:p w14:paraId="339BB75B" w14:textId="77777777" w:rsidR="0054074D" w:rsidRDefault="0054074D">
      <w:pPr>
        <w:rPr>
          <w:rFonts w:ascii="Verdana" w:hAnsi="Verdana"/>
          <w:sz w:val="22"/>
          <w:szCs w:val="22"/>
          <w:shd w:val="clear" w:color="auto" w:fill="FFFF00"/>
        </w:rPr>
      </w:pPr>
    </w:p>
    <w:p w14:paraId="77D5E024" w14:textId="77777777" w:rsidR="0054074D" w:rsidRDefault="00FF5387">
      <w:pPr>
        <w:rPr>
          <w:rFonts w:ascii="Verdana" w:hAnsi="Verdana"/>
          <w:sz w:val="22"/>
          <w:szCs w:val="22"/>
        </w:rPr>
      </w:pPr>
      <w:r>
        <w:rPr>
          <w:rFonts w:ascii="Verdana" w:hAnsi="Verdana"/>
          <w:sz w:val="22"/>
          <w:szCs w:val="22"/>
        </w:rPr>
        <w:t xml:space="preserve">3.1. The tests of soundness are set out in paragraph 35 of the National Planning Policy Framework (NPPF).  </w:t>
      </w:r>
      <w:r>
        <w:rPr>
          <w:rFonts w:ascii="Verdana" w:hAnsi="Verdana"/>
          <w:sz w:val="22"/>
          <w:szCs w:val="22"/>
        </w:rPr>
        <w:t xml:space="preserve">Plans are sound if they are: </w:t>
      </w:r>
    </w:p>
    <w:p w14:paraId="6304CD39" w14:textId="77777777" w:rsidR="0054074D" w:rsidRDefault="0054074D">
      <w:pPr>
        <w:rPr>
          <w:rFonts w:ascii="Verdana" w:hAnsi="Verdana"/>
          <w:sz w:val="22"/>
          <w:szCs w:val="22"/>
        </w:rPr>
      </w:pPr>
    </w:p>
    <w:p w14:paraId="4A41DF32" w14:textId="77777777" w:rsidR="0054074D" w:rsidRDefault="00FF5387">
      <w:pPr>
        <w:numPr>
          <w:ilvl w:val="0"/>
          <w:numId w:val="5"/>
        </w:numPr>
        <w:tabs>
          <w:tab w:val="left" w:pos="567"/>
        </w:tabs>
        <w:ind w:left="567" w:hanging="567"/>
      </w:pPr>
      <w:r>
        <w:rPr>
          <w:rFonts w:ascii="Verdana" w:hAnsi="Verdana"/>
          <w:b/>
          <w:sz w:val="22"/>
          <w:szCs w:val="22"/>
        </w:rPr>
        <w:t>Positively prepared</w:t>
      </w:r>
      <w:r>
        <w:rPr>
          <w:rFonts w:ascii="Verdana" w:hAnsi="Verdana"/>
          <w:sz w:val="22"/>
          <w:szCs w:val="22"/>
        </w:rPr>
        <w:t xml:space="preserve"> – providing</w:t>
      </w:r>
      <w:r>
        <w:rPr>
          <w:rFonts w:ascii="Verdana" w:hAnsi="Verdana"/>
          <w:b/>
          <w:i/>
          <w:sz w:val="22"/>
          <w:szCs w:val="22"/>
        </w:rPr>
        <w:t xml:space="preserve"> </w:t>
      </w:r>
      <w:r>
        <w:rPr>
          <w:rFonts w:ascii="Verdana" w:hAnsi="Verdana"/>
          <w:sz w:val="22"/>
          <w:szCs w:val="22"/>
        </w:rPr>
        <w:t xml:space="preserve">a strategy which, as a minimum seeks to meet the area’s objectively assessed needs, and is informed by agreements with other authorities, so that unmet need from neighbouring </w:t>
      </w:r>
      <w:r>
        <w:rPr>
          <w:rFonts w:ascii="Verdana" w:hAnsi="Verdana"/>
          <w:sz w:val="22"/>
          <w:szCs w:val="22"/>
        </w:rPr>
        <w:t>authorities is accommodated where it is practical to do so and is consistent with achieving sustainable development;</w:t>
      </w:r>
    </w:p>
    <w:p w14:paraId="5C1C52AF" w14:textId="77777777" w:rsidR="0054074D" w:rsidRDefault="0054074D">
      <w:pPr>
        <w:tabs>
          <w:tab w:val="left" w:pos="567"/>
        </w:tabs>
        <w:ind w:left="567" w:hanging="567"/>
        <w:rPr>
          <w:rFonts w:ascii="Verdana" w:hAnsi="Verdana"/>
          <w:sz w:val="22"/>
          <w:szCs w:val="22"/>
        </w:rPr>
      </w:pPr>
    </w:p>
    <w:p w14:paraId="459CF564" w14:textId="77777777" w:rsidR="0054074D" w:rsidRDefault="00FF5387">
      <w:pPr>
        <w:numPr>
          <w:ilvl w:val="0"/>
          <w:numId w:val="5"/>
        </w:numPr>
        <w:tabs>
          <w:tab w:val="left" w:pos="567"/>
        </w:tabs>
        <w:ind w:left="567" w:hanging="567"/>
      </w:pPr>
      <w:r>
        <w:rPr>
          <w:rFonts w:ascii="Verdana" w:hAnsi="Verdana"/>
          <w:b/>
          <w:sz w:val="22"/>
          <w:szCs w:val="22"/>
        </w:rPr>
        <w:t>Justified</w:t>
      </w:r>
      <w:r>
        <w:rPr>
          <w:rFonts w:ascii="Verdana" w:hAnsi="Verdana"/>
          <w:i/>
          <w:sz w:val="22"/>
          <w:szCs w:val="22"/>
        </w:rPr>
        <w:t xml:space="preserve"> </w:t>
      </w:r>
      <w:r>
        <w:rPr>
          <w:rFonts w:ascii="Verdana" w:hAnsi="Verdana"/>
          <w:sz w:val="22"/>
          <w:szCs w:val="22"/>
        </w:rPr>
        <w:t xml:space="preserve">– an </w:t>
      </w:r>
      <w:r>
        <w:rPr>
          <w:rFonts w:ascii="Verdana" w:hAnsi="Verdana" w:cs="Verdana"/>
          <w:sz w:val="22"/>
          <w:szCs w:val="22"/>
        </w:rPr>
        <w:t>appropriate strategy, taking into account the reasonable alternatives, and based on proportionate evidence;</w:t>
      </w:r>
    </w:p>
    <w:p w14:paraId="317ED3CC" w14:textId="77777777" w:rsidR="0054074D" w:rsidRDefault="0054074D">
      <w:pPr>
        <w:tabs>
          <w:tab w:val="left" w:pos="567"/>
        </w:tabs>
        <w:ind w:left="567" w:hanging="567"/>
        <w:rPr>
          <w:rFonts w:ascii="Verdana" w:hAnsi="Verdana"/>
          <w:sz w:val="22"/>
          <w:szCs w:val="22"/>
        </w:rPr>
      </w:pPr>
    </w:p>
    <w:p w14:paraId="6990041C" w14:textId="77777777" w:rsidR="0054074D" w:rsidRDefault="00FF5387">
      <w:pPr>
        <w:numPr>
          <w:ilvl w:val="0"/>
          <w:numId w:val="5"/>
        </w:numPr>
        <w:tabs>
          <w:tab w:val="left" w:pos="567"/>
        </w:tabs>
        <w:ind w:left="567" w:hanging="567"/>
      </w:pPr>
      <w:r>
        <w:rPr>
          <w:rFonts w:ascii="Verdana" w:hAnsi="Verdana"/>
          <w:b/>
          <w:sz w:val="22"/>
          <w:szCs w:val="22"/>
        </w:rPr>
        <w:t>E</w:t>
      </w:r>
      <w:r>
        <w:rPr>
          <w:rFonts w:ascii="Verdana" w:hAnsi="Verdana"/>
          <w:b/>
          <w:sz w:val="22"/>
          <w:szCs w:val="22"/>
        </w:rPr>
        <w:t>ffective</w:t>
      </w:r>
      <w:r>
        <w:rPr>
          <w:rFonts w:ascii="Verdana" w:hAnsi="Verdana"/>
          <w:sz w:val="22"/>
          <w:szCs w:val="22"/>
        </w:rPr>
        <w:t xml:space="preserve"> - deliverable over the plan period and based on effective joint working on cross-boundary strategic matters that have been dealt with rather than deferred, as evidenced by the statement of common ground; and</w:t>
      </w:r>
    </w:p>
    <w:p w14:paraId="54FA9F8E" w14:textId="77777777" w:rsidR="0054074D" w:rsidRDefault="0054074D">
      <w:pPr>
        <w:tabs>
          <w:tab w:val="left" w:pos="567"/>
        </w:tabs>
        <w:autoSpaceDE w:val="0"/>
        <w:ind w:left="567" w:hanging="567"/>
        <w:rPr>
          <w:rFonts w:ascii="Verdana" w:hAnsi="Verdana"/>
          <w:sz w:val="22"/>
          <w:szCs w:val="22"/>
        </w:rPr>
      </w:pPr>
    </w:p>
    <w:p w14:paraId="2DC7EE51" w14:textId="77777777" w:rsidR="0054074D" w:rsidRDefault="00FF5387">
      <w:pPr>
        <w:numPr>
          <w:ilvl w:val="0"/>
          <w:numId w:val="5"/>
        </w:numPr>
        <w:tabs>
          <w:tab w:val="left" w:pos="567"/>
        </w:tabs>
        <w:ind w:left="567" w:hanging="567"/>
      </w:pPr>
      <w:r>
        <w:rPr>
          <w:rFonts w:ascii="Verdana" w:hAnsi="Verdana"/>
          <w:b/>
          <w:sz w:val="22"/>
          <w:szCs w:val="22"/>
        </w:rPr>
        <w:t>Consistent with national policy</w:t>
      </w:r>
      <w:r>
        <w:rPr>
          <w:rFonts w:ascii="Verdana" w:hAnsi="Verdana"/>
          <w:sz w:val="22"/>
          <w:szCs w:val="22"/>
        </w:rPr>
        <w:t xml:space="preserve"> – enab</w:t>
      </w:r>
      <w:r>
        <w:rPr>
          <w:rFonts w:ascii="Verdana" w:hAnsi="Verdana"/>
          <w:sz w:val="22"/>
          <w:szCs w:val="22"/>
        </w:rPr>
        <w:t xml:space="preserve">ling </w:t>
      </w:r>
      <w:r>
        <w:rPr>
          <w:rFonts w:ascii="Verdana" w:hAnsi="Verdana" w:cs="Verdana"/>
          <w:sz w:val="22"/>
          <w:szCs w:val="22"/>
        </w:rPr>
        <w:t>the delivery of sustainable development in accordance with the policies in the NPPF.</w:t>
      </w:r>
    </w:p>
    <w:p w14:paraId="6A0E6A32" w14:textId="77777777" w:rsidR="0054074D" w:rsidRDefault="0054074D">
      <w:pPr>
        <w:tabs>
          <w:tab w:val="left" w:pos="567"/>
        </w:tabs>
        <w:ind w:left="567" w:hanging="567"/>
        <w:rPr>
          <w:rFonts w:ascii="Verdana" w:hAnsi="Verdana"/>
          <w:sz w:val="22"/>
          <w:szCs w:val="22"/>
          <w:shd w:val="clear" w:color="auto" w:fill="FFFF00"/>
        </w:rPr>
      </w:pPr>
    </w:p>
    <w:p w14:paraId="460CF906" w14:textId="77777777" w:rsidR="0054074D" w:rsidRDefault="00FF5387">
      <w:r>
        <w:rPr>
          <w:rFonts w:ascii="Verdana" w:hAnsi="Verdana"/>
          <w:sz w:val="22"/>
          <w:szCs w:val="22"/>
        </w:rPr>
        <w:t>3.2. If</w:t>
      </w:r>
      <w:r>
        <w:rPr>
          <w:rFonts w:ascii="Verdana" w:hAnsi="Verdana" w:cs="Verdana"/>
          <w:sz w:val="22"/>
          <w:szCs w:val="22"/>
        </w:rPr>
        <w:t xml:space="preserve"> you think the content of the plan is not sound because it does not include a policy on a particular issue, you should go through the following steps before m</w:t>
      </w:r>
      <w:r>
        <w:rPr>
          <w:rFonts w:ascii="Verdana" w:hAnsi="Verdana" w:cs="Verdana"/>
          <w:sz w:val="22"/>
          <w:szCs w:val="22"/>
        </w:rPr>
        <w:t>aking representations:</w:t>
      </w:r>
    </w:p>
    <w:p w14:paraId="7ABA347E" w14:textId="77777777" w:rsidR="0054074D" w:rsidRDefault="0054074D">
      <w:pPr>
        <w:autoSpaceDE w:val="0"/>
        <w:spacing w:line="260" w:lineRule="atLeast"/>
        <w:rPr>
          <w:rFonts w:ascii="Verdana" w:hAnsi="Verdana" w:cs="Verdana"/>
          <w:sz w:val="22"/>
          <w:szCs w:val="22"/>
        </w:rPr>
      </w:pPr>
    </w:p>
    <w:p w14:paraId="547CB365" w14:textId="77777777" w:rsidR="0054074D" w:rsidRDefault="00FF5387">
      <w:pPr>
        <w:numPr>
          <w:ilvl w:val="0"/>
          <w:numId w:val="6"/>
        </w:numPr>
        <w:tabs>
          <w:tab w:val="left" w:pos="567"/>
        </w:tabs>
        <w:autoSpaceDE w:val="0"/>
        <w:spacing w:line="260" w:lineRule="atLeast"/>
        <w:ind w:left="567" w:hanging="567"/>
        <w:rPr>
          <w:rFonts w:ascii="Verdana" w:hAnsi="Verdana" w:cs="Verdana"/>
          <w:sz w:val="22"/>
          <w:szCs w:val="22"/>
        </w:rPr>
      </w:pPr>
      <w:r>
        <w:rPr>
          <w:rFonts w:ascii="Verdana" w:hAnsi="Verdana" w:cs="Verdana"/>
          <w:sz w:val="22"/>
          <w:szCs w:val="22"/>
        </w:rPr>
        <w:t>Is the issue with which you are concerned already covered specifically by national planning policy (or, in London, the London Plan)?</w:t>
      </w:r>
    </w:p>
    <w:p w14:paraId="4EFAF9A4" w14:textId="77777777" w:rsidR="0054074D" w:rsidRDefault="0054074D">
      <w:pPr>
        <w:tabs>
          <w:tab w:val="left" w:pos="567"/>
        </w:tabs>
        <w:autoSpaceDE w:val="0"/>
        <w:spacing w:line="260" w:lineRule="atLeast"/>
        <w:ind w:left="567" w:hanging="567"/>
        <w:rPr>
          <w:rFonts w:ascii="Verdana" w:hAnsi="Verdana" w:cs="Verdana"/>
          <w:sz w:val="22"/>
          <w:szCs w:val="22"/>
        </w:rPr>
      </w:pPr>
    </w:p>
    <w:p w14:paraId="0D47DB27" w14:textId="77777777" w:rsidR="0054074D" w:rsidRDefault="00FF5387">
      <w:pPr>
        <w:numPr>
          <w:ilvl w:val="0"/>
          <w:numId w:val="6"/>
        </w:numPr>
        <w:tabs>
          <w:tab w:val="left" w:pos="567"/>
        </w:tabs>
        <w:autoSpaceDE w:val="0"/>
        <w:spacing w:line="260" w:lineRule="atLeast"/>
        <w:ind w:left="567" w:hanging="567"/>
        <w:rPr>
          <w:rFonts w:ascii="Verdana" w:hAnsi="Verdana" w:cs="Verdana"/>
          <w:sz w:val="22"/>
          <w:szCs w:val="22"/>
        </w:rPr>
      </w:pPr>
      <w:r>
        <w:rPr>
          <w:rFonts w:ascii="Verdana" w:hAnsi="Verdana" w:cs="Verdana"/>
          <w:sz w:val="22"/>
          <w:szCs w:val="22"/>
        </w:rPr>
        <w:t>Is the issue with which you are concerned already covered by another policy in this plan?</w:t>
      </w:r>
    </w:p>
    <w:p w14:paraId="18AF2117" w14:textId="77777777" w:rsidR="0054074D" w:rsidRDefault="0054074D">
      <w:pPr>
        <w:tabs>
          <w:tab w:val="left" w:pos="567"/>
        </w:tabs>
        <w:autoSpaceDE w:val="0"/>
        <w:spacing w:line="260" w:lineRule="atLeast"/>
        <w:ind w:left="567" w:hanging="567"/>
        <w:rPr>
          <w:rFonts w:ascii="Verdana" w:hAnsi="Verdana" w:cs="Verdana"/>
          <w:sz w:val="22"/>
          <w:szCs w:val="22"/>
        </w:rPr>
      </w:pPr>
    </w:p>
    <w:p w14:paraId="1195327F" w14:textId="77777777" w:rsidR="0054074D" w:rsidRDefault="00FF5387">
      <w:pPr>
        <w:numPr>
          <w:ilvl w:val="0"/>
          <w:numId w:val="6"/>
        </w:numPr>
        <w:tabs>
          <w:tab w:val="left" w:pos="567"/>
        </w:tabs>
        <w:autoSpaceDE w:val="0"/>
        <w:spacing w:line="260" w:lineRule="atLeast"/>
        <w:ind w:left="567" w:hanging="567"/>
        <w:rPr>
          <w:rFonts w:ascii="Verdana" w:hAnsi="Verdana" w:cs="Verdana"/>
          <w:sz w:val="22"/>
          <w:szCs w:val="22"/>
        </w:rPr>
      </w:pPr>
      <w:r>
        <w:rPr>
          <w:rFonts w:ascii="Verdana" w:hAnsi="Verdana" w:cs="Verdana"/>
          <w:sz w:val="22"/>
          <w:szCs w:val="22"/>
        </w:rPr>
        <w:t xml:space="preserve">If the </w:t>
      </w:r>
      <w:r>
        <w:rPr>
          <w:rFonts w:ascii="Verdana" w:hAnsi="Verdana" w:cs="Verdana"/>
          <w:sz w:val="22"/>
          <w:szCs w:val="22"/>
        </w:rPr>
        <w:t>policy is not covered elsewhere, in what way is the plan unsound without the policy?</w:t>
      </w:r>
    </w:p>
    <w:p w14:paraId="23BEDC06" w14:textId="77777777" w:rsidR="0054074D" w:rsidRDefault="0054074D">
      <w:pPr>
        <w:tabs>
          <w:tab w:val="left" w:pos="851"/>
        </w:tabs>
        <w:autoSpaceDE w:val="0"/>
        <w:spacing w:line="260" w:lineRule="atLeast"/>
        <w:ind w:left="851" w:hanging="851"/>
        <w:rPr>
          <w:rFonts w:ascii="Verdana" w:hAnsi="Verdana" w:cs="Verdana"/>
          <w:sz w:val="22"/>
          <w:szCs w:val="22"/>
        </w:rPr>
      </w:pPr>
    </w:p>
    <w:p w14:paraId="6C0B9A42" w14:textId="77777777" w:rsidR="0054074D" w:rsidRDefault="00FF5387">
      <w:pPr>
        <w:numPr>
          <w:ilvl w:val="0"/>
          <w:numId w:val="6"/>
        </w:numPr>
        <w:tabs>
          <w:tab w:val="left" w:pos="567"/>
        </w:tabs>
        <w:autoSpaceDE w:val="0"/>
        <w:spacing w:line="260" w:lineRule="atLeast"/>
        <w:ind w:left="567" w:hanging="567"/>
        <w:rPr>
          <w:rFonts w:ascii="Verdana" w:hAnsi="Verdana" w:cs="Verdana"/>
          <w:sz w:val="22"/>
          <w:szCs w:val="22"/>
        </w:rPr>
      </w:pPr>
      <w:r>
        <w:rPr>
          <w:rFonts w:ascii="Verdana" w:hAnsi="Verdana" w:cs="Verdana"/>
          <w:sz w:val="22"/>
          <w:szCs w:val="22"/>
        </w:rPr>
        <w:t>If the plan is unsound without the policy, what should the policy say?</w:t>
      </w:r>
    </w:p>
    <w:p w14:paraId="1429CC24" w14:textId="77777777" w:rsidR="0054074D" w:rsidRDefault="0054074D">
      <w:pPr>
        <w:tabs>
          <w:tab w:val="left" w:pos="567"/>
          <w:tab w:val="left" w:pos="720"/>
        </w:tabs>
        <w:autoSpaceDE w:val="0"/>
        <w:spacing w:after="120" w:line="260" w:lineRule="atLeast"/>
        <w:ind w:left="567" w:hanging="567"/>
        <w:rPr>
          <w:rFonts w:ascii="Verdana" w:hAnsi="Verdana" w:cs="Verdana"/>
          <w:b/>
          <w:bCs/>
          <w:sz w:val="22"/>
          <w:szCs w:val="22"/>
        </w:rPr>
      </w:pPr>
    </w:p>
    <w:p w14:paraId="228945CA" w14:textId="77777777" w:rsidR="0054074D" w:rsidRDefault="0054074D">
      <w:pPr>
        <w:tabs>
          <w:tab w:val="left" w:pos="567"/>
          <w:tab w:val="left" w:pos="720"/>
        </w:tabs>
        <w:autoSpaceDE w:val="0"/>
        <w:spacing w:after="120" w:line="260" w:lineRule="atLeast"/>
        <w:ind w:left="567" w:hanging="567"/>
        <w:rPr>
          <w:rFonts w:ascii="Verdana" w:hAnsi="Verdana" w:cs="Verdana"/>
          <w:b/>
          <w:bCs/>
          <w:sz w:val="22"/>
          <w:szCs w:val="22"/>
        </w:rPr>
      </w:pPr>
    </w:p>
    <w:p w14:paraId="07471F84" w14:textId="77777777" w:rsidR="0054074D" w:rsidRDefault="00FF5387">
      <w:pPr>
        <w:tabs>
          <w:tab w:val="left" w:pos="720"/>
        </w:tabs>
        <w:autoSpaceDE w:val="0"/>
        <w:spacing w:after="120" w:line="260" w:lineRule="atLeast"/>
      </w:pPr>
      <w:r>
        <w:rPr>
          <w:rFonts w:ascii="Verdana" w:hAnsi="Verdana" w:cs="Verdana"/>
          <w:b/>
          <w:bCs/>
          <w:sz w:val="22"/>
          <w:szCs w:val="22"/>
        </w:rPr>
        <w:t>4. General advice</w:t>
      </w:r>
    </w:p>
    <w:p w14:paraId="4E90C938" w14:textId="77777777" w:rsidR="0054074D" w:rsidRDefault="00FF5387">
      <w:pPr>
        <w:autoSpaceDE w:val="0"/>
        <w:spacing w:after="120" w:line="260" w:lineRule="atLeast"/>
        <w:rPr>
          <w:rFonts w:ascii="Verdana" w:hAnsi="Verdana" w:cs="Verdana"/>
          <w:sz w:val="22"/>
          <w:szCs w:val="22"/>
        </w:rPr>
      </w:pPr>
      <w:r>
        <w:rPr>
          <w:rFonts w:ascii="Verdana" w:hAnsi="Verdana" w:cs="Verdana"/>
          <w:sz w:val="22"/>
          <w:szCs w:val="22"/>
        </w:rPr>
        <w:t xml:space="preserve">4.1. If you wish to make a representation seeking a modification to a plan or </w:t>
      </w:r>
      <w:r>
        <w:rPr>
          <w:rFonts w:ascii="Verdana" w:hAnsi="Verdana" w:cs="Verdana"/>
          <w:sz w:val="22"/>
          <w:szCs w:val="22"/>
        </w:rPr>
        <w:t xml:space="preserve">part of a plan you should set out clearly in what way you consider the plan or part of the plan is legally non-compliant or unsound, having regard as appropriate to the soundness criteria in paragraph 3.1 above.  Your representation should be supported by </w:t>
      </w:r>
      <w:r>
        <w:rPr>
          <w:rFonts w:ascii="Verdana" w:hAnsi="Verdana" w:cs="Verdana"/>
          <w:sz w:val="22"/>
          <w:szCs w:val="22"/>
        </w:rPr>
        <w:t>evidence wherever possible.  It will be helpful if you also say precisely how you think the plan should be modified.</w:t>
      </w:r>
    </w:p>
    <w:p w14:paraId="23844103" w14:textId="77777777" w:rsidR="0054074D" w:rsidRDefault="00FF5387">
      <w:pPr>
        <w:autoSpaceDE w:val="0"/>
        <w:spacing w:after="120" w:line="260" w:lineRule="atLeast"/>
      </w:pPr>
      <w:r>
        <w:rPr>
          <w:rFonts w:ascii="Verdana" w:hAnsi="Verdana" w:cs="Verdana"/>
          <w:sz w:val="22"/>
          <w:szCs w:val="22"/>
        </w:rPr>
        <w:t xml:space="preserve">4.2 You </w:t>
      </w:r>
      <w:r>
        <w:rPr>
          <w:rFonts w:ascii="Verdana" w:hAnsi="Verdana" w:cs="Arial"/>
          <w:iCs/>
          <w:color w:val="000000"/>
          <w:sz w:val="22"/>
          <w:szCs w:val="22"/>
        </w:rPr>
        <w:t>should provide succinctly all the evidence and supporting information necessary to support your representation and your suggested m</w:t>
      </w:r>
      <w:r>
        <w:rPr>
          <w:rFonts w:ascii="Verdana" w:hAnsi="Verdana" w:cs="Arial"/>
          <w:iCs/>
          <w:color w:val="000000"/>
          <w:sz w:val="22"/>
          <w:szCs w:val="22"/>
        </w:rPr>
        <w:t>odification.  You should not assume that you will have a further opportunity to make submissions.  Any f</w:t>
      </w:r>
      <w:r>
        <w:rPr>
          <w:rFonts w:ascii="Verdana" w:hAnsi="Verdana" w:cs="Arial"/>
          <w:bCs/>
          <w:iCs/>
          <w:color w:val="000000"/>
          <w:sz w:val="22"/>
          <w:szCs w:val="22"/>
        </w:rPr>
        <w:t xml:space="preserve">urther submissions after the plan has been submitted for examination may only be made if invited by the Inspector, based on the matters and issues he </w:t>
      </w:r>
      <w:r>
        <w:rPr>
          <w:rFonts w:ascii="Verdana" w:hAnsi="Verdana" w:cs="Arial"/>
          <w:bCs/>
          <w:iCs/>
          <w:color w:val="000000"/>
          <w:sz w:val="22"/>
          <w:szCs w:val="22"/>
        </w:rPr>
        <w:t>or she identifies.</w:t>
      </w:r>
    </w:p>
    <w:p w14:paraId="23BED780" w14:textId="77777777" w:rsidR="0054074D" w:rsidRDefault="00FF5387">
      <w:pPr>
        <w:autoSpaceDE w:val="0"/>
        <w:spacing w:line="260" w:lineRule="atLeast"/>
        <w:rPr>
          <w:rFonts w:ascii="Verdana" w:hAnsi="Verdana" w:cs="Arial"/>
          <w:sz w:val="22"/>
          <w:szCs w:val="22"/>
        </w:rPr>
      </w:pPr>
      <w:r>
        <w:rPr>
          <w:rFonts w:ascii="Verdana" w:hAnsi="Verdana" w:cs="Arial"/>
          <w:sz w:val="22"/>
          <w:szCs w:val="22"/>
        </w:rPr>
        <w:t>4.3. Where groups or individuals share a common view on the plan, it would be very helpful if they would make a single representation which represents that view, rather a large number of separate representations repeating the same points</w:t>
      </w:r>
      <w:r>
        <w:rPr>
          <w:rFonts w:ascii="Verdana" w:hAnsi="Verdana" w:cs="Arial"/>
          <w:sz w:val="22"/>
          <w:szCs w:val="22"/>
        </w:rPr>
        <w:t>.  In such cases the group should indicate how many people it is representing and how the representation has been authorised.</w:t>
      </w:r>
    </w:p>
    <w:p w14:paraId="6B5E00F2" w14:textId="77777777" w:rsidR="0054074D" w:rsidRDefault="0054074D">
      <w:pPr>
        <w:autoSpaceDE w:val="0"/>
        <w:spacing w:line="260" w:lineRule="atLeast"/>
        <w:rPr>
          <w:rFonts w:ascii="Verdana" w:hAnsi="Verdana" w:cs="Arial"/>
          <w:sz w:val="22"/>
          <w:szCs w:val="22"/>
        </w:rPr>
      </w:pPr>
    </w:p>
    <w:p w14:paraId="10572DA4" w14:textId="77777777" w:rsidR="0054074D" w:rsidRDefault="00FF5387">
      <w:pPr>
        <w:autoSpaceDE w:val="0"/>
        <w:spacing w:line="260" w:lineRule="atLeast"/>
        <w:rPr>
          <w:rFonts w:ascii="Verdana" w:hAnsi="Verdana"/>
          <w:sz w:val="22"/>
          <w:szCs w:val="22"/>
        </w:rPr>
      </w:pPr>
      <w:r>
        <w:rPr>
          <w:rFonts w:ascii="Verdana" w:hAnsi="Verdana"/>
          <w:sz w:val="22"/>
          <w:szCs w:val="22"/>
        </w:rPr>
        <w:t>4.4. Please consider carefully how you would like your representation to be dealt with in the examination:  whether you are conte</w:t>
      </w:r>
      <w:r>
        <w:rPr>
          <w:rFonts w:ascii="Verdana" w:hAnsi="Verdana"/>
          <w:sz w:val="22"/>
          <w:szCs w:val="22"/>
        </w:rPr>
        <w:t>nt to rely on your written representation, or whether you wish to take part in hearing session(s).  Only representors who are seeking a change to the plan have a right to be heard at the hearing session(s</w:t>
      </w:r>
      <w:proofErr w:type="gramStart"/>
      <w:r>
        <w:rPr>
          <w:rFonts w:ascii="Verdana" w:hAnsi="Verdana"/>
          <w:sz w:val="22"/>
          <w:szCs w:val="22"/>
        </w:rPr>
        <w:t>), if</w:t>
      </w:r>
      <w:proofErr w:type="gramEnd"/>
      <w:r>
        <w:rPr>
          <w:rFonts w:ascii="Verdana" w:hAnsi="Verdana"/>
          <w:sz w:val="22"/>
          <w:szCs w:val="22"/>
        </w:rPr>
        <w:t xml:space="preserve"> they so request.  In considering this, please </w:t>
      </w:r>
      <w:r>
        <w:rPr>
          <w:rFonts w:ascii="Verdana" w:hAnsi="Verdana"/>
          <w:sz w:val="22"/>
          <w:szCs w:val="22"/>
        </w:rPr>
        <w:t>note that written and oral representations carry the same weight and will be given equal consideration in the examination process.</w:t>
      </w:r>
    </w:p>
    <w:p w14:paraId="7B7EAB71" w14:textId="77777777" w:rsidR="0054074D" w:rsidRDefault="0054074D">
      <w:pPr>
        <w:rPr>
          <w:rFonts w:ascii="Verdana" w:hAnsi="Verdana"/>
        </w:rPr>
      </w:pPr>
    </w:p>
    <w:sectPr w:rsidR="0054074D">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18D7E" w14:textId="77777777" w:rsidR="00FF5387" w:rsidRDefault="00FF5387">
      <w:r>
        <w:separator/>
      </w:r>
    </w:p>
  </w:endnote>
  <w:endnote w:type="continuationSeparator" w:id="0">
    <w:p w14:paraId="1FA40911" w14:textId="77777777" w:rsidR="00FF5387" w:rsidRDefault="00FF5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pitch w:val="variable"/>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839CD" w14:textId="77777777" w:rsidR="00FF5387" w:rsidRDefault="00FF5387">
      <w:r>
        <w:rPr>
          <w:color w:val="000000"/>
        </w:rPr>
        <w:separator/>
      </w:r>
    </w:p>
  </w:footnote>
  <w:footnote w:type="continuationSeparator" w:id="0">
    <w:p w14:paraId="07870FDA" w14:textId="77777777" w:rsidR="00FF5387" w:rsidRDefault="00FF5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C1FAC"/>
    <w:multiLevelType w:val="multilevel"/>
    <w:tmpl w:val="A5DA46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261528F"/>
    <w:multiLevelType w:val="multilevel"/>
    <w:tmpl w:val="FE42ADA0"/>
    <w:lvl w:ilvl="0">
      <w:numFmt w:val="bullet"/>
      <w:lvlText w:val=""/>
      <w:lvlJc w:val="left"/>
      <w:pPr>
        <w:ind w:left="786" w:hanging="360"/>
      </w:pPr>
      <w:rPr>
        <w:rFonts w:ascii="Symbol" w:hAnsi="Symbol"/>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rPr>
    </w:lvl>
  </w:abstractNum>
  <w:abstractNum w:abstractNumId="2" w15:restartNumberingAfterBreak="0">
    <w:nsid w:val="26CB7C49"/>
    <w:multiLevelType w:val="multilevel"/>
    <w:tmpl w:val="B07AD742"/>
    <w:styleLink w:val="LFO4"/>
    <w:lvl w:ilvl="0">
      <w:start w:val="1"/>
      <w:numFmt w:val="decimal"/>
      <w:pStyle w:val="Nnumber"/>
      <w:lvlText w:val="%1."/>
      <w:lvlJc w:val="left"/>
      <w:pPr>
        <w:ind w:left="425" w:hanging="425"/>
      </w:pPr>
    </w:lvl>
    <w:lvl w:ilvl="1">
      <w:start w:val="1"/>
      <w:numFmt w:val="lowerLetter"/>
      <w:lvlText w:val="(%2)"/>
      <w:lvlJc w:val="right"/>
      <w:pPr>
        <w:ind w:left="851" w:hanging="142"/>
      </w:pPr>
    </w:lvl>
    <w:lvl w:ilvl="2">
      <w:start w:val="1"/>
      <w:numFmt w:val="lowerRoman"/>
      <w:lvlText w:val="(%3)"/>
      <w:lvlJc w:val="right"/>
      <w:pPr>
        <w:ind w:left="1134" w:hanging="113"/>
      </w:pPr>
    </w:lvl>
    <w:lvl w:ilvl="3">
      <w:start w:val="1"/>
      <w:numFmt w:val="lowerRoman"/>
      <w:lvlText w:val="%4"/>
      <w:lvlJc w:val="right"/>
      <w:pPr>
        <w:ind w:left="1361" w:hanging="114"/>
      </w:pPr>
      <w:rPr>
        <w:rFonts w:ascii="Lucida Sans Unicode" w:hAnsi="Lucida Sans Unicode"/>
        <w:b w:val="0"/>
        <w:i w:val="0"/>
        <w:sz w:val="16"/>
      </w:rPr>
    </w:lvl>
    <w:lvl w:ilvl="4">
      <w:start w:val="1"/>
      <w:numFmt w:val="none"/>
      <w:lvlText w:val="%5"/>
      <w:lvlJc w:val="left"/>
      <w:pPr>
        <w:ind w:left="1800" w:hanging="360"/>
      </w:pPr>
    </w:lvl>
    <w:lvl w:ilvl="5">
      <w:start w:val="1"/>
      <w:numFmt w:val="none"/>
      <w:lvlText w:val="%6"/>
      <w:lvlJc w:val="left"/>
      <w:pPr>
        <w:ind w:left="2160" w:hanging="360"/>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3" w15:restartNumberingAfterBreak="0">
    <w:nsid w:val="31A722C7"/>
    <w:multiLevelType w:val="multilevel"/>
    <w:tmpl w:val="DED2CECA"/>
    <w:lvl w:ilvl="0">
      <w:numFmt w:val="bullet"/>
      <w:lvlText w:val=""/>
      <w:lvlJc w:val="left"/>
      <w:pPr>
        <w:ind w:left="1352" w:hanging="360"/>
      </w:pPr>
      <w:rPr>
        <w:rFonts w:ascii="Symbol" w:hAnsi="Symbol"/>
      </w:rPr>
    </w:lvl>
    <w:lvl w:ilvl="1">
      <w:numFmt w:val="bullet"/>
      <w:lvlText w:val="o"/>
      <w:lvlJc w:val="left"/>
      <w:pPr>
        <w:ind w:left="2072" w:hanging="360"/>
      </w:pPr>
      <w:rPr>
        <w:rFonts w:ascii="Courier New" w:hAnsi="Courier New" w:cs="Courier New"/>
      </w:rPr>
    </w:lvl>
    <w:lvl w:ilvl="2">
      <w:numFmt w:val="bullet"/>
      <w:lvlText w:val=""/>
      <w:lvlJc w:val="left"/>
      <w:pPr>
        <w:ind w:left="2792" w:hanging="360"/>
      </w:pPr>
      <w:rPr>
        <w:rFonts w:ascii="Wingdings" w:hAnsi="Wingdings"/>
      </w:rPr>
    </w:lvl>
    <w:lvl w:ilvl="3">
      <w:numFmt w:val="bullet"/>
      <w:lvlText w:val=""/>
      <w:lvlJc w:val="left"/>
      <w:pPr>
        <w:ind w:left="3512" w:hanging="360"/>
      </w:pPr>
      <w:rPr>
        <w:rFonts w:ascii="Symbol" w:hAnsi="Symbol"/>
      </w:rPr>
    </w:lvl>
    <w:lvl w:ilvl="4">
      <w:numFmt w:val="bullet"/>
      <w:lvlText w:val="o"/>
      <w:lvlJc w:val="left"/>
      <w:pPr>
        <w:ind w:left="4232" w:hanging="360"/>
      </w:pPr>
      <w:rPr>
        <w:rFonts w:ascii="Courier New" w:hAnsi="Courier New" w:cs="Courier New"/>
      </w:rPr>
    </w:lvl>
    <w:lvl w:ilvl="5">
      <w:numFmt w:val="bullet"/>
      <w:lvlText w:val=""/>
      <w:lvlJc w:val="left"/>
      <w:pPr>
        <w:ind w:left="4952" w:hanging="360"/>
      </w:pPr>
      <w:rPr>
        <w:rFonts w:ascii="Wingdings" w:hAnsi="Wingdings"/>
      </w:rPr>
    </w:lvl>
    <w:lvl w:ilvl="6">
      <w:numFmt w:val="bullet"/>
      <w:lvlText w:val=""/>
      <w:lvlJc w:val="left"/>
      <w:pPr>
        <w:ind w:left="5672" w:hanging="360"/>
      </w:pPr>
      <w:rPr>
        <w:rFonts w:ascii="Symbol" w:hAnsi="Symbol"/>
      </w:rPr>
    </w:lvl>
    <w:lvl w:ilvl="7">
      <w:numFmt w:val="bullet"/>
      <w:lvlText w:val="o"/>
      <w:lvlJc w:val="left"/>
      <w:pPr>
        <w:ind w:left="6392" w:hanging="360"/>
      </w:pPr>
      <w:rPr>
        <w:rFonts w:ascii="Courier New" w:hAnsi="Courier New" w:cs="Courier New"/>
      </w:rPr>
    </w:lvl>
    <w:lvl w:ilvl="8">
      <w:numFmt w:val="bullet"/>
      <w:lvlText w:val=""/>
      <w:lvlJc w:val="left"/>
      <w:pPr>
        <w:ind w:left="7112" w:hanging="360"/>
      </w:pPr>
      <w:rPr>
        <w:rFonts w:ascii="Wingdings" w:hAnsi="Wingdings"/>
      </w:rPr>
    </w:lvl>
  </w:abstractNum>
  <w:abstractNum w:abstractNumId="4" w15:restartNumberingAfterBreak="0">
    <w:nsid w:val="325C3A4C"/>
    <w:multiLevelType w:val="multilevel"/>
    <w:tmpl w:val="6A5A7A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E5F047D"/>
    <w:multiLevelType w:val="multilevel"/>
    <w:tmpl w:val="D250E7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54074D"/>
    <w:rsid w:val="00187AF0"/>
    <w:rsid w:val="0054074D"/>
    <w:rsid w:val="00FF5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6A8CE"/>
  <w15:docId w15:val="{1F2C51E4-9181-42A9-8DC4-34F39E75E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widowControl w:val="0"/>
      <w:spacing w:before="480" w:after="60"/>
      <w:outlineLvl w:val="0"/>
    </w:pPr>
    <w:rPr>
      <w:color w:val="808080"/>
      <w:kern w:val="3"/>
      <w:sz w:val="72"/>
    </w:rPr>
  </w:style>
  <w:style w:type="paragraph" w:styleId="Heading2">
    <w:name w:val="heading 2"/>
    <w:basedOn w:val="Normal"/>
    <w:next w:val="Normal"/>
    <w:uiPriority w:val="9"/>
    <w:semiHidden/>
    <w:unhideWhenUsed/>
    <w:qFormat/>
    <w:pPr>
      <w:keepNext/>
      <w:spacing w:before="360" w:after="60"/>
      <w:outlineLvl w:val="1"/>
    </w:pPr>
    <w:rPr>
      <w:rFonts w:ascii="Tahoma" w:hAnsi="Tahoma"/>
      <w:color w:val="000000"/>
      <w:sz w:val="44"/>
    </w:rPr>
  </w:style>
  <w:style w:type="paragraph" w:styleId="Heading3">
    <w:name w:val="heading 3"/>
    <w:basedOn w:val="Normal"/>
    <w:next w:val="Normal"/>
    <w:uiPriority w:val="9"/>
    <w:semiHidden/>
    <w:unhideWhenUsed/>
    <w:qFormat/>
    <w:pPr>
      <w:keepNext/>
      <w:widowControl w:val="0"/>
      <w:spacing w:before="320" w:after="60"/>
      <w:outlineLvl w:val="2"/>
    </w:pPr>
    <w:rPr>
      <w:rFonts w:ascii="Tahoma" w:hAnsi="Tahoma"/>
      <w:caps/>
      <w:color w:val="000080"/>
      <w:sz w:val="28"/>
    </w:rPr>
  </w:style>
  <w:style w:type="paragraph" w:styleId="Heading4">
    <w:name w:val="heading 4"/>
    <w:basedOn w:val="Normal"/>
    <w:next w:val="Normal"/>
    <w:uiPriority w:val="9"/>
    <w:semiHidden/>
    <w:unhideWhenUsed/>
    <w:qFormat/>
    <w:pPr>
      <w:keepNext/>
      <w:widowControl w:val="0"/>
      <w:spacing w:before="240" w:after="40"/>
      <w:outlineLvl w:val="3"/>
    </w:pPr>
    <w:rPr>
      <w:rFonts w:ascii="Arial" w:hAnsi="Arial"/>
      <w:b/>
      <w:i/>
      <w:color w:val="800000"/>
    </w:rPr>
  </w:style>
  <w:style w:type="paragraph" w:styleId="Heading5">
    <w:name w:val="heading 5"/>
    <w:basedOn w:val="Normal"/>
    <w:next w:val="Normal"/>
    <w:uiPriority w:val="9"/>
    <w:semiHidden/>
    <w:unhideWhenUsed/>
    <w:qFormat/>
    <w:pPr>
      <w:keepNext/>
      <w:widowControl w:val="0"/>
      <w:spacing w:before="220" w:after="40"/>
      <w:outlineLvl w:val="4"/>
    </w:pPr>
    <w:rPr>
      <w:rFonts w:ascii="Tahoma" w:hAnsi="Tahoma"/>
      <w:color w:val="008080"/>
    </w:rPr>
  </w:style>
  <w:style w:type="paragraph" w:styleId="Heading6">
    <w:name w:val="heading 6"/>
    <w:basedOn w:val="Normal"/>
    <w:next w:val="Normal"/>
    <w:uiPriority w:val="9"/>
    <w:semiHidden/>
    <w:unhideWhenUsed/>
    <w:qFormat/>
    <w:pPr>
      <w:keepNext/>
      <w:widowControl w:val="0"/>
      <w:spacing w:before="200" w:after="20"/>
      <w:outlineLvl w:val="5"/>
    </w:pPr>
    <w:rPr>
      <w:b/>
      <w:color w:val="008000"/>
    </w:rPr>
  </w:style>
  <w:style w:type="paragraph" w:styleId="Heading7">
    <w:name w:val="heading 7"/>
    <w:basedOn w:val="Normal"/>
    <w:next w:val="Normal"/>
    <w:pPr>
      <w:keepNext/>
      <w:widowControl w:val="0"/>
      <w:spacing w:after="60"/>
      <w:outlineLvl w:val="6"/>
    </w:pPr>
    <w:rPr>
      <w:rFonts w:ascii="Tahoma" w:hAnsi="Tahoma"/>
      <w:color w:val="800080"/>
      <w:sz w:val="20"/>
    </w:rPr>
  </w:style>
  <w:style w:type="paragraph" w:styleId="Heading8">
    <w:name w:val="heading 8"/>
    <w:basedOn w:val="Normal"/>
    <w:next w:val="Normal"/>
    <w:pPr>
      <w:keepNext/>
      <w:widowControl w:val="0"/>
      <w:spacing w:before="140" w:after="20"/>
      <w:outlineLvl w:val="7"/>
    </w:pPr>
    <w:rPr>
      <w:rFonts w:ascii="Arial Narrow" w:hAnsi="Arial Narrow"/>
      <w:i/>
      <w:color w:val="800000"/>
      <w:sz w:val="18"/>
    </w:rPr>
  </w:style>
  <w:style w:type="paragraph" w:styleId="Heading9">
    <w:name w:val="heading 9"/>
    <w:basedOn w:val="Normal"/>
    <w:next w:val="Normal"/>
    <w:pPr>
      <w:keepNext/>
      <w:widowControl w:val="0"/>
      <w:spacing w:before="120"/>
      <w:outlineLvl w:val="8"/>
    </w:pPr>
    <w:rPr>
      <w:rFonts w:ascii="Arial Narrow" w:hAnsi="Arial Narrow"/>
      <w:color w:val="00008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678"/>
        <w:tab w:val="right" w:pos="9356"/>
      </w:tabs>
    </w:pPr>
    <w:rPr>
      <w:sz w:val="20"/>
    </w:rPr>
  </w:style>
  <w:style w:type="paragraph" w:styleId="Header">
    <w:name w:val="header"/>
    <w:basedOn w:val="Normal"/>
    <w:pPr>
      <w:tabs>
        <w:tab w:val="center" w:pos="4678"/>
        <w:tab w:val="right" w:pos="9356"/>
      </w:tabs>
    </w:pPr>
    <w:rPr>
      <w:sz w:val="20"/>
    </w:rPr>
  </w:style>
  <w:style w:type="paragraph" w:customStyle="1" w:styleId="Nblock">
    <w:name w:val="N_block"/>
    <w:basedOn w:val="Normal"/>
    <w:pPr>
      <w:spacing w:before="120"/>
      <w:ind w:left="851" w:right="515"/>
    </w:pPr>
    <w:rPr>
      <w:sz w:val="20"/>
    </w:rPr>
  </w:style>
  <w:style w:type="paragraph" w:customStyle="1" w:styleId="Ninset">
    <w:name w:val="N_inset"/>
    <w:basedOn w:val="Normal"/>
    <w:pPr>
      <w:spacing w:before="180"/>
      <w:ind w:left="426"/>
    </w:pPr>
  </w:style>
  <w:style w:type="paragraph" w:customStyle="1" w:styleId="Nlista">
    <w:name w:val="N_list (a)"/>
    <w:basedOn w:val="Normal"/>
    <w:pPr>
      <w:tabs>
        <w:tab w:val="left" w:pos="1440"/>
      </w:tabs>
      <w:spacing w:before="80"/>
      <w:ind w:left="720" w:right="369" w:hanging="360"/>
    </w:pPr>
  </w:style>
  <w:style w:type="paragraph" w:customStyle="1" w:styleId="Nlisti">
    <w:name w:val="N_list (i)"/>
    <w:basedOn w:val="Normal"/>
    <w:pPr>
      <w:tabs>
        <w:tab w:val="left" w:pos="1043"/>
      </w:tabs>
      <w:spacing w:before="60"/>
      <w:ind w:right="511" w:hanging="397"/>
    </w:pPr>
    <w:rPr>
      <w:sz w:val="20"/>
    </w:rPr>
  </w:style>
  <w:style w:type="paragraph" w:customStyle="1" w:styleId="Nlisti0">
    <w:name w:val="N_list i"/>
    <w:pPr>
      <w:tabs>
        <w:tab w:val="left" w:pos="1440"/>
      </w:tabs>
      <w:suppressAutoHyphens/>
      <w:spacing w:before="40"/>
      <w:ind w:left="1440" w:right="516" w:hanging="360"/>
    </w:pPr>
    <w:rPr>
      <w:rFonts w:ascii="Lucida Sans Unicode" w:hAnsi="Lucida Sans Unicode"/>
      <w:sz w:val="16"/>
    </w:rPr>
  </w:style>
  <w:style w:type="paragraph" w:customStyle="1" w:styleId="Nnumber">
    <w:name w:val="N_number"/>
    <w:pPr>
      <w:numPr>
        <w:numId w:val="1"/>
      </w:numPr>
      <w:tabs>
        <w:tab w:val="left" w:pos="-490"/>
        <w:tab w:val="left" w:pos="-424"/>
      </w:tabs>
      <w:suppressAutoHyphens/>
      <w:spacing w:before="180"/>
      <w:jc w:val="both"/>
    </w:pPr>
    <w:rPr>
      <w:sz w:val="24"/>
    </w:rPr>
  </w:style>
  <w:style w:type="paragraph" w:customStyle="1" w:styleId="Noindent">
    <w:name w:val="No indent"/>
    <w:basedOn w:val="Normal"/>
    <w:pPr>
      <w:tabs>
        <w:tab w:val="left" w:pos="426"/>
      </w:tabs>
    </w:pPr>
  </w:style>
  <w:style w:type="paragraph" w:customStyle="1" w:styleId="Singleline">
    <w:name w:val="Single line"/>
    <w:basedOn w:val="Normal"/>
    <w:rPr>
      <w:rFonts w:ascii="Tms Rmn" w:hAnsi="Tms Rmn"/>
    </w:rPr>
  </w:style>
  <w:style w:type="paragraph" w:customStyle="1" w:styleId="Table">
    <w:name w:val="Table"/>
    <w:basedOn w:val="Nblock"/>
    <w:pPr>
      <w:spacing w:before="60" w:after="60"/>
      <w:ind w:left="34" w:right="0"/>
    </w:pPr>
    <w:rPr>
      <w:rFonts w:ascii="Arial Narrow" w:hAnsi="Arial Narrow"/>
    </w:rPr>
  </w:style>
  <w:style w:type="paragraph" w:styleId="BodyText">
    <w:name w:val="Body Text"/>
    <w:basedOn w:val="Normal"/>
    <w:pPr>
      <w:jc w:val="both"/>
    </w:pPr>
    <w:rPr>
      <w:rFonts w:ascii="Verdana" w:hAnsi="Verdana"/>
      <w:sz w:val="22"/>
      <w:szCs w:val="20"/>
    </w:rPr>
  </w:style>
  <w:style w:type="character" w:customStyle="1" w:styleId="BodyTextChar">
    <w:name w:val="Body Text Char"/>
    <w:basedOn w:val="DefaultParagraphFont"/>
    <w:rPr>
      <w:rFonts w:ascii="Verdana" w:hAnsi="Verdana"/>
      <w:sz w:val="22"/>
    </w:rPr>
  </w:style>
  <w:style w:type="paragraph" w:styleId="ListParagraph">
    <w:name w:val="List Paragraph"/>
    <w:basedOn w:val="Normal"/>
    <w:pPr>
      <w:ind w:left="720"/>
    </w:pPr>
  </w:style>
  <w:style w:type="paragraph" w:styleId="FootnoteText">
    <w:name w:val="footnote text"/>
    <w:basedOn w:val="Normal"/>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styleId="Hyperlink">
    <w:name w:val="Hyperlink"/>
    <w:basedOn w:val="DefaultParagraphFont"/>
    <w:rPr>
      <w:color w:val="0000FF"/>
      <w:u w:val="single"/>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character" w:styleId="UnresolvedMention">
    <w:name w:val="Unresolved Mention"/>
    <w:basedOn w:val="DefaultParagraphFont"/>
    <w:rPr>
      <w:color w:val="605E5C"/>
      <w:shd w:val="clear" w:color="auto" w:fill="E1DFDD"/>
    </w:rPr>
  </w:style>
  <w:style w:type="numbering" w:customStyle="1" w:styleId="LFO4">
    <w:name w:val="LFO4"/>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localplans@charnwood.gov.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harnwood.gov.uk/priva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1619</Words>
  <Characters>9232</Characters>
  <Application>Microsoft Office Word</Application>
  <DocSecurity>0</DocSecurity>
  <Lines>76</Lines>
  <Paragraphs>21</Paragraphs>
  <ScaleCrop>false</ScaleCrop>
  <Company/>
  <LinksUpToDate>false</LinksUpToDate>
  <CharactersWithSpaces>10830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Clews, Roger</dc:creator>
  <cp:lastModifiedBy>Francis Daley</cp:lastModifiedBy>
  <cp:revision>2</cp:revision>
  <cp:lastPrinted>2018-11-13T08:05:00Z</cp:lastPrinted>
  <dcterms:created xsi:type="dcterms:W3CDTF">2021-07-09T12:26:00Z</dcterms:created>
  <dcterms:modified xsi:type="dcterms:W3CDTF">2021-07-09T12:26:00Z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5c4d82d9-b3b7-4369-a0df-7514dd2ac472</vt:lpwstr>
  </property>
  <property fmtid="{D5CDD505-2E9C-101B-9397-08002B2CF9AE}" pid="3" name="bjSaver">
    <vt:lpwstr>8PRlX/grTCvJO41v/BHLK9xLsXjhcSUr</vt:lpwstr>
  </property>
  <property fmtid="{D5CDD505-2E9C-101B-9397-08002B2CF9AE}" pid="4" name="bjDocumentSecurityLabel">
    <vt:lpwstr>No Marking</vt:lpwstr>
  </property>
  <property fmtid="{D5CDD505-2E9C-101B-9397-08002B2CF9AE}" pid="5" name="ContentTypeId">
    <vt:lpwstr>0x010100424EB843C34BC3479774D0A7A1F9A758</vt:lpwstr>
  </property>
</Properties>
</file>