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44" w:rsidRDefault="00F07D44" w:rsidP="00F07D44">
      <w:pPr>
        <w:widowControl w:val="0"/>
        <w:autoSpaceDE w:val="0"/>
        <w:autoSpaceDN w:val="0"/>
        <w:adjustRightInd w:val="0"/>
        <w:jc w:val="both"/>
        <w:rPr>
          <w:rFonts w:ascii="Arial" w:hAnsi="Arial" w:cs="Arial"/>
          <w:b/>
          <w:bCs/>
          <w:color w:val="000000"/>
          <w:sz w:val="24"/>
          <w:szCs w:val="24"/>
        </w:rPr>
      </w:pPr>
      <w:bookmarkStart w:id="0" w:name="_GoBack"/>
      <w:bookmarkEnd w:id="0"/>
      <w:r>
        <w:rPr>
          <w:noProof/>
          <w:lang w:eastAsia="en-GB"/>
        </w:rPr>
        <w:drawing>
          <wp:inline distT="0" distB="0" distL="0" distR="0" wp14:anchorId="713B7A8B" wp14:editId="11D913E5">
            <wp:extent cx="2880000" cy="1465200"/>
            <wp:effectExtent l="0" t="0" r="0" b="1905"/>
            <wp:docPr id="257" name="Picture 257"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5" cstate="print">
                      <a:extLst>
                        <a:ext uri="{28A0092B-C50C-407E-A947-70E740481C1C}">
                          <a14:useLocalDpi xmlns:a14="http://schemas.microsoft.com/office/drawing/2010/main" val="0"/>
                        </a:ext>
                      </a:extLst>
                    </a:blip>
                    <a:srcRect b="21703"/>
                    <a:stretch>
                      <a:fillRect/>
                    </a:stretch>
                  </pic:blipFill>
                  <pic:spPr bwMode="auto">
                    <a:xfrm>
                      <a:off x="0" y="0"/>
                      <a:ext cx="2880000" cy="1465200"/>
                    </a:xfrm>
                    <a:prstGeom prst="rect">
                      <a:avLst/>
                    </a:prstGeom>
                    <a:noFill/>
                    <a:ln>
                      <a:noFill/>
                    </a:ln>
                  </pic:spPr>
                </pic:pic>
              </a:graphicData>
            </a:graphic>
          </wp:inline>
        </w:drawing>
      </w:r>
    </w:p>
    <w:p w:rsidR="00F07D44" w:rsidRDefault="00F07D44" w:rsidP="00F07D44">
      <w:pPr>
        <w:widowControl w:val="0"/>
        <w:autoSpaceDE w:val="0"/>
        <w:autoSpaceDN w:val="0"/>
        <w:adjustRightInd w:val="0"/>
        <w:jc w:val="both"/>
        <w:rPr>
          <w:rFonts w:ascii="Arial" w:hAnsi="Arial" w:cs="Arial"/>
          <w:b/>
          <w:bCs/>
          <w:color w:val="000000"/>
          <w:sz w:val="24"/>
          <w:szCs w:val="24"/>
        </w:rPr>
      </w:pPr>
    </w:p>
    <w:p w:rsidR="00F07D44" w:rsidRDefault="00F07D44" w:rsidP="00F07D44">
      <w:pPr>
        <w:widowControl w:val="0"/>
        <w:autoSpaceDE w:val="0"/>
        <w:autoSpaceDN w:val="0"/>
        <w:adjustRightInd w:val="0"/>
        <w:jc w:val="both"/>
        <w:rPr>
          <w:rFonts w:ascii="Arial" w:hAnsi="Arial" w:cs="Arial"/>
          <w:b/>
          <w:bCs/>
          <w:color w:val="000000"/>
          <w:sz w:val="24"/>
          <w:szCs w:val="24"/>
        </w:rPr>
      </w:pPr>
    </w:p>
    <w:p w:rsidR="00F07D44" w:rsidRPr="00F07D44" w:rsidRDefault="00F07D44" w:rsidP="00F07D44">
      <w:pPr>
        <w:widowControl w:val="0"/>
        <w:autoSpaceDE w:val="0"/>
        <w:autoSpaceDN w:val="0"/>
        <w:adjustRightInd w:val="0"/>
        <w:jc w:val="both"/>
        <w:rPr>
          <w:rFonts w:ascii="Arial" w:hAnsi="Arial" w:cs="Arial"/>
          <w:b/>
          <w:bCs/>
          <w:color w:val="000000"/>
          <w:sz w:val="24"/>
          <w:szCs w:val="24"/>
        </w:rPr>
      </w:pPr>
      <w:r w:rsidRPr="00F07D44">
        <w:rPr>
          <w:rFonts w:ascii="Arial" w:hAnsi="Arial" w:cs="Arial"/>
          <w:b/>
          <w:bCs/>
          <w:color w:val="000000"/>
          <w:sz w:val="24"/>
          <w:szCs w:val="24"/>
        </w:rPr>
        <w:t>Definitions:</w:t>
      </w:r>
    </w:p>
    <w:p w:rsidR="00F07D44" w:rsidRPr="00F07D44" w:rsidRDefault="00F07D44" w:rsidP="00F07D44">
      <w:pPr>
        <w:widowControl w:val="0"/>
        <w:autoSpaceDE w:val="0"/>
        <w:autoSpaceDN w:val="0"/>
        <w:adjustRightInd w:val="0"/>
        <w:jc w:val="both"/>
        <w:rPr>
          <w:rFonts w:ascii="Arial" w:hAnsi="Arial" w:cs="Arial"/>
          <w:b/>
          <w:bCs/>
          <w:color w:val="000000"/>
          <w:sz w:val="24"/>
          <w:szCs w:val="24"/>
        </w:rPr>
      </w:pPr>
    </w:p>
    <w:p w:rsidR="00F07D44" w:rsidRPr="00F07D44" w:rsidRDefault="00F07D44" w:rsidP="00F07D44">
      <w:pPr>
        <w:widowControl w:val="0"/>
        <w:autoSpaceDE w:val="0"/>
        <w:autoSpaceDN w:val="0"/>
        <w:adjustRightInd w:val="0"/>
        <w:spacing w:after="240"/>
        <w:jc w:val="both"/>
        <w:rPr>
          <w:rFonts w:ascii="Arial" w:hAnsi="Arial" w:cs="Arial"/>
          <w:color w:val="000000"/>
          <w:sz w:val="24"/>
          <w:szCs w:val="24"/>
        </w:rPr>
      </w:pPr>
      <w:r w:rsidRPr="00F07D44">
        <w:rPr>
          <w:rFonts w:ascii="Arial" w:hAnsi="Arial" w:cs="Arial"/>
          <w:b/>
          <w:bCs/>
          <w:color w:val="000000"/>
          <w:sz w:val="24"/>
          <w:szCs w:val="24"/>
        </w:rPr>
        <w:t>Regulated Act</w:t>
      </w:r>
      <w:r w:rsidRPr="00F07D44">
        <w:rPr>
          <w:rFonts w:ascii="Arial" w:hAnsi="Arial" w:cs="Arial"/>
          <w:b/>
          <w:bCs/>
          <w:sz w:val="24"/>
          <w:szCs w:val="24"/>
        </w:rPr>
        <w:t xml:space="preserve">ivity: </w:t>
      </w:r>
      <w:r w:rsidRPr="00F07D44">
        <w:rPr>
          <w:rFonts w:ascii="Arial" w:hAnsi="Arial" w:cs="Arial"/>
          <w:sz w:val="24"/>
          <w:szCs w:val="24"/>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F07D44" w:rsidRPr="00F07D44" w:rsidRDefault="00F07D44" w:rsidP="00F07D44">
      <w:pPr>
        <w:widowControl w:val="0"/>
        <w:autoSpaceDE w:val="0"/>
        <w:autoSpaceDN w:val="0"/>
        <w:adjustRightInd w:val="0"/>
        <w:jc w:val="both"/>
        <w:rPr>
          <w:rFonts w:ascii="Arial" w:hAnsi="Arial" w:cs="Arial"/>
          <w:color w:val="000000"/>
          <w:sz w:val="24"/>
          <w:szCs w:val="24"/>
        </w:rPr>
      </w:pPr>
      <w:r w:rsidRPr="00F07D44">
        <w:rPr>
          <w:rFonts w:ascii="Arial" w:hAnsi="Arial" w:cs="Arial"/>
          <w:b/>
          <w:bCs/>
          <w:color w:val="000000"/>
          <w:sz w:val="24"/>
          <w:szCs w:val="24"/>
        </w:rPr>
        <w:t>Regulated Activity Provider:</w:t>
      </w:r>
      <w:r w:rsidRPr="00F07D44">
        <w:rPr>
          <w:rFonts w:ascii="Arial" w:hAnsi="Arial" w:cs="Arial"/>
          <w:color w:val="000000"/>
          <w:sz w:val="24"/>
          <w:szCs w:val="24"/>
        </w:rPr>
        <w:t> shall have the same meaning as set out in section 6 of the Safeguarding Vulnerable Groups Act 2006</w:t>
      </w:r>
    </w:p>
    <w:p w:rsidR="00F07D44" w:rsidRPr="00F07D44" w:rsidRDefault="00F07D44" w:rsidP="00F07D44">
      <w:pPr>
        <w:widowControl w:val="0"/>
        <w:autoSpaceDE w:val="0"/>
        <w:autoSpaceDN w:val="0"/>
        <w:adjustRightInd w:val="0"/>
        <w:jc w:val="both"/>
        <w:rPr>
          <w:rFonts w:ascii="Arial" w:hAnsi="Arial" w:cs="Arial"/>
          <w:b/>
          <w:bCs/>
          <w:color w:val="000000"/>
          <w:sz w:val="24"/>
          <w:szCs w:val="24"/>
        </w:rPr>
      </w:pPr>
    </w:p>
    <w:p w:rsidR="00F07D44" w:rsidRPr="00F07D44" w:rsidRDefault="00F07D44" w:rsidP="00F07D44">
      <w:pPr>
        <w:pStyle w:val="ListParagraph"/>
        <w:widowControl w:val="0"/>
        <w:numPr>
          <w:ilvl w:val="0"/>
          <w:numId w:val="1"/>
        </w:numPr>
        <w:autoSpaceDE w:val="0"/>
        <w:autoSpaceDN w:val="0"/>
        <w:adjustRightInd w:val="0"/>
        <w:jc w:val="both"/>
        <w:rPr>
          <w:rFonts w:ascii="Arial" w:hAnsi="Arial" w:cs="Arial"/>
          <w:color w:val="000000"/>
          <w:sz w:val="24"/>
          <w:szCs w:val="24"/>
        </w:rPr>
      </w:pPr>
      <w:r w:rsidRPr="00F07D44">
        <w:rPr>
          <w:rFonts w:ascii="Arial" w:hAnsi="Arial" w:cs="Arial"/>
          <w:b/>
          <w:bCs/>
          <w:color w:val="000000"/>
          <w:sz w:val="24"/>
          <w:szCs w:val="24"/>
        </w:rPr>
        <w:t>SAFEGUARDING CHILDREN AND VULNERABLE ADULTS</w:t>
      </w:r>
      <w:r w:rsidRPr="00F07D44">
        <w:rPr>
          <w:rFonts w:ascii="Arial" w:hAnsi="Arial" w:cs="Arial"/>
          <w:color w:val="000000"/>
          <w:sz w:val="24"/>
          <w:szCs w:val="24"/>
        </w:rPr>
        <w:t>  </w:t>
      </w:r>
    </w:p>
    <w:p w:rsidR="00F07D44" w:rsidRPr="00F07D44" w:rsidRDefault="00F07D44" w:rsidP="00F07D44">
      <w:pPr>
        <w:widowControl w:val="0"/>
        <w:autoSpaceDE w:val="0"/>
        <w:autoSpaceDN w:val="0"/>
        <w:adjustRightInd w:val="0"/>
        <w:jc w:val="both"/>
        <w:rPr>
          <w:rFonts w:ascii="Arial" w:hAnsi="Arial" w:cs="Arial"/>
          <w:color w:val="000000"/>
          <w:sz w:val="24"/>
          <w:szCs w:val="24"/>
        </w:rPr>
      </w:pPr>
      <w:r w:rsidRPr="00F07D44">
        <w:rPr>
          <w:rFonts w:ascii="Arial" w:hAnsi="Arial" w:cs="Arial"/>
          <w:color w:val="000000"/>
          <w:sz w:val="24"/>
          <w:szCs w:val="24"/>
        </w:rPr>
        <w:t> </w:t>
      </w:r>
    </w:p>
    <w:p w:rsidR="00F07D44" w:rsidRPr="00F07D44" w:rsidRDefault="00F07D44" w:rsidP="00F07D44">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w:t>
      </w:r>
      <w:r w:rsidRPr="00F07D44">
        <w:rPr>
          <w:rFonts w:ascii="Arial" w:hAnsi="Arial" w:cs="Arial"/>
          <w:b/>
          <w:bCs/>
          <w:color w:val="000000"/>
          <w:sz w:val="24"/>
          <w:szCs w:val="24"/>
        </w:rPr>
        <w:t>.1</w:t>
      </w:r>
      <w:r w:rsidRPr="00F07D44">
        <w:rPr>
          <w:rFonts w:ascii="Arial" w:hAnsi="Arial" w:cs="Arial"/>
          <w:color w:val="000000"/>
          <w:sz w:val="24"/>
          <w:szCs w:val="24"/>
        </w:rPr>
        <w:t> The parties acknowledge that the Supplier is a Regulated Activity Provider with ultimate responsibility for the management and control of the Regulated Activity provided under this Contract and for the purposes of the Safeguarding Vulnerable Groups Act 2006.</w:t>
      </w:r>
    </w:p>
    <w:p w:rsidR="00F07D44" w:rsidRPr="00F07D44" w:rsidRDefault="00F07D44" w:rsidP="00F07D44">
      <w:pPr>
        <w:widowControl w:val="0"/>
        <w:autoSpaceDE w:val="0"/>
        <w:autoSpaceDN w:val="0"/>
        <w:adjustRightInd w:val="0"/>
        <w:jc w:val="both"/>
        <w:rPr>
          <w:rFonts w:ascii="Arial" w:hAnsi="Arial" w:cs="Arial"/>
          <w:b/>
          <w:bCs/>
          <w:color w:val="000000"/>
          <w:sz w:val="24"/>
          <w:szCs w:val="24"/>
        </w:rPr>
      </w:pPr>
    </w:p>
    <w:p w:rsidR="00F07D44" w:rsidRPr="00F07D44" w:rsidRDefault="00F07D44" w:rsidP="00F07D44">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w:t>
      </w:r>
      <w:r w:rsidRPr="00F07D44">
        <w:rPr>
          <w:rFonts w:ascii="Arial" w:hAnsi="Arial" w:cs="Arial"/>
          <w:b/>
          <w:bCs/>
          <w:color w:val="000000"/>
          <w:sz w:val="24"/>
          <w:szCs w:val="24"/>
        </w:rPr>
        <w:t>.2</w:t>
      </w:r>
      <w:r w:rsidRPr="00F07D44">
        <w:rPr>
          <w:rFonts w:ascii="Arial" w:hAnsi="Arial" w:cs="Arial"/>
          <w:color w:val="000000"/>
          <w:sz w:val="24"/>
          <w:szCs w:val="24"/>
        </w:rPr>
        <w:t> The Supplier shall:</w:t>
      </w:r>
    </w:p>
    <w:p w:rsidR="00F07D44" w:rsidRPr="00F07D44" w:rsidRDefault="00F07D44" w:rsidP="00F07D44">
      <w:pPr>
        <w:widowControl w:val="0"/>
        <w:autoSpaceDE w:val="0"/>
        <w:autoSpaceDN w:val="0"/>
        <w:adjustRightInd w:val="0"/>
        <w:spacing w:before="240"/>
        <w:jc w:val="both"/>
        <w:rPr>
          <w:rFonts w:ascii="Arial" w:hAnsi="Arial" w:cs="Arial"/>
          <w:color w:val="000000"/>
          <w:sz w:val="24"/>
          <w:szCs w:val="24"/>
        </w:rPr>
      </w:pPr>
      <w:r w:rsidRPr="00F07D44">
        <w:rPr>
          <w:rFonts w:ascii="Arial" w:hAnsi="Arial" w:cs="Arial"/>
          <w:b/>
          <w:bCs/>
          <w:color w:val="000000"/>
          <w:sz w:val="24"/>
          <w:szCs w:val="24"/>
        </w:rPr>
        <w:t>(a)</w:t>
      </w:r>
      <w:r w:rsidRPr="00F07D44">
        <w:rPr>
          <w:rFonts w:ascii="Arial" w:hAnsi="Arial" w:cs="Arial"/>
          <w:color w:val="000000"/>
          <w:sz w:val="24"/>
          <w:szCs w:val="24"/>
        </w:rPr>
        <w:t> ensure that all individuals engaged in Regulated Activity are subject to a valid enhanced disclosure check for regulated activity undertaken through the Disclosure and Barring Service (DBS); and</w:t>
      </w:r>
    </w:p>
    <w:p w:rsidR="00F07D44" w:rsidRPr="00F07D44" w:rsidRDefault="00F07D44" w:rsidP="00F07D44">
      <w:pPr>
        <w:widowControl w:val="0"/>
        <w:autoSpaceDE w:val="0"/>
        <w:autoSpaceDN w:val="0"/>
        <w:adjustRightInd w:val="0"/>
        <w:spacing w:before="240"/>
        <w:jc w:val="both"/>
        <w:rPr>
          <w:rFonts w:ascii="Arial" w:hAnsi="Arial" w:cs="Arial"/>
          <w:color w:val="000000"/>
          <w:sz w:val="24"/>
          <w:szCs w:val="24"/>
        </w:rPr>
      </w:pPr>
      <w:r w:rsidRPr="00F07D44">
        <w:rPr>
          <w:rFonts w:ascii="Arial" w:hAnsi="Arial" w:cs="Arial"/>
          <w:b/>
          <w:bCs/>
          <w:color w:val="000000"/>
          <w:sz w:val="24"/>
          <w:szCs w:val="24"/>
        </w:rPr>
        <w:t>(b)</w:t>
      </w:r>
      <w:r w:rsidRPr="00F07D44">
        <w:rPr>
          <w:rFonts w:ascii="Arial" w:hAnsi="Arial" w:cs="Arial"/>
          <w:color w:val="000000"/>
          <w:sz w:val="24"/>
          <w:szCs w:val="24"/>
        </w:rPr>
        <w:t xml:space="preserve"> monitor the level and validity of the checks under this </w:t>
      </w:r>
      <w:r w:rsidRPr="00F07D44">
        <w:rPr>
          <w:rFonts w:ascii="Arial" w:hAnsi="Arial" w:cs="Arial"/>
          <w:iCs/>
          <w:color w:val="000000"/>
          <w:sz w:val="24"/>
          <w:szCs w:val="24"/>
        </w:rPr>
        <w:t xml:space="preserve">Clause </w:t>
      </w:r>
      <w:r>
        <w:rPr>
          <w:rFonts w:ascii="Arial" w:hAnsi="Arial" w:cs="Arial"/>
          <w:iCs/>
          <w:color w:val="000000"/>
          <w:sz w:val="24"/>
          <w:szCs w:val="24"/>
        </w:rPr>
        <w:t>1</w:t>
      </w:r>
      <w:r w:rsidRPr="00F07D44">
        <w:rPr>
          <w:rFonts w:ascii="Arial" w:hAnsi="Arial" w:cs="Arial"/>
          <w:iCs/>
          <w:color w:val="000000"/>
          <w:sz w:val="24"/>
          <w:szCs w:val="24"/>
        </w:rPr>
        <w:t>.2</w:t>
      </w:r>
      <w:r w:rsidRPr="00F07D44">
        <w:rPr>
          <w:rFonts w:ascii="Arial" w:hAnsi="Arial" w:cs="Arial"/>
          <w:color w:val="000000"/>
          <w:sz w:val="24"/>
          <w:szCs w:val="24"/>
        </w:rPr>
        <w:t xml:space="preserve"> for each member of staff</w:t>
      </w:r>
    </w:p>
    <w:p w:rsidR="00F07D44" w:rsidRPr="00F07D44" w:rsidRDefault="00F07D44" w:rsidP="00F07D44">
      <w:pPr>
        <w:widowControl w:val="0"/>
        <w:autoSpaceDE w:val="0"/>
        <w:autoSpaceDN w:val="0"/>
        <w:adjustRightInd w:val="0"/>
        <w:spacing w:before="240"/>
        <w:jc w:val="both"/>
        <w:rPr>
          <w:rFonts w:ascii="Arial" w:hAnsi="Arial" w:cs="Arial"/>
          <w:color w:val="000000"/>
          <w:sz w:val="24"/>
          <w:szCs w:val="24"/>
        </w:rPr>
      </w:pPr>
      <w:r w:rsidRPr="00F07D44">
        <w:rPr>
          <w:rFonts w:ascii="Arial" w:hAnsi="Arial" w:cs="Arial"/>
          <w:b/>
          <w:bCs/>
          <w:color w:val="000000"/>
          <w:sz w:val="24"/>
          <w:szCs w:val="24"/>
        </w:rPr>
        <w:t>(c)</w:t>
      </w:r>
      <w:r w:rsidRPr="00F07D44">
        <w:rPr>
          <w:rFonts w:ascii="Arial" w:hAnsi="Arial" w:cs="Arial"/>
          <w:color w:val="000000"/>
          <w:sz w:val="24"/>
          <w:szCs w:val="24"/>
        </w:rPr>
        <w:t>  not employ or use the services of any person who is barred from, or whose previous conduct or records indicate that he or she would not be suitable to carry out Regulated Activity or who may otherwise present a risk to service users.</w:t>
      </w:r>
    </w:p>
    <w:p w:rsidR="00F07D44" w:rsidRPr="00F07D44" w:rsidRDefault="00F07D44" w:rsidP="00F07D44">
      <w:pPr>
        <w:widowControl w:val="0"/>
        <w:autoSpaceDE w:val="0"/>
        <w:autoSpaceDN w:val="0"/>
        <w:adjustRightInd w:val="0"/>
        <w:spacing w:before="240"/>
        <w:jc w:val="both"/>
        <w:rPr>
          <w:rFonts w:ascii="Arial" w:hAnsi="Arial" w:cs="Arial"/>
          <w:color w:val="000000"/>
          <w:sz w:val="24"/>
          <w:szCs w:val="24"/>
        </w:rPr>
      </w:pPr>
      <w:r>
        <w:rPr>
          <w:rFonts w:ascii="Arial" w:hAnsi="Arial" w:cs="Arial"/>
          <w:b/>
          <w:bCs/>
          <w:color w:val="000000"/>
          <w:sz w:val="24"/>
          <w:szCs w:val="24"/>
        </w:rPr>
        <w:t>1</w:t>
      </w:r>
      <w:r w:rsidRPr="00F07D44">
        <w:rPr>
          <w:rFonts w:ascii="Arial" w:hAnsi="Arial" w:cs="Arial"/>
          <w:b/>
          <w:bCs/>
          <w:color w:val="000000"/>
          <w:sz w:val="24"/>
          <w:szCs w:val="24"/>
        </w:rPr>
        <w:t>.3</w:t>
      </w:r>
      <w:r w:rsidRPr="00F07D44">
        <w:rPr>
          <w:rFonts w:ascii="Arial" w:hAnsi="Arial" w:cs="Arial"/>
          <w:color w:val="000000"/>
          <w:sz w:val="24"/>
          <w:szCs w:val="24"/>
        </w:rPr>
        <w:t> The Supplier warrants that at all times for the purposes of this Contract it has no reason to believe that any person who is or will be employed or engaged by the Supplier in the provision of the Services is barred from the activity in accordance with the provisions of the Safeguarding Vulnerable Groups Act 2006 and any regulations made thereunder, as amended from time to time.</w:t>
      </w:r>
    </w:p>
    <w:p w:rsidR="00F07D44" w:rsidRPr="00F07D44" w:rsidRDefault="00F07D44" w:rsidP="00F07D44">
      <w:pPr>
        <w:widowControl w:val="0"/>
        <w:autoSpaceDE w:val="0"/>
        <w:autoSpaceDN w:val="0"/>
        <w:adjustRightInd w:val="0"/>
        <w:spacing w:before="240"/>
        <w:jc w:val="both"/>
        <w:rPr>
          <w:rFonts w:ascii="Arial" w:hAnsi="Arial" w:cs="Arial"/>
          <w:b/>
          <w:bCs/>
          <w:color w:val="000000"/>
          <w:sz w:val="24"/>
          <w:szCs w:val="24"/>
        </w:rPr>
      </w:pPr>
    </w:p>
    <w:p w:rsidR="00F07D44" w:rsidRPr="00F07D44" w:rsidRDefault="00F07D44" w:rsidP="00F07D44">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w:t>
      </w:r>
      <w:r w:rsidRPr="00F07D44">
        <w:rPr>
          <w:rFonts w:ascii="Arial" w:hAnsi="Arial" w:cs="Arial"/>
          <w:b/>
          <w:bCs/>
          <w:color w:val="000000"/>
          <w:sz w:val="24"/>
          <w:szCs w:val="24"/>
        </w:rPr>
        <w:t>.4</w:t>
      </w:r>
      <w:r w:rsidRPr="00F07D44">
        <w:rPr>
          <w:rFonts w:ascii="Arial" w:hAnsi="Arial" w:cs="Arial"/>
          <w:color w:val="000000"/>
          <w:sz w:val="24"/>
          <w:szCs w:val="24"/>
        </w:rPr>
        <w:t xml:space="preserve"> The Supplier shall immediately notify the Authority of any information that it reasonably requests to enable it to be satisfied that the obligations of this </w:t>
      </w:r>
      <w:r w:rsidRPr="00F07D44">
        <w:rPr>
          <w:rFonts w:ascii="Arial" w:hAnsi="Arial" w:cs="Arial"/>
          <w:iCs/>
          <w:color w:val="000000" w:themeColor="text1"/>
          <w:sz w:val="24"/>
          <w:szCs w:val="24"/>
        </w:rPr>
        <w:t xml:space="preserve">Clause </w:t>
      </w:r>
      <w:r>
        <w:rPr>
          <w:rFonts w:ascii="Arial" w:hAnsi="Arial" w:cs="Arial"/>
          <w:iCs/>
          <w:color w:val="000000" w:themeColor="text1"/>
          <w:sz w:val="24"/>
          <w:szCs w:val="24"/>
        </w:rPr>
        <w:t>1.1-</w:t>
      </w:r>
      <w:r w:rsidRPr="00F07D44">
        <w:rPr>
          <w:rFonts w:ascii="Arial" w:hAnsi="Arial" w:cs="Arial"/>
          <w:i/>
          <w:iCs/>
          <w:color w:val="000000" w:themeColor="text1"/>
          <w:sz w:val="24"/>
          <w:szCs w:val="24"/>
        </w:rPr>
        <w:t xml:space="preserve"> </w:t>
      </w:r>
      <w:r w:rsidRPr="00F07D44">
        <w:rPr>
          <w:rFonts w:ascii="Arial" w:hAnsi="Arial" w:cs="Arial"/>
          <w:iCs/>
          <w:color w:val="000000" w:themeColor="text1"/>
          <w:sz w:val="24"/>
          <w:szCs w:val="24"/>
        </w:rPr>
        <w:t xml:space="preserve">1.5 </w:t>
      </w:r>
      <w:r w:rsidRPr="00F07D44">
        <w:rPr>
          <w:rFonts w:ascii="Arial" w:hAnsi="Arial" w:cs="Arial"/>
          <w:color w:val="000000"/>
          <w:sz w:val="24"/>
          <w:szCs w:val="24"/>
        </w:rPr>
        <w:t>have been met.</w:t>
      </w:r>
    </w:p>
    <w:p w:rsidR="00F07D44" w:rsidRPr="00F07D44" w:rsidRDefault="00F07D44" w:rsidP="00F07D44">
      <w:pPr>
        <w:widowControl w:val="0"/>
        <w:autoSpaceDE w:val="0"/>
        <w:autoSpaceDN w:val="0"/>
        <w:adjustRightInd w:val="0"/>
        <w:jc w:val="both"/>
        <w:rPr>
          <w:rFonts w:ascii="Arial" w:hAnsi="Arial" w:cs="Arial"/>
          <w:b/>
          <w:bCs/>
          <w:color w:val="000000"/>
          <w:sz w:val="24"/>
          <w:szCs w:val="24"/>
        </w:rPr>
      </w:pPr>
    </w:p>
    <w:p w:rsidR="00F07D44" w:rsidRPr="004C4C5C" w:rsidRDefault="00F07D44" w:rsidP="00F07D44">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w:t>
      </w:r>
      <w:r w:rsidRPr="00F07D44">
        <w:rPr>
          <w:rFonts w:ascii="Arial" w:hAnsi="Arial" w:cs="Arial"/>
          <w:b/>
          <w:bCs/>
          <w:color w:val="000000"/>
          <w:sz w:val="24"/>
          <w:szCs w:val="24"/>
        </w:rPr>
        <w:t>.5</w:t>
      </w:r>
      <w:r w:rsidRPr="00F07D44">
        <w:rPr>
          <w:rFonts w:ascii="Arial" w:hAnsi="Arial" w:cs="Arial"/>
          <w:color w:val="000000"/>
          <w:sz w:val="24"/>
          <w:szCs w:val="24"/>
        </w:rPr>
        <w:t xml:space="preserve"> The Supplier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OR children OR vulnerable adults. </w:t>
      </w:r>
    </w:p>
    <w:p w:rsidR="00636797" w:rsidRDefault="00636797"/>
    <w:sectPr w:rsidR="00636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8105F"/>
    <w:multiLevelType w:val="hybridMultilevel"/>
    <w:tmpl w:val="5D363766"/>
    <w:lvl w:ilvl="0" w:tplc="0EF638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44"/>
    <w:rsid w:val="00636797"/>
    <w:rsid w:val="00F0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E7DD"/>
  <w15:chartTrackingRefBased/>
  <w15:docId w15:val="{AEE696CC-274D-4DEC-B110-F86DD20E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D44"/>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Jennifer</dc:creator>
  <cp:keywords/>
  <dc:description/>
  <cp:lastModifiedBy>Atkins Jennifer</cp:lastModifiedBy>
  <cp:revision>1</cp:revision>
  <dcterms:created xsi:type="dcterms:W3CDTF">2019-11-21T12:52:00Z</dcterms:created>
  <dcterms:modified xsi:type="dcterms:W3CDTF">2019-11-21T12:56:00Z</dcterms:modified>
</cp:coreProperties>
</file>