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797" w:rsidRDefault="008F368A">
      <w:r>
        <w:rPr>
          <w:noProof/>
          <w:lang w:eastAsia="en-GB"/>
        </w:rPr>
        <w:drawing>
          <wp:inline distT="0" distB="0" distL="0" distR="0" wp14:anchorId="7D5486D7" wp14:editId="2EC5D108">
            <wp:extent cx="2901600" cy="1465200"/>
            <wp:effectExtent l="0" t="0" r="0" b="1905"/>
            <wp:docPr id="257" name="Picture 257"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5" cstate="print">
                      <a:extLst>
                        <a:ext uri="{28A0092B-C50C-407E-A947-70E740481C1C}">
                          <a14:useLocalDpi xmlns:a14="http://schemas.microsoft.com/office/drawing/2010/main" val="0"/>
                        </a:ext>
                      </a:extLst>
                    </a:blip>
                    <a:srcRect b="21703"/>
                    <a:stretch>
                      <a:fillRect/>
                    </a:stretch>
                  </pic:blipFill>
                  <pic:spPr bwMode="auto">
                    <a:xfrm>
                      <a:off x="0" y="0"/>
                      <a:ext cx="2901600" cy="1465200"/>
                    </a:xfrm>
                    <a:prstGeom prst="rect">
                      <a:avLst/>
                    </a:prstGeom>
                    <a:noFill/>
                    <a:ln>
                      <a:noFill/>
                    </a:ln>
                  </pic:spPr>
                </pic:pic>
              </a:graphicData>
            </a:graphic>
          </wp:inline>
        </w:drawing>
      </w:r>
    </w:p>
    <w:p w:rsidR="008F368A" w:rsidRDefault="008F368A"/>
    <w:p w:rsidR="008F368A" w:rsidRDefault="008F368A" w:rsidP="008F368A">
      <w:pPr>
        <w:rPr>
          <w:rFonts w:ascii="Arial" w:hAnsi="Arial" w:cs="Arial"/>
          <w:b/>
          <w:sz w:val="24"/>
          <w:szCs w:val="24"/>
          <w:lang w:eastAsia="en-GB"/>
        </w:rPr>
      </w:pPr>
      <w:r w:rsidRPr="008F368A">
        <w:rPr>
          <w:rFonts w:ascii="Arial" w:hAnsi="Arial" w:cs="Arial"/>
          <w:sz w:val="24"/>
          <w:szCs w:val="24"/>
          <w:lang w:eastAsia="en-GB"/>
        </w:rPr>
        <w:t xml:space="preserve">Question </w:t>
      </w:r>
      <w:r w:rsidRPr="008F368A">
        <w:rPr>
          <w:rFonts w:ascii="Arial" w:hAnsi="Arial" w:cs="Arial"/>
          <w:sz w:val="24"/>
          <w:szCs w:val="24"/>
          <w:highlight w:val="yellow"/>
          <w:lang w:eastAsia="en-GB"/>
        </w:rPr>
        <w:t>X</w:t>
      </w:r>
      <w:r>
        <w:rPr>
          <w:rFonts w:ascii="Arial" w:hAnsi="Arial" w:cs="Arial"/>
          <w:b/>
          <w:sz w:val="24"/>
          <w:szCs w:val="24"/>
          <w:lang w:eastAsia="en-GB"/>
        </w:rPr>
        <w:t xml:space="preserve"> </w:t>
      </w:r>
    </w:p>
    <w:p w:rsidR="008F368A" w:rsidRPr="008F368A" w:rsidRDefault="008F368A" w:rsidP="008F368A">
      <w:pPr>
        <w:ind w:firstLine="720"/>
        <w:rPr>
          <w:rFonts w:ascii="Arial" w:hAnsi="Arial" w:cs="Arial"/>
          <w:b/>
          <w:i/>
          <w:sz w:val="24"/>
          <w:szCs w:val="24"/>
          <w:lang w:eastAsia="en-GB"/>
        </w:rPr>
      </w:pPr>
      <w:r w:rsidRPr="008F368A">
        <w:rPr>
          <w:rFonts w:ascii="Arial" w:hAnsi="Arial" w:cs="Arial"/>
          <w:b/>
          <w:sz w:val="24"/>
          <w:szCs w:val="24"/>
          <w:lang w:eastAsia="en-GB"/>
        </w:rPr>
        <w:t xml:space="preserve">Do you have a Safeguarding policy? </w:t>
      </w:r>
    </w:p>
    <w:p w:rsidR="008F368A" w:rsidRPr="008F368A" w:rsidRDefault="008F368A" w:rsidP="008F368A">
      <w:pPr>
        <w:ind w:left="720"/>
        <w:rPr>
          <w:rFonts w:ascii="Arial" w:hAnsi="Arial" w:cs="Arial"/>
          <w:sz w:val="24"/>
          <w:szCs w:val="24"/>
          <w:lang w:eastAsia="en-GB"/>
        </w:rPr>
      </w:pPr>
    </w:p>
    <w:p w:rsidR="008F368A" w:rsidRPr="008F368A" w:rsidRDefault="008F368A" w:rsidP="008F368A">
      <w:pPr>
        <w:overflowPunct w:val="0"/>
        <w:autoSpaceDE w:val="0"/>
        <w:autoSpaceDN w:val="0"/>
        <w:adjustRightInd w:val="0"/>
        <w:spacing w:after="200" w:line="276" w:lineRule="auto"/>
        <w:ind w:firstLine="720"/>
        <w:textAlignment w:val="baseline"/>
        <w:rPr>
          <w:rFonts w:ascii="Arial" w:hAnsi="Arial" w:cs="Arial"/>
          <w:sz w:val="24"/>
          <w:szCs w:val="24"/>
          <w:lang w:eastAsia="en-GB"/>
        </w:rPr>
      </w:pPr>
      <w:proofErr w:type="gramStart"/>
      <w:r w:rsidRPr="008F368A">
        <w:rPr>
          <w:rFonts w:ascii="Arial" w:hAnsi="Arial" w:cs="Arial"/>
          <w:sz w:val="24"/>
          <w:szCs w:val="24"/>
          <w:lang w:eastAsia="en-GB"/>
        </w:rPr>
        <w:t>Yes</w:t>
      </w:r>
      <w:proofErr w:type="gramEnd"/>
      <w:r w:rsidRPr="008F368A">
        <w:rPr>
          <w:rFonts w:ascii="Arial" w:hAnsi="Arial" w:cs="Arial"/>
          <w:sz w:val="24"/>
          <w:szCs w:val="24"/>
          <w:lang w:eastAsia="en-GB"/>
        </w:rPr>
        <w:t xml:space="preserve"> have safeguarding policy </w:t>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fldChar w:fldCharType="begin">
          <w:ffData>
            <w:name w:val="Check2"/>
            <w:enabled/>
            <w:calcOnExit w:val="0"/>
            <w:checkBox>
              <w:sizeAuto/>
              <w:default w:val="0"/>
            </w:checkBox>
          </w:ffData>
        </w:fldChar>
      </w:r>
      <w:r w:rsidRPr="008F368A">
        <w:rPr>
          <w:rFonts w:ascii="Arial" w:hAnsi="Arial" w:cs="Arial"/>
          <w:sz w:val="24"/>
          <w:szCs w:val="24"/>
          <w:lang w:eastAsia="en-GB"/>
        </w:rPr>
        <w:instrText xml:space="preserve"> FORMCHECKBOX </w:instrText>
      </w:r>
      <w:r w:rsidRPr="008F368A">
        <w:rPr>
          <w:rFonts w:ascii="Arial" w:hAnsi="Arial" w:cs="Arial"/>
          <w:sz w:val="24"/>
          <w:szCs w:val="24"/>
          <w:lang w:eastAsia="en-GB"/>
        </w:rPr>
      </w:r>
      <w:r w:rsidRPr="008F368A">
        <w:rPr>
          <w:rFonts w:ascii="Arial" w:hAnsi="Arial" w:cs="Arial"/>
          <w:sz w:val="24"/>
          <w:szCs w:val="24"/>
          <w:lang w:eastAsia="en-GB"/>
        </w:rPr>
        <w:fldChar w:fldCharType="separate"/>
      </w:r>
      <w:r w:rsidRPr="008F368A">
        <w:rPr>
          <w:rFonts w:ascii="Arial" w:hAnsi="Arial" w:cs="Arial"/>
          <w:sz w:val="24"/>
          <w:szCs w:val="24"/>
          <w:lang w:eastAsia="en-GB"/>
        </w:rPr>
        <w:fldChar w:fldCharType="end"/>
      </w:r>
    </w:p>
    <w:p w:rsidR="008F368A" w:rsidRPr="008F368A" w:rsidRDefault="008F368A" w:rsidP="008F368A">
      <w:pPr>
        <w:pStyle w:val="NoSpacing"/>
        <w:ind w:left="720"/>
        <w:rPr>
          <w:rFonts w:ascii="Arial" w:eastAsia="Calibri" w:hAnsi="Arial" w:cs="Arial"/>
          <w:sz w:val="24"/>
          <w:szCs w:val="24"/>
        </w:rPr>
      </w:pPr>
      <w:r w:rsidRPr="008F368A">
        <w:rPr>
          <w:rFonts w:ascii="Arial" w:hAnsi="Arial" w:cs="Arial"/>
          <w:sz w:val="24"/>
          <w:szCs w:val="24"/>
          <w:lang w:eastAsia="en-GB"/>
        </w:rPr>
        <w:t xml:space="preserve">No but will comply with CBC’s safeguarding policies </w:t>
      </w:r>
      <w:r w:rsidRPr="008F368A">
        <w:rPr>
          <w:rFonts w:ascii="Arial" w:eastAsia="Calibri" w:hAnsi="Arial" w:cs="Arial"/>
          <w:sz w:val="24"/>
          <w:szCs w:val="24"/>
        </w:rPr>
        <w:t xml:space="preserve">pending development of your own safeguarding policy and procedures </w:t>
      </w:r>
      <w:r w:rsidRPr="008F368A">
        <w:rPr>
          <w:rFonts w:ascii="Arial" w:hAnsi="Arial" w:cs="Arial"/>
          <w:sz w:val="24"/>
          <w:szCs w:val="24"/>
          <w:lang w:eastAsia="en-GB"/>
        </w:rPr>
        <w:t>prior to award</w:t>
      </w:r>
      <w:r w:rsidRPr="008F368A">
        <w:rPr>
          <w:rFonts w:ascii="Arial" w:hAnsi="Arial" w:cs="Arial"/>
          <w:sz w:val="24"/>
          <w:szCs w:val="24"/>
          <w:lang w:eastAsia="en-GB"/>
        </w:rPr>
        <w:tab/>
      </w:r>
      <w:r>
        <w:rPr>
          <w:rFonts w:ascii="Arial" w:hAnsi="Arial" w:cs="Arial"/>
          <w:sz w:val="24"/>
          <w:szCs w:val="24"/>
          <w:lang w:eastAsia="en-GB"/>
        </w:rPr>
        <w:tab/>
      </w:r>
      <w:r w:rsidRPr="008F368A">
        <w:rPr>
          <w:rFonts w:ascii="Arial" w:hAnsi="Arial" w:cs="Arial"/>
          <w:sz w:val="24"/>
          <w:szCs w:val="24"/>
          <w:lang w:eastAsia="en-GB"/>
        </w:rPr>
        <w:fldChar w:fldCharType="begin">
          <w:ffData>
            <w:name w:val="Check2"/>
            <w:enabled/>
            <w:calcOnExit w:val="0"/>
            <w:checkBox>
              <w:sizeAuto/>
              <w:default w:val="0"/>
            </w:checkBox>
          </w:ffData>
        </w:fldChar>
      </w:r>
      <w:r w:rsidRPr="008F368A">
        <w:rPr>
          <w:rFonts w:ascii="Arial" w:hAnsi="Arial" w:cs="Arial"/>
          <w:sz w:val="24"/>
          <w:szCs w:val="24"/>
          <w:lang w:eastAsia="en-GB"/>
        </w:rPr>
        <w:instrText xml:space="preserve"> FORMCHECKBOX </w:instrText>
      </w:r>
      <w:r w:rsidRPr="008F368A">
        <w:rPr>
          <w:rFonts w:ascii="Arial" w:hAnsi="Arial" w:cs="Arial"/>
          <w:sz w:val="24"/>
          <w:szCs w:val="24"/>
          <w:lang w:eastAsia="en-GB"/>
        </w:rPr>
      </w:r>
      <w:r w:rsidRPr="008F368A">
        <w:rPr>
          <w:rFonts w:ascii="Arial" w:hAnsi="Arial" w:cs="Arial"/>
          <w:sz w:val="24"/>
          <w:szCs w:val="24"/>
          <w:lang w:eastAsia="en-GB"/>
        </w:rPr>
        <w:fldChar w:fldCharType="separate"/>
      </w:r>
      <w:r w:rsidRPr="008F368A">
        <w:rPr>
          <w:rFonts w:ascii="Arial" w:hAnsi="Arial" w:cs="Arial"/>
          <w:sz w:val="24"/>
          <w:szCs w:val="24"/>
          <w:lang w:eastAsia="en-GB"/>
        </w:rPr>
        <w:fldChar w:fldCharType="end"/>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p>
    <w:p w:rsidR="008F368A" w:rsidRPr="008F368A" w:rsidRDefault="008F368A" w:rsidP="008F368A">
      <w:pPr>
        <w:pStyle w:val="NoSpacing"/>
        <w:ind w:left="720"/>
        <w:rPr>
          <w:rFonts w:ascii="Arial" w:hAnsi="Arial" w:cs="Arial"/>
          <w:sz w:val="24"/>
          <w:szCs w:val="24"/>
          <w:lang w:eastAsia="en-GB"/>
        </w:rPr>
      </w:pPr>
      <w:r w:rsidRPr="008F368A">
        <w:rPr>
          <w:rFonts w:ascii="Arial" w:hAnsi="Arial" w:cs="Arial"/>
          <w:sz w:val="24"/>
          <w:szCs w:val="24"/>
          <w:lang w:eastAsia="en-GB"/>
        </w:rPr>
        <w:t>No have not got a safeguarding policy and will not comply with the Council's policy</w:t>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sidRPr="008F368A">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8F368A">
        <w:rPr>
          <w:rFonts w:ascii="Arial" w:hAnsi="Arial" w:cs="Arial"/>
          <w:sz w:val="24"/>
          <w:szCs w:val="24"/>
          <w:lang w:eastAsia="en-GB"/>
        </w:rPr>
        <w:fldChar w:fldCharType="begin">
          <w:ffData>
            <w:name w:val="Check2"/>
            <w:enabled/>
            <w:calcOnExit w:val="0"/>
            <w:checkBox>
              <w:sizeAuto/>
              <w:default w:val="0"/>
            </w:checkBox>
          </w:ffData>
        </w:fldChar>
      </w:r>
      <w:r w:rsidRPr="008F368A">
        <w:rPr>
          <w:rFonts w:ascii="Arial" w:hAnsi="Arial" w:cs="Arial"/>
          <w:sz w:val="24"/>
          <w:szCs w:val="24"/>
          <w:lang w:eastAsia="en-GB"/>
        </w:rPr>
        <w:instrText xml:space="preserve"> FORMCHECKBOX </w:instrText>
      </w:r>
      <w:r w:rsidRPr="008F368A">
        <w:rPr>
          <w:rFonts w:ascii="Arial" w:hAnsi="Arial" w:cs="Arial"/>
          <w:sz w:val="24"/>
          <w:szCs w:val="24"/>
          <w:lang w:eastAsia="en-GB"/>
        </w:rPr>
      </w:r>
      <w:r w:rsidRPr="008F368A">
        <w:rPr>
          <w:rFonts w:ascii="Arial" w:hAnsi="Arial" w:cs="Arial"/>
          <w:sz w:val="24"/>
          <w:szCs w:val="24"/>
          <w:lang w:eastAsia="en-GB"/>
        </w:rPr>
        <w:fldChar w:fldCharType="separate"/>
      </w:r>
      <w:r w:rsidRPr="008F368A">
        <w:rPr>
          <w:rFonts w:ascii="Arial" w:hAnsi="Arial" w:cs="Arial"/>
          <w:sz w:val="24"/>
          <w:szCs w:val="24"/>
          <w:lang w:eastAsia="en-GB"/>
        </w:rPr>
        <w:fldChar w:fldCharType="end"/>
      </w:r>
    </w:p>
    <w:p w:rsidR="008F368A" w:rsidRPr="008F368A" w:rsidRDefault="008F368A" w:rsidP="008F368A">
      <w:pPr>
        <w:overflowPunct w:val="0"/>
        <w:autoSpaceDE w:val="0"/>
        <w:autoSpaceDN w:val="0"/>
        <w:adjustRightInd w:val="0"/>
        <w:spacing w:line="276" w:lineRule="auto"/>
        <w:textAlignment w:val="baseline"/>
        <w:rPr>
          <w:rFonts w:ascii="Arial" w:hAnsi="Arial"/>
          <w:lang w:eastAsia="en-GB"/>
        </w:rPr>
      </w:pPr>
    </w:p>
    <w:p w:rsidR="008F368A" w:rsidRPr="008F368A" w:rsidRDefault="008F368A" w:rsidP="008F368A">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8F368A">
        <w:rPr>
          <w:rFonts w:ascii="Arial" w:hAnsi="Arial" w:cs="Arial"/>
          <w:b/>
          <w:i/>
          <w:sz w:val="24"/>
          <w:szCs w:val="24"/>
          <w:lang w:eastAsia="en-GB"/>
        </w:rPr>
        <w:t xml:space="preserve">Bidders who answer ‘Yes’ to having </w:t>
      </w:r>
      <w:r w:rsidRPr="008F368A">
        <w:rPr>
          <w:rFonts w:ascii="Arial" w:hAnsi="Arial" w:cs="Arial"/>
          <w:b/>
          <w:i/>
          <w:sz w:val="24"/>
          <w:szCs w:val="24"/>
          <w:lang w:eastAsia="en-GB"/>
        </w:rPr>
        <w:t>a</w:t>
      </w:r>
      <w:r w:rsidRPr="008F368A">
        <w:rPr>
          <w:rFonts w:ascii="Arial" w:hAnsi="Arial" w:cs="Arial"/>
          <w:b/>
          <w:i/>
          <w:sz w:val="24"/>
          <w:szCs w:val="24"/>
          <w:lang w:eastAsia="en-GB"/>
        </w:rPr>
        <w:t xml:space="preserve"> Safeguarding Policy will only receive a Pass if a copy of the policy is provided – label as </w:t>
      </w:r>
      <w:r w:rsidRPr="008F368A">
        <w:rPr>
          <w:rFonts w:ascii="Arial" w:hAnsi="Arial" w:cs="Arial"/>
          <w:b/>
          <w:i/>
          <w:sz w:val="24"/>
          <w:szCs w:val="24"/>
          <w:highlight w:val="yellow"/>
          <w:lang w:eastAsia="en-GB"/>
        </w:rPr>
        <w:t>X</w:t>
      </w:r>
    </w:p>
    <w:p w:rsidR="008F368A" w:rsidRDefault="008F368A" w:rsidP="008F368A">
      <w:pPr>
        <w:pStyle w:val="NoSpacing"/>
        <w:ind w:left="720"/>
        <w:rPr>
          <w:rFonts w:ascii="Arial" w:hAnsi="Arial" w:cs="Arial"/>
          <w:b/>
          <w:sz w:val="24"/>
          <w:szCs w:val="24"/>
        </w:rPr>
      </w:pPr>
      <w:r w:rsidRPr="008F368A">
        <w:rPr>
          <w:rFonts w:ascii="Arial" w:hAnsi="Arial" w:cs="Arial"/>
          <w:b/>
          <w:sz w:val="24"/>
          <w:szCs w:val="24"/>
          <w:lang w:eastAsia="en-GB"/>
        </w:rPr>
        <w:t xml:space="preserve">Bidders who answer ‘No but will comply with CBC’s safeguarding policies prior to award’ please provide a method statement that </w:t>
      </w:r>
      <w:r w:rsidRPr="008F368A">
        <w:rPr>
          <w:rFonts w:ascii="Arial" w:hAnsi="Arial" w:cs="Arial"/>
          <w:b/>
          <w:sz w:val="24"/>
          <w:szCs w:val="24"/>
        </w:rPr>
        <w:t>details your proposed methodology to ensure compliance with, and the promotion of the principles contained in the CBC Safeguarding Policies and Procedures as well as the development of your own safeguarding policy</w:t>
      </w:r>
      <w:r w:rsidRPr="008F368A">
        <w:rPr>
          <w:rFonts w:ascii="Arial" w:hAnsi="Arial" w:cs="Arial"/>
          <w:b/>
          <w:sz w:val="24"/>
          <w:szCs w:val="24"/>
          <w:lang w:eastAsia="en-GB"/>
        </w:rPr>
        <w:t xml:space="preserve">– label as </w:t>
      </w:r>
      <w:r w:rsidRPr="008F368A">
        <w:rPr>
          <w:rFonts w:ascii="Arial" w:hAnsi="Arial" w:cs="Arial"/>
          <w:b/>
          <w:sz w:val="24"/>
          <w:szCs w:val="24"/>
          <w:highlight w:val="yellow"/>
          <w:lang w:eastAsia="en-GB"/>
        </w:rPr>
        <w:t>X</w:t>
      </w:r>
      <w:r w:rsidRPr="008F368A">
        <w:rPr>
          <w:rFonts w:ascii="Arial" w:hAnsi="Arial" w:cs="Arial"/>
          <w:b/>
          <w:sz w:val="24"/>
          <w:szCs w:val="24"/>
        </w:rPr>
        <w:t xml:space="preserve"> </w:t>
      </w:r>
    </w:p>
    <w:p w:rsidR="008F368A" w:rsidRPr="008F368A" w:rsidRDefault="008F368A" w:rsidP="008F368A">
      <w:pPr>
        <w:pStyle w:val="NoSpacing"/>
        <w:ind w:left="720"/>
        <w:rPr>
          <w:rFonts w:ascii="Arial" w:hAnsi="Arial" w:cs="Arial"/>
          <w:b/>
          <w:sz w:val="24"/>
          <w:szCs w:val="24"/>
        </w:rPr>
      </w:pPr>
    </w:p>
    <w:p w:rsidR="008F368A" w:rsidRPr="008F368A" w:rsidRDefault="008F368A" w:rsidP="008F368A">
      <w:pPr>
        <w:overflowPunct w:val="0"/>
        <w:autoSpaceDE w:val="0"/>
        <w:autoSpaceDN w:val="0"/>
        <w:adjustRightInd w:val="0"/>
        <w:spacing w:line="276" w:lineRule="auto"/>
        <w:ind w:left="720"/>
        <w:textAlignment w:val="baseline"/>
        <w:rPr>
          <w:rFonts w:ascii="Arial" w:hAnsi="Arial" w:cs="Arial"/>
          <w:b/>
          <w:i/>
          <w:sz w:val="24"/>
          <w:szCs w:val="24"/>
        </w:rPr>
      </w:pPr>
      <w:r w:rsidRPr="008F368A">
        <w:rPr>
          <w:rFonts w:ascii="Arial" w:hAnsi="Arial" w:cs="Arial"/>
          <w:b/>
          <w:i/>
          <w:sz w:val="24"/>
          <w:szCs w:val="24"/>
        </w:rPr>
        <w:t xml:space="preserve">Please refer to the below link for CBC’s safeguarding </w:t>
      </w:r>
      <w:proofErr w:type="gramStart"/>
      <w:r w:rsidRPr="008F368A">
        <w:rPr>
          <w:rFonts w:ascii="Arial" w:hAnsi="Arial" w:cs="Arial"/>
          <w:b/>
          <w:i/>
          <w:sz w:val="24"/>
          <w:szCs w:val="24"/>
        </w:rPr>
        <w:t>policies:-</w:t>
      </w:r>
      <w:proofErr w:type="gramEnd"/>
    </w:p>
    <w:p w:rsidR="008F368A" w:rsidRPr="008F368A" w:rsidRDefault="008F368A" w:rsidP="008F368A">
      <w:pPr>
        <w:overflowPunct w:val="0"/>
        <w:autoSpaceDE w:val="0"/>
        <w:autoSpaceDN w:val="0"/>
        <w:adjustRightInd w:val="0"/>
        <w:spacing w:line="276" w:lineRule="auto"/>
        <w:ind w:left="720"/>
        <w:textAlignment w:val="baseline"/>
        <w:rPr>
          <w:rFonts w:ascii="Arial" w:hAnsi="Arial" w:cs="Arial"/>
          <w:sz w:val="24"/>
          <w:szCs w:val="24"/>
          <w:u w:val="single"/>
        </w:rPr>
      </w:pPr>
      <w:hyperlink r:id="rId6" w:history="1">
        <w:r w:rsidRPr="008F368A">
          <w:rPr>
            <w:rStyle w:val="Hyperlink"/>
            <w:rFonts w:ascii="Arial" w:hAnsi="Arial" w:cs="Arial"/>
            <w:color w:val="auto"/>
            <w:sz w:val="24"/>
            <w:szCs w:val="24"/>
          </w:rPr>
          <w:t>https://ww</w:t>
        </w:r>
        <w:r w:rsidRPr="008F368A">
          <w:rPr>
            <w:rStyle w:val="Hyperlink"/>
            <w:rFonts w:ascii="Arial" w:hAnsi="Arial" w:cs="Arial"/>
            <w:color w:val="auto"/>
            <w:sz w:val="24"/>
            <w:szCs w:val="24"/>
          </w:rPr>
          <w:t>w</w:t>
        </w:r>
        <w:r w:rsidRPr="008F368A">
          <w:rPr>
            <w:rStyle w:val="Hyperlink"/>
            <w:rFonts w:ascii="Arial" w:hAnsi="Arial" w:cs="Arial"/>
            <w:color w:val="auto"/>
            <w:sz w:val="24"/>
            <w:szCs w:val="24"/>
          </w:rPr>
          <w:t>.charnwood.gov.uk/pages/safeguarding_children_and_young_people</w:t>
        </w:r>
      </w:hyperlink>
    </w:p>
    <w:p w:rsidR="008F368A" w:rsidRDefault="008F368A" w:rsidP="008F368A">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8F368A">
        <w:rPr>
          <w:rFonts w:ascii="Arial" w:hAnsi="Arial" w:cs="Arial"/>
          <w:b/>
          <w:i/>
          <w:color w:val="000000"/>
          <w:sz w:val="24"/>
          <w:szCs w:val="24"/>
          <w:lang w:eastAsia="en-GB"/>
        </w:rPr>
        <w:t xml:space="preserve">Bidders who answer ‘No have not got a policy and will not comply with the council’s policy’ will fail the </w:t>
      </w:r>
      <w:r w:rsidRPr="008F368A">
        <w:rPr>
          <w:rFonts w:ascii="Arial" w:hAnsi="Arial" w:cs="Arial"/>
          <w:b/>
          <w:i/>
          <w:sz w:val="24"/>
          <w:szCs w:val="24"/>
          <w:lang w:eastAsia="en-GB"/>
        </w:rPr>
        <w:t>tendering process.</w:t>
      </w:r>
    </w:p>
    <w:p w:rsidR="008F368A" w:rsidRPr="00743AC7" w:rsidRDefault="008F368A" w:rsidP="001C4B90">
      <w:pPr>
        <w:pStyle w:val="Heading5"/>
        <w:widowControl w:val="0"/>
        <w:ind w:left="0"/>
        <w:jc w:val="both"/>
        <w:rPr>
          <w:rFonts w:ascii="Arial" w:hAnsi="Arial" w:cs="Arial"/>
          <w:b w:val="0"/>
          <w:sz w:val="24"/>
          <w:highlight w:val="yellow"/>
        </w:rPr>
      </w:pPr>
    </w:p>
    <w:p w:rsidR="001C4B90" w:rsidRDefault="001C4B90" w:rsidP="008F368A">
      <w:pPr>
        <w:ind w:left="1440" w:hanging="720"/>
        <w:jc w:val="both"/>
        <w:rPr>
          <w:rFonts w:ascii="Arial" w:hAnsi="Arial" w:cs="Arial"/>
          <w:sz w:val="24"/>
        </w:rPr>
      </w:pPr>
      <w:r w:rsidRPr="001C4B90">
        <w:rPr>
          <w:rFonts w:ascii="Arial" w:hAnsi="Arial" w:cs="Arial"/>
          <w:sz w:val="24"/>
        </w:rPr>
        <w:t xml:space="preserve">Question </w:t>
      </w:r>
      <w:r w:rsidRPr="001C4B90">
        <w:rPr>
          <w:rFonts w:ascii="Arial" w:hAnsi="Arial" w:cs="Arial"/>
          <w:sz w:val="24"/>
          <w:highlight w:val="yellow"/>
        </w:rPr>
        <w:t>X</w:t>
      </w:r>
      <w:r w:rsidR="008F368A" w:rsidRPr="001C4B90">
        <w:rPr>
          <w:rFonts w:ascii="Arial" w:hAnsi="Arial" w:cs="Arial"/>
          <w:sz w:val="24"/>
        </w:rPr>
        <w:tab/>
      </w:r>
    </w:p>
    <w:p w:rsidR="008F368A" w:rsidRPr="001C4B90" w:rsidRDefault="008F368A" w:rsidP="001C4B90">
      <w:pPr>
        <w:spacing w:line="240" w:lineRule="auto"/>
        <w:ind w:left="720"/>
        <w:rPr>
          <w:rFonts w:ascii="Arial" w:hAnsi="Arial" w:cs="Arial"/>
          <w:b/>
          <w:sz w:val="24"/>
        </w:rPr>
      </w:pPr>
      <w:r w:rsidRPr="001C4B90">
        <w:rPr>
          <w:rFonts w:ascii="Arial" w:hAnsi="Arial" w:cs="Arial"/>
          <w:b/>
          <w:sz w:val="24"/>
        </w:rPr>
        <w:t>Please provide details of how your organisation meets with its safeguarding</w:t>
      </w:r>
      <w:r w:rsidR="001C4B90" w:rsidRPr="001C4B90">
        <w:rPr>
          <w:rFonts w:ascii="Arial" w:hAnsi="Arial" w:cs="Arial"/>
          <w:b/>
          <w:sz w:val="24"/>
        </w:rPr>
        <w:t xml:space="preserve"> </w:t>
      </w:r>
      <w:r w:rsidRPr="001C4B90">
        <w:rPr>
          <w:rFonts w:ascii="Arial" w:hAnsi="Arial" w:cs="Arial"/>
          <w:b/>
          <w:sz w:val="24"/>
        </w:rPr>
        <w:t xml:space="preserve">responsibilities, please ensure that the following areas are covered within your </w:t>
      </w:r>
      <w:proofErr w:type="gramStart"/>
      <w:r w:rsidRPr="001C4B90">
        <w:rPr>
          <w:rFonts w:ascii="Arial" w:hAnsi="Arial" w:cs="Arial"/>
          <w:b/>
          <w:sz w:val="24"/>
        </w:rPr>
        <w:t>response:-</w:t>
      </w:r>
      <w:bookmarkStart w:id="0" w:name="_GoBack"/>
      <w:bookmarkEnd w:id="0"/>
      <w:proofErr w:type="gramEnd"/>
    </w:p>
    <w:p w:rsidR="008F368A" w:rsidRPr="001C4B90" w:rsidRDefault="008F368A" w:rsidP="008F368A">
      <w:pPr>
        <w:numPr>
          <w:ilvl w:val="0"/>
          <w:numId w:val="1"/>
        </w:numPr>
        <w:spacing w:after="0" w:line="240" w:lineRule="auto"/>
        <w:rPr>
          <w:rFonts w:ascii="Arial" w:hAnsi="Arial" w:cs="Arial"/>
          <w:sz w:val="24"/>
        </w:rPr>
      </w:pPr>
      <w:r w:rsidRPr="001C4B90">
        <w:rPr>
          <w:rFonts w:ascii="Arial" w:hAnsi="Arial" w:cs="Arial"/>
          <w:sz w:val="24"/>
          <w:szCs w:val="24"/>
        </w:rPr>
        <w:t>How your organisation complies with relevant safeguarding legislation</w:t>
      </w:r>
    </w:p>
    <w:p w:rsidR="008F368A" w:rsidRPr="001C4B90" w:rsidRDefault="008F368A" w:rsidP="008F368A">
      <w:pPr>
        <w:numPr>
          <w:ilvl w:val="0"/>
          <w:numId w:val="1"/>
        </w:numPr>
        <w:spacing w:after="0" w:line="240" w:lineRule="auto"/>
        <w:rPr>
          <w:rFonts w:ascii="Arial" w:hAnsi="Arial" w:cs="Arial"/>
          <w:sz w:val="24"/>
        </w:rPr>
      </w:pPr>
      <w:r w:rsidRPr="001C4B90">
        <w:rPr>
          <w:rFonts w:ascii="Arial" w:hAnsi="Arial" w:cs="Arial"/>
          <w:sz w:val="24"/>
          <w:szCs w:val="24"/>
        </w:rPr>
        <w:lastRenderedPageBreak/>
        <w:t>Staff awareness of responsibilities to report concerns through supervision/training/induction materials.</w:t>
      </w:r>
    </w:p>
    <w:p w:rsidR="008F368A" w:rsidRPr="001C4B90" w:rsidRDefault="008F368A" w:rsidP="008F368A">
      <w:pPr>
        <w:numPr>
          <w:ilvl w:val="0"/>
          <w:numId w:val="1"/>
        </w:numPr>
        <w:spacing w:after="0" w:line="240" w:lineRule="auto"/>
        <w:rPr>
          <w:rFonts w:ascii="Arial" w:hAnsi="Arial" w:cs="Arial"/>
          <w:sz w:val="24"/>
        </w:rPr>
      </w:pPr>
      <w:r w:rsidRPr="001C4B90">
        <w:rPr>
          <w:rFonts w:ascii="Arial" w:hAnsi="Arial" w:cs="Arial"/>
          <w:sz w:val="24"/>
          <w:szCs w:val="24"/>
        </w:rPr>
        <w:t>Your organisation procedural checks for staff who are engaged in works where there are safeguarding considerations</w:t>
      </w:r>
    </w:p>
    <w:p w:rsidR="008F368A" w:rsidRPr="001C4B90" w:rsidRDefault="008F368A" w:rsidP="008F368A">
      <w:pPr>
        <w:numPr>
          <w:ilvl w:val="0"/>
          <w:numId w:val="1"/>
        </w:numPr>
        <w:spacing w:after="0" w:line="240" w:lineRule="auto"/>
        <w:rPr>
          <w:rFonts w:ascii="Arial" w:hAnsi="Arial" w:cs="Arial"/>
          <w:sz w:val="24"/>
        </w:rPr>
      </w:pPr>
      <w:r w:rsidRPr="001C4B90">
        <w:rPr>
          <w:rFonts w:ascii="Arial" w:hAnsi="Arial" w:cs="Arial"/>
          <w:sz w:val="24"/>
          <w:szCs w:val="24"/>
        </w:rPr>
        <w:t xml:space="preserve">Your </w:t>
      </w:r>
      <w:proofErr w:type="gramStart"/>
      <w:r w:rsidRPr="001C4B90">
        <w:rPr>
          <w:rFonts w:ascii="Arial" w:hAnsi="Arial" w:cs="Arial"/>
          <w:sz w:val="24"/>
          <w:szCs w:val="24"/>
        </w:rPr>
        <w:t>organisation’s</w:t>
      </w:r>
      <w:proofErr w:type="gramEnd"/>
      <w:r w:rsidRPr="001C4B90">
        <w:rPr>
          <w:rFonts w:ascii="Arial" w:hAnsi="Arial" w:cs="Arial"/>
          <w:sz w:val="24"/>
          <w:szCs w:val="24"/>
        </w:rPr>
        <w:t xml:space="preserve"> identified individual to whom safeguarding concerns may reported.</w:t>
      </w:r>
    </w:p>
    <w:p w:rsidR="008F368A" w:rsidRPr="001C4B90" w:rsidRDefault="008F368A" w:rsidP="008F368A">
      <w:pPr>
        <w:numPr>
          <w:ilvl w:val="0"/>
          <w:numId w:val="1"/>
        </w:numPr>
        <w:spacing w:after="0" w:line="240" w:lineRule="auto"/>
        <w:rPr>
          <w:rFonts w:ascii="Arial" w:hAnsi="Arial" w:cs="Arial"/>
          <w:sz w:val="24"/>
        </w:rPr>
      </w:pPr>
      <w:r w:rsidRPr="001C4B90">
        <w:rPr>
          <w:rFonts w:ascii="Arial" w:hAnsi="Arial" w:cs="Arial"/>
          <w:sz w:val="24"/>
          <w:szCs w:val="24"/>
        </w:rPr>
        <w:t>Your organisations complaints and disciplinary procedures to manage concerns about staff behaviour.</w:t>
      </w:r>
    </w:p>
    <w:p w:rsidR="008F368A" w:rsidRPr="001C4B90" w:rsidRDefault="008F368A" w:rsidP="008F368A">
      <w:pPr>
        <w:rPr>
          <w:rFonts w:ascii="Arial" w:hAnsi="Arial" w:cs="Arial"/>
          <w:sz w:val="24"/>
        </w:rPr>
      </w:pPr>
    </w:p>
    <w:p w:rsidR="008F368A" w:rsidRDefault="008F368A" w:rsidP="001C4B90">
      <w:pPr>
        <w:pStyle w:val="BodyText"/>
        <w:ind w:left="360"/>
      </w:pPr>
      <w:r w:rsidRPr="001C4B90">
        <w:rPr>
          <w:rFonts w:ascii="Arial" w:hAnsi="Arial" w:cs="Arial"/>
          <w:b/>
          <w:i/>
        </w:rPr>
        <w:t xml:space="preserve">Response to be no more than (X) sides of A4 font size Arial 12, please label your response as </w:t>
      </w:r>
      <w:r w:rsidR="001C4B90" w:rsidRPr="001C4B90">
        <w:rPr>
          <w:rFonts w:ascii="Arial" w:hAnsi="Arial" w:cs="Arial"/>
          <w:b/>
          <w:i/>
          <w:highlight w:val="yellow"/>
        </w:rPr>
        <w:t>X</w:t>
      </w:r>
      <w:r w:rsidRPr="001C4B90">
        <w:rPr>
          <w:rFonts w:ascii="Arial" w:hAnsi="Arial" w:cs="Arial"/>
          <w:b/>
          <w:i/>
        </w:rPr>
        <w:t xml:space="preserve"> </w:t>
      </w:r>
    </w:p>
    <w:p w:rsidR="008F368A" w:rsidRPr="002E441A" w:rsidRDefault="008F368A" w:rsidP="008F368A">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p>
    <w:p w:rsidR="008F368A" w:rsidRDefault="008F368A"/>
    <w:sectPr w:rsidR="008F3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B1EC4"/>
    <w:multiLevelType w:val="hybridMultilevel"/>
    <w:tmpl w:val="1506C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8A"/>
    <w:rsid w:val="001C4B90"/>
    <w:rsid w:val="003D1BC5"/>
    <w:rsid w:val="00636797"/>
    <w:rsid w:val="008F3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DB2C"/>
  <w15:chartTrackingRefBased/>
  <w15:docId w15:val="{B327D633-EC7E-40BE-9FC9-21A1AABE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8F368A"/>
    <w:pPr>
      <w:spacing w:after="0" w:line="240" w:lineRule="auto"/>
      <w:ind w:left="720"/>
      <w:outlineLvl w:val="4"/>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68A"/>
    <w:pPr>
      <w:spacing w:after="0" w:line="240" w:lineRule="auto"/>
    </w:pPr>
    <w:rPr>
      <w:rFonts w:ascii="CG Times" w:eastAsia="Times New Roman" w:hAnsi="CG Times" w:cs="Times New Roman"/>
      <w:sz w:val="20"/>
      <w:szCs w:val="20"/>
    </w:rPr>
  </w:style>
  <w:style w:type="character" w:styleId="Hyperlink">
    <w:name w:val="Hyperlink"/>
    <w:uiPriority w:val="99"/>
    <w:rsid w:val="008F368A"/>
    <w:rPr>
      <w:color w:val="0000FF"/>
      <w:u w:val="single"/>
    </w:rPr>
  </w:style>
  <w:style w:type="character" w:styleId="FollowedHyperlink">
    <w:name w:val="FollowedHyperlink"/>
    <w:basedOn w:val="DefaultParagraphFont"/>
    <w:uiPriority w:val="99"/>
    <w:semiHidden/>
    <w:unhideWhenUsed/>
    <w:rsid w:val="008F368A"/>
    <w:rPr>
      <w:color w:val="954F72" w:themeColor="followedHyperlink"/>
      <w:u w:val="single"/>
    </w:rPr>
  </w:style>
  <w:style w:type="character" w:customStyle="1" w:styleId="Heading5Char">
    <w:name w:val="Heading 5 Char"/>
    <w:basedOn w:val="DefaultParagraphFont"/>
    <w:link w:val="Heading5"/>
    <w:rsid w:val="008F368A"/>
    <w:rPr>
      <w:rFonts w:ascii="CG Times" w:eastAsia="Times New Roman" w:hAnsi="CG Times" w:cs="Times New Roman"/>
      <w:b/>
      <w:sz w:val="20"/>
      <w:szCs w:val="20"/>
    </w:rPr>
  </w:style>
  <w:style w:type="paragraph" w:styleId="BodyText">
    <w:name w:val="Body Text"/>
    <w:basedOn w:val="Normal"/>
    <w:link w:val="BodyTextChar"/>
    <w:rsid w:val="008F368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F36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nwood.gov.uk/pages/safeguarding_children_and_young_peop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Jennifer</dc:creator>
  <cp:keywords/>
  <dc:description/>
  <cp:lastModifiedBy>Atkins Jennifer</cp:lastModifiedBy>
  <cp:revision>1</cp:revision>
  <dcterms:created xsi:type="dcterms:W3CDTF">2019-11-21T12:20:00Z</dcterms:created>
  <dcterms:modified xsi:type="dcterms:W3CDTF">2019-11-21T12:44:00Z</dcterms:modified>
</cp:coreProperties>
</file>