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64566" w14:textId="77777777" w:rsidR="00761746" w:rsidRPr="00761746" w:rsidRDefault="00761746" w:rsidP="00666A8B">
      <w:pPr>
        <w:pStyle w:val="Heading1"/>
      </w:pPr>
      <w:r w:rsidRPr="00761746">
        <w:t>Appendix 1</w:t>
      </w:r>
    </w:p>
    <w:p w14:paraId="42A34DBF" w14:textId="77777777" w:rsidR="00761746" w:rsidRDefault="00761746" w:rsidP="00761746">
      <w:pPr>
        <w:spacing w:after="0" w:line="240" w:lineRule="auto"/>
        <w:jc w:val="center"/>
        <w:rPr>
          <w:rFonts w:ascii="Arial" w:hAnsi="Arial" w:cs="Arial"/>
          <w:b/>
          <w:color w:val="5B9BD5" w:themeColor="accent5"/>
          <w:sz w:val="28"/>
          <w:szCs w:val="28"/>
        </w:rPr>
      </w:pPr>
    </w:p>
    <w:p w14:paraId="73C50AFF" w14:textId="6301443A" w:rsidR="00761746" w:rsidRPr="00666A8B" w:rsidRDefault="00761746" w:rsidP="00666A8B">
      <w:pPr>
        <w:pStyle w:val="Heading1"/>
      </w:pPr>
      <w:r w:rsidRPr="00666A8B">
        <w:t xml:space="preserve">Selective Licensing of PRS Houses </w:t>
      </w:r>
    </w:p>
    <w:p w14:paraId="6943CC40" w14:textId="77777777" w:rsidR="00761746" w:rsidRPr="00B03121" w:rsidRDefault="00761746" w:rsidP="00666A8B">
      <w:pPr>
        <w:pStyle w:val="Heading1"/>
      </w:pPr>
      <w:r w:rsidRPr="00B03121">
        <w:t xml:space="preserve">Proposed Licence Conditions   </w:t>
      </w:r>
    </w:p>
    <w:p w14:paraId="68FF9794" w14:textId="77777777" w:rsidR="00761746" w:rsidRDefault="00761746" w:rsidP="00761746">
      <w:pPr>
        <w:spacing w:after="0" w:line="240" w:lineRule="auto"/>
        <w:jc w:val="center"/>
        <w:rPr>
          <w:rFonts w:ascii="Arial" w:hAnsi="Arial" w:cs="Arial"/>
          <w:b/>
          <w:color w:val="5B9BD5" w:themeColor="accent5"/>
          <w:sz w:val="24"/>
          <w:szCs w:val="24"/>
        </w:rPr>
      </w:pPr>
    </w:p>
    <w:p w14:paraId="774F379F" w14:textId="77777777" w:rsidR="00761746" w:rsidRPr="00B03121" w:rsidRDefault="00761746" w:rsidP="00761746">
      <w:pPr>
        <w:spacing w:after="0" w:line="240" w:lineRule="auto"/>
        <w:rPr>
          <w:rFonts w:ascii="Arial" w:hAnsi="Arial" w:cs="Arial"/>
          <w:b/>
          <w:color w:val="5B9BD5" w:themeColor="accent5"/>
          <w:sz w:val="24"/>
          <w:szCs w:val="24"/>
        </w:rPr>
      </w:pPr>
    </w:p>
    <w:p w14:paraId="3515D170" w14:textId="77777777" w:rsidR="00761746" w:rsidRPr="00B03121" w:rsidRDefault="00761746" w:rsidP="00761746">
      <w:pPr>
        <w:spacing w:after="0" w:line="240" w:lineRule="auto"/>
        <w:rPr>
          <w:rFonts w:ascii="Arial" w:hAnsi="Arial" w:cs="Arial"/>
          <w:bCs/>
          <w:sz w:val="24"/>
          <w:szCs w:val="24"/>
        </w:rPr>
      </w:pPr>
      <w:r w:rsidRPr="00B03121">
        <w:rPr>
          <w:rFonts w:ascii="Arial" w:hAnsi="Arial" w:cs="Arial"/>
          <w:bCs/>
          <w:sz w:val="24"/>
          <w:szCs w:val="24"/>
        </w:rPr>
        <w:t xml:space="preserve">This document constitutes Appendix 1 of any Licence granted by Charnwood Borough Council under the selective licensing of Private Sector Rented Houses designation applicable to the Hastings and </w:t>
      </w:r>
      <w:proofErr w:type="spellStart"/>
      <w:r w:rsidRPr="00B03121">
        <w:rPr>
          <w:rFonts w:ascii="Arial" w:hAnsi="Arial" w:cs="Arial"/>
          <w:bCs/>
          <w:sz w:val="24"/>
          <w:szCs w:val="24"/>
        </w:rPr>
        <w:t>Lemyngton</w:t>
      </w:r>
      <w:proofErr w:type="spellEnd"/>
      <w:r w:rsidRPr="00B03121">
        <w:rPr>
          <w:rFonts w:ascii="Arial" w:hAnsi="Arial" w:cs="Arial"/>
          <w:bCs/>
          <w:sz w:val="24"/>
          <w:szCs w:val="24"/>
        </w:rPr>
        <w:t xml:space="preserve"> wards in the borough of Charnwood. </w:t>
      </w:r>
    </w:p>
    <w:p w14:paraId="21108723" w14:textId="77777777" w:rsidR="00761746" w:rsidRPr="00B03121" w:rsidRDefault="00761746" w:rsidP="00761746">
      <w:pPr>
        <w:spacing w:after="0" w:line="240" w:lineRule="auto"/>
        <w:rPr>
          <w:rFonts w:ascii="Arial" w:hAnsi="Arial" w:cs="Arial"/>
          <w:bCs/>
          <w:sz w:val="24"/>
          <w:szCs w:val="24"/>
        </w:rPr>
      </w:pPr>
    </w:p>
    <w:p w14:paraId="121D0E34" w14:textId="77777777" w:rsidR="00761746" w:rsidRPr="00B03121" w:rsidRDefault="00761746" w:rsidP="00761746">
      <w:pPr>
        <w:spacing w:after="0" w:line="240" w:lineRule="auto"/>
        <w:rPr>
          <w:rFonts w:ascii="Arial" w:hAnsi="Arial" w:cs="Arial"/>
          <w:bCs/>
          <w:sz w:val="24"/>
          <w:szCs w:val="24"/>
        </w:rPr>
      </w:pPr>
      <w:r w:rsidRPr="00B03121">
        <w:rPr>
          <w:rFonts w:ascii="Arial" w:hAnsi="Arial" w:cs="Arial"/>
          <w:bCs/>
          <w:sz w:val="24"/>
          <w:szCs w:val="24"/>
        </w:rPr>
        <w:t>It includes both the conditions specified in Schedule 4 of Housing Act 2004, together with such additional conditions which Charnwood Borough Council consider appropriate for regulating the management, use and occupation of the house which is to be licensed and are imposed under sections 90 and 91 of the Housing Act 2004.</w:t>
      </w:r>
    </w:p>
    <w:p w14:paraId="7FB6951D" w14:textId="77777777" w:rsidR="00761746" w:rsidRDefault="00761746" w:rsidP="00761746">
      <w:pPr>
        <w:spacing w:after="0" w:line="240" w:lineRule="auto"/>
        <w:jc w:val="center"/>
        <w:rPr>
          <w:rFonts w:ascii="Arial" w:hAnsi="Arial" w:cs="Arial"/>
          <w:bCs/>
          <w:sz w:val="24"/>
          <w:szCs w:val="24"/>
        </w:rPr>
      </w:pPr>
    </w:p>
    <w:p w14:paraId="1A836A88" w14:textId="77777777" w:rsidR="00761746" w:rsidRDefault="00761746" w:rsidP="00761746">
      <w:pPr>
        <w:spacing w:after="0" w:line="240" w:lineRule="auto"/>
        <w:jc w:val="center"/>
        <w:rPr>
          <w:rFonts w:ascii="Arial" w:hAnsi="Arial" w:cs="Arial"/>
          <w:bCs/>
          <w:sz w:val="24"/>
          <w:szCs w:val="24"/>
        </w:rPr>
      </w:pPr>
    </w:p>
    <w:p w14:paraId="3E9A9396" w14:textId="77777777" w:rsidR="00761746" w:rsidRPr="00B03121" w:rsidRDefault="00761746" w:rsidP="00761746">
      <w:pPr>
        <w:spacing w:after="0" w:line="240" w:lineRule="auto"/>
        <w:jc w:val="center"/>
        <w:rPr>
          <w:rFonts w:ascii="Arial" w:hAnsi="Arial" w:cs="Arial"/>
          <w:bCs/>
          <w:sz w:val="24"/>
          <w:szCs w:val="24"/>
        </w:rPr>
      </w:pPr>
    </w:p>
    <w:p w14:paraId="4B1CB377" w14:textId="77777777" w:rsidR="00761746" w:rsidRPr="00B03121" w:rsidRDefault="00761746" w:rsidP="00761746">
      <w:pPr>
        <w:spacing w:after="0" w:line="240" w:lineRule="auto"/>
        <w:jc w:val="center"/>
        <w:rPr>
          <w:rFonts w:ascii="Arial" w:hAnsi="Arial" w:cs="Arial"/>
          <w:bCs/>
          <w:sz w:val="24"/>
          <w:szCs w:val="24"/>
        </w:rPr>
      </w:pPr>
    </w:p>
    <w:tbl>
      <w:tblPr>
        <w:tblStyle w:val="TableGrid"/>
        <w:tblW w:w="0" w:type="auto"/>
        <w:tblLook w:val="04A0" w:firstRow="1" w:lastRow="0" w:firstColumn="1" w:lastColumn="0" w:noHBand="0" w:noVBand="1"/>
        <w:tblCaption w:val="Important notice"/>
        <w:tblDescription w:val="Important notice about this document"/>
      </w:tblPr>
      <w:tblGrid>
        <w:gridCol w:w="9016"/>
      </w:tblGrid>
      <w:tr w:rsidR="00761746" w14:paraId="2EA34722" w14:textId="77777777" w:rsidTr="00666A8B">
        <w:trPr>
          <w:tblHeader/>
        </w:trPr>
        <w:tc>
          <w:tcPr>
            <w:tcW w:w="9016" w:type="dxa"/>
          </w:tcPr>
          <w:p w14:paraId="271DAB22" w14:textId="77777777" w:rsidR="00761746" w:rsidRDefault="00761746" w:rsidP="00AB295B">
            <w:pPr>
              <w:jc w:val="center"/>
              <w:rPr>
                <w:rFonts w:ascii="Arial" w:hAnsi="Arial" w:cs="Arial"/>
                <w:bCs/>
                <w:sz w:val="24"/>
                <w:szCs w:val="24"/>
              </w:rPr>
            </w:pPr>
          </w:p>
          <w:p w14:paraId="383AF518" w14:textId="77777777" w:rsidR="00761746" w:rsidRPr="00761746" w:rsidRDefault="00761746" w:rsidP="00761746">
            <w:pPr>
              <w:pStyle w:val="Heading2"/>
              <w:outlineLvl w:val="1"/>
            </w:pPr>
            <w:r w:rsidRPr="00761746">
              <w:t>Important notice</w:t>
            </w:r>
          </w:p>
          <w:p w14:paraId="48D966F8" w14:textId="77777777" w:rsidR="00761746" w:rsidRDefault="00761746" w:rsidP="00AB295B">
            <w:pPr>
              <w:rPr>
                <w:rFonts w:ascii="Arial" w:hAnsi="Arial" w:cs="Arial"/>
                <w:bCs/>
                <w:sz w:val="24"/>
                <w:szCs w:val="24"/>
              </w:rPr>
            </w:pPr>
          </w:p>
          <w:p w14:paraId="57501C59" w14:textId="77777777" w:rsidR="00761746" w:rsidRPr="00B03121" w:rsidRDefault="00761746" w:rsidP="00AB295B">
            <w:pPr>
              <w:rPr>
                <w:rFonts w:ascii="Arial" w:hAnsi="Arial" w:cs="Arial"/>
                <w:bCs/>
                <w:sz w:val="24"/>
                <w:szCs w:val="24"/>
              </w:rPr>
            </w:pPr>
            <w:r w:rsidRPr="00B03121">
              <w:rPr>
                <w:rFonts w:ascii="Arial" w:hAnsi="Arial" w:cs="Arial"/>
                <w:bCs/>
                <w:sz w:val="24"/>
                <w:szCs w:val="24"/>
              </w:rPr>
              <w:t xml:space="preserve">It is the Licence Holder’s responsibility to ensure compliance with the requirements of </w:t>
            </w:r>
            <w:r w:rsidRPr="00B03121">
              <w:rPr>
                <w:rFonts w:ascii="Arial" w:hAnsi="Arial" w:cs="Arial"/>
                <w:bCs/>
                <w:iCs/>
                <w:sz w:val="24"/>
                <w:szCs w:val="24"/>
              </w:rPr>
              <w:t>all the Licence conditions set out in this document. Failure to do so may result in prosecution for breach of Licence conditions; service of a civil penalty of up to £30,000 in respect each Licence condition breach; and/or the revocation of the Licence.</w:t>
            </w:r>
            <w:r w:rsidRPr="00B03121">
              <w:rPr>
                <w:rFonts w:ascii="Arial" w:hAnsi="Arial" w:cs="Arial"/>
                <w:bCs/>
                <w:sz w:val="24"/>
                <w:szCs w:val="24"/>
              </w:rPr>
              <w:t xml:space="preserve"> </w:t>
            </w:r>
          </w:p>
          <w:p w14:paraId="375C5D85" w14:textId="77777777" w:rsidR="00761746" w:rsidRPr="00B03121" w:rsidRDefault="00761746" w:rsidP="00AB295B">
            <w:pPr>
              <w:ind w:left="720"/>
              <w:rPr>
                <w:rFonts w:ascii="Arial" w:hAnsi="Arial" w:cs="Arial"/>
                <w:bCs/>
                <w:sz w:val="24"/>
                <w:szCs w:val="24"/>
              </w:rPr>
            </w:pPr>
          </w:p>
          <w:p w14:paraId="6D7C9353" w14:textId="77777777" w:rsidR="00761746" w:rsidRPr="00B03121" w:rsidRDefault="00761746" w:rsidP="00AB295B">
            <w:pPr>
              <w:rPr>
                <w:rFonts w:ascii="Arial" w:hAnsi="Arial" w:cs="Arial"/>
                <w:b/>
                <w:sz w:val="24"/>
                <w:szCs w:val="24"/>
              </w:rPr>
            </w:pPr>
            <w:r w:rsidRPr="00B03121">
              <w:rPr>
                <w:rFonts w:ascii="Arial" w:hAnsi="Arial" w:cs="Arial"/>
                <w:bCs/>
                <w:sz w:val="24"/>
                <w:szCs w:val="24"/>
              </w:rPr>
              <w:t>The Licence Holder, as the person to whom this Licence has been granted, is responsible for ensuring compliance with its conditions at all times, and that any person acting on their behalf in the management of the house is made aware of, and complies with, the obligations and responsibilities set out in this document</w:t>
            </w:r>
            <w:r w:rsidRPr="00B03121">
              <w:rPr>
                <w:rFonts w:ascii="Arial" w:hAnsi="Arial" w:cs="Arial"/>
                <w:b/>
                <w:sz w:val="24"/>
                <w:szCs w:val="24"/>
              </w:rPr>
              <w:t>.</w:t>
            </w:r>
          </w:p>
          <w:p w14:paraId="5F2CD973" w14:textId="77777777" w:rsidR="00761746" w:rsidRDefault="00761746" w:rsidP="00AB295B">
            <w:pPr>
              <w:jc w:val="center"/>
              <w:rPr>
                <w:rFonts w:ascii="Arial" w:hAnsi="Arial" w:cs="Arial"/>
                <w:bCs/>
                <w:sz w:val="24"/>
                <w:szCs w:val="24"/>
              </w:rPr>
            </w:pPr>
          </w:p>
          <w:p w14:paraId="569F0C2F" w14:textId="77777777" w:rsidR="00761746" w:rsidRDefault="00761746" w:rsidP="00AB295B">
            <w:pPr>
              <w:jc w:val="center"/>
              <w:rPr>
                <w:rFonts w:ascii="Arial" w:hAnsi="Arial" w:cs="Arial"/>
                <w:bCs/>
                <w:sz w:val="24"/>
                <w:szCs w:val="24"/>
              </w:rPr>
            </w:pPr>
          </w:p>
        </w:tc>
      </w:tr>
    </w:tbl>
    <w:p w14:paraId="48ECB7F2" w14:textId="77777777" w:rsidR="00761746" w:rsidRPr="00B03121" w:rsidRDefault="00761746" w:rsidP="00761746">
      <w:pPr>
        <w:spacing w:after="0" w:line="240" w:lineRule="auto"/>
        <w:jc w:val="center"/>
        <w:rPr>
          <w:rFonts w:ascii="Arial" w:hAnsi="Arial" w:cs="Arial"/>
          <w:bCs/>
          <w:sz w:val="24"/>
          <w:szCs w:val="24"/>
        </w:rPr>
      </w:pPr>
    </w:p>
    <w:p w14:paraId="3C599B87" w14:textId="77777777" w:rsidR="00761746" w:rsidRPr="00B03121" w:rsidRDefault="00761746" w:rsidP="00761746">
      <w:pPr>
        <w:spacing w:after="0" w:line="240" w:lineRule="auto"/>
        <w:jc w:val="center"/>
        <w:rPr>
          <w:rFonts w:ascii="Arial" w:hAnsi="Arial" w:cs="Arial"/>
          <w:bCs/>
          <w:sz w:val="24"/>
          <w:szCs w:val="24"/>
        </w:rPr>
      </w:pPr>
    </w:p>
    <w:p w14:paraId="54B05100" w14:textId="77777777" w:rsidR="00761746" w:rsidRPr="00B03121" w:rsidRDefault="00761746" w:rsidP="00761746">
      <w:pPr>
        <w:spacing w:after="0" w:line="240" w:lineRule="auto"/>
        <w:jc w:val="center"/>
        <w:rPr>
          <w:rFonts w:ascii="Arial" w:hAnsi="Arial" w:cs="Arial"/>
          <w:bCs/>
          <w:sz w:val="24"/>
          <w:szCs w:val="24"/>
        </w:rPr>
      </w:pPr>
    </w:p>
    <w:p w14:paraId="0B20475E" w14:textId="77777777" w:rsidR="00761746" w:rsidRPr="00B03121" w:rsidRDefault="00761746" w:rsidP="00761746">
      <w:pPr>
        <w:spacing w:after="0" w:line="240" w:lineRule="auto"/>
        <w:ind w:left="720"/>
        <w:jc w:val="center"/>
        <w:rPr>
          <w:rFonts w:ascii="Arial" w:hAnsi="Arial" w:cs="Arial"/>
          <w:sz w:val="24"/>
          <w:szCs w:val="24"/>
        </w:rPr>
      </w:pPr>
    </w:p>
    <w:p w14:paraId="705E96DF" w14:textId="77777777" w:rsidR="00761746" w:rsidRPr="00B03121" w:rsidRDefault="00761746" w:rsidP="00761746">
      <w:pPr>
        <w:spacing w:after="0" w:line="240" w:lineRule="auto"/>
        <w:rPr>
          <w:rFonts w:ascii="Arial" w:hAnsi="Arial" w:cs="Arial"/>
          <w:b/>
          <w:i/>
          <w:sz w:val="24"/>
          <w:szCs w:val="24"/>
        </w:rPr>
      </w:pPr>
    </w:p>
    <w:p w14:paraId="77CECBEA" w14:textId="77777777" w:rsidR="00761746" w:rsidRPr="00B03121" w:rsidRDefault="00761746" w:rsidP="00761746">
      <w:pPr>
        <w:spacing w:after="0" w:line="240" w:lineRule="auto"/>
        <w:rPr>
          <w:rFonts w:ascii="Arial" w:hAnsi="Arial" w:cs="Arial"/>
          <w:b/>
          <w:i/>
          <w:sz w:val="24"/>
          <w:szCs w:val="24"/>
        </w:rPr>
      </w:pPr>
    </w:p>
    <w:p w14:paraId="5371C738" w14:textId="77777777" w:rsidR="00761746" w:rsidRDefault="00761746" w:rsidP="00761746">
      <w:pPr>
        <w:rPr>
          <w:rFonts w:ascii="Arial" w:hAnsi="Arial" w:cs="Arial"/>
          <w:b/>
          <w:i/>
          <w:sz w:val="24"/>
          <w:szCs w:val="24"/>
        </w:rPr>
      </w:pPr>
      <w:r>
        <w:rPr>
          <w:rFonts w:ascii="Arial" w:hAnsi="Arial" w:cs="Arial"/>
          <w:b/>
          <w:i/>
          <w:sz w:val="24"/>
          <w:szCs w:val="24"/>
        </w:rPr>
        <w:br w:type="page"/>
      </w:r>
    </w:p>
    <w:p w14:paraId="4EF488E2" w14:textId="77777777" w:rsidR="00761746" w:rsidRDefault="00761746" w:rsidP="00761746">
      <w:pPr>
        <w:pStyle w:val="Heading2"/>
      </w:pPr>
      <w:r w:rsidRPr="00B03121">
        <w:lastRenderedPageBreak/>
        <w:t xml:space="preserve">Definitions </w:t>
      </w:r>
    </w:p>
    <w:p w14:paraId="16342244" w14:textId="77777777" w:rsidR="00761746" w:rsidRPr="00B03121" w:rsidRDefault="00761746" w:rsidP="00761746">
      <w:pPr>
        <w:spacing w:after="0" w:line="240" w:lineRule="auto"/>
        <w:jc w:val="both"/>
        <w:rPr>
          <w:rFonts w:ascii="Arial" w:hAnsi="Arial" w:cs="Arial"/>
          <w:b/>
          <w:i/>
          <w:sz w:val="24"/>
          <w:szCs w:val="24"/>
        </w:rPr>
      </w:pPr>
    </w:p>
    <w:p w14:paraId="69134E36" w14:textId="77777777" w:rsidR="00761746" w:rsidRDefault="00761746" w:rsidP="00761746">
      <w:pPr>
        <w:spacing w:after="0" w:line="240" w:lineRule="auto"/>
        <w:jc w:val="both"/>
        <w:rPr>
          <w:rFonts w:ascii="Arial" w:hAnsi="Arial" w:cs="Arial"/>
          <w:sz w:val="24"/>
          <w:szCs w:val="24"/>
        </w:rPr>
      </w:pPr>
      <w:r w:rsidRPr="00B03121">
        <w:rPr>
          <w:rFonts w:ascii="Arial" w:hAnsi="Arial" w:cs="Arial"/>
          <w:sz w:val="24"/>
          <w:szCs w:val="24"/>
        </w:rPr>
        <w:t xml:space="preserve">In these proposed Licence </w:t>
      </w:r>
      <w:proofErr w:type="gramStart"/>
      <w:r w:rsidRPr="00B03121">
        <w:rPr>
          <w:rFonts w:ascii="Arial" w:hAnsi="Arial" w:cs="Arial"/>
          <w:sz w:val="24"/>
          <w:szCs w:val="24"/>
        </w:rPr>
        <w:t>conditions</w:t>
      </w:r>
      <w:proofErr w:type="gramEnd"/>
      <w:r w:rsidRPr="00B03121">
        <w:rPr>
          <w:rFonts w:ascii="Arial" w:hAnsi="Arial" w:cs="Arial"/>
          <w:sz w:val="24"/>
          <w:szCs w:val="24"/>
        </w:rPr>
        <w:t xml:space="preserve"> the following words are defined below:</w:t>
      </w:r>
    </w:p>
    <w:p w14:paraId="24AC60B6" w14:textId="77777777" w:rsidR="00761746" w:rsidRPr="00B03121" w:rsidRDefault="00761746" w:rsidP="00761746">
      <w:pPr>
        <w:spacing w:after="0" w:line="240" w:lineRule="auto"/>
        <w:jc w:val="both"/>
        <w:rPr>
          <w:rFonts w:ascii="Arial" w:hAnsi="Arial" w:cs="Arial"/>
          <w:sz w:val="24"/>
          <w:szCs w:val="24"/>
        </w:rPr>
      </w:pPr>
    </w:p>
    <w:p w14:paraId="0406D999" w14:textId="77777777" w:rsidR="00761746" w:rsidRDefault="00761746" w:rsidP="00761746">
      <w:pPr>
        <w:spacing w:after="0" w:line="240" w:lineRule="auto"/>
        <w:jc w:val="both"/>
        <w:rPr>
          <w:rFonts w:ascii="Arial" w:hAnsi="Arial" w:cs="Arial"/>
          <w:sz w:val="24"/>
          <w:szCs w:val="24"/>
        </w:rPr>
      </w:pPr>
      <w:r w:rsidRPr="00B03121">
        <w:rPr>
          <w:rFonts w:ascii="Arial" w:hAnsi="Arial" w:cs="Arial"/>
          <w:sz w:val="24"/>
          <w:szCs w:val="24"/>
        </w:rPr>
        <w:t>“Authority” refers to Charnwood Borough Council acting in its capacity as a local housing authority.</w:t>
      </w:r>
    </w:p>
    <w:p w14:paraId="15D66DE5" w14:textId="77777777" w:rsidR="00761746" w:rsidRPr="00B03121" w:rsidRDefault="00761746" w:rsidP="00761746">
      <w:pPr>
        <w:spacing w:after="0" w:line="240" w:lineRule="auto"/>
        <w:jc w:val="both"/>
        <w:rPr>
          <w:rFonts w:ascii="Arial" w:hAnsi="Arial" w:cs="Arial"/>
          <w:sz w:val="24"/>
          <w:szCs w:val="24"/>
        </w:rPr>
      </w:pPr>
    </w:p>
    <w:p w14:paraId="5E429D37" w14:textId="77777777" w:rsidR="00761746" w:rsidRDefault="00761746" w:rsidP="00761746">
      <w:pPr>
        <w:spacing w:after="0" w:line="240" w:lineRule="auto"/>
        <w:jc w:val="both"/>
        <w:rPr>
          <w:rFonts w:ascii="Arial" w:hAnsi="Arial" w:cs="Arial"/>
          <w:sz w:val="24"/>
          <w:szCs w:val="24"/>
        </w:rPr>
      </w:pPr>
      <w:r w:rsidRPr="00B03121">
        <w:rPr>
          <w:rFonts w:ascii="Arial" w:hAnsi="Arial" w:cs="Arial"/>
          <w:sz w:val="24"/>
          <w:szCs w:val="24"/>
        </w:rPr>
        <w:t xml:space="preserve">“Selective Licensing designation” means the designation of the Hastings and </w:t>
      </w:r>
      <w:proofErr w:type="spellStart"/>
      <w:r w:rsidRPr="00B03121">
        <w:rPr>
          <w:rFonts w:ascii="Arial" w:hAnsi="Arial" w:cs="Arial"/>
          <w:sz w:val="24"/>
          <w:szCs w:val="24"/>
        </w:rPr>
        <w:t>Lemyngton</w:t>
      </w:r>
      <w:proofErr w:type="spellEnd"/>
      <w:r w:rsidRPr="00B03121">
        <w:rPr>
          <w:rFonts w:ascii="Arial" w:hAnsi="Arial" w:cs="Arial"/>
          <w:sz w:val="24"/>
          <w:szCs w:val="24"/>
        </w:rPr>
        <w:t xml:space="preserve"> wards in the borough of Charnwood as the area in respect of which Houses of the defined type and category are required to be licensed under section 79 of Part 3 of the Housing Act 2004.</w:t>
      </w:r>
    </w:p>
    <w:p w14:paraId="3C963B92" w14:textId="77777777" w:rsidR="00761746" w:rsidRDefault="00761746" w:rsidP="00761746">
      <w:pPr>
        <w:spacing w:after="0" w:line="240" w:lineRule="auto"/>
        <w:jc w:val="both"/>
        <w:rPr>
          <w:rFonts w:ascii="Arial" w:hAnsi="Arial" w:cs="Arial"/>
          <w:sz w:val="24"/>
          <w:szCs w:val="24"/>
        </w:rPr>
      </w:pPr>
    </w:p>
    <w:p w14:paraId="6A781BCA" w14:textId="77777777" w:rsidR="00761746" w:rsidRDefault="00761746" w:rsidP="00761746">
      <w:pPr>
        <w:spacing w:after="0" w:line="240" w:lineRule="auto"/>
        <w:jc w:val="both"/>
        <w:rPr>
          <w:rFonts w:ascii="Arial" w:hAnsi="Arial" w:cs="Arial"/>
          <w:sz w:val="24"/>
          <w:szCs w:val="24"/>
        </w:rPr>
      </w:pPr>
      <w:r w:rsidRPr="00B03121">
        <w:rPr>
          <w:rFonts w:ascii="Arial" w:hAnsi="Arial" w:cs="Arial"/>
          <w:sz w:val="24"/>
          <w:szCs w:val="24"/>
        </w:rPr>
        <w:t xml:space="preserve"> “BS” means British Standard. </w:t>
      </w:r>
    </w:p>
    <w:p w14:paraId="1CCF06BA" w14:textId="77777777" w:rsidR="00761746" w:rsidRPr="00B03121" w:rsidRDefault="00761746" w:rsidP="00761746">
      <w:pPr>
        <w:spacing w:after="0" w:line="240" w:lineRule="auto"/>
        <w:jc w:val="both"/>
        <w:rPr>
          <w:rFonts w:ascii="Arial" w:hAnsi="Arial" w:cs="Arial"/>
          <w:sz w:val="24"/>
          <w:szCs w:val="24"/>
        </w:rPr>
      </w:pPr>
    </w:p>
    <w:p w14:paraId="4D41C817" w14:textId="77777777" w:rsidR="00761746" w:rsidRDefault="00761746" w:rsidP="00761746">
      <w:pPr>
        <w:spacing w:after="0" w:line="240" w:lineRule="auto"/>
        <w:jc w:val="both"/>
        <w:rPr>
          <w:rFonts w:ascii="Arial" w:hAnsi="Arial" w:cs="Arial"/>
          <w:sz w:val="24"/>
          <w:szCs w:val="24"/>
        </w:rPr>
      </w:pPr>
      <w:r w:rsidRPr="00B03121">
        <w:rPr>
          <w:rFonts w:ascii="Arial" w:hAnsi="Arial" w:cs="Arial"/>
          <w:sz w:val="24"/>
          <w:szCs w:val="24"/>
        </w:rPr>
        <w:t xml:space="preserve">“Discretionary Conditions” means licence conditions imposed by the Authority under sections 90 and 91 of the Housing Act 2004.  </w:t>
      </w:r>
    </w:p>
    <w:p w14:paraId="6FA5EEDF" w14:textId="77777777" w:rsidR="00761746" w:rsidRPr="00B03121" w:rsidRDefault="00761746" w:rsidP="00761746">
      <w:pPr>
        <w:spacing w:after="0" w:line="240" w:lineRule="auto"/>
        <w:jc w:val="both"/>
        <w:rPr>
          <w:rFonts w:ascii="Arial" w:hAnsi="Arial" w:cs="Arial"/>
          <w:sz w:val="24"/>
          <w:szCs w:val="24"/>
        </w:rPr>
      </w:pPr>
    </w:p>
    <w:p w14:paraId="4BC9DD05" w14:textId="77777777" w:rsidR="00761746" w:rsidRDefault="00761746" w:rsidP="00761746">
      <w:pPr>
        <w:spacing w:after="0" w:line="240" w:lineRule="auto"/>
        <w:jc w:val="both"/>
        <w:rPr>
          <w:rFonts w:ascii="Arial" w:hAnsi="Arial" w:cs="Arial"/>
          <w:sz w:val="24"/>
          <w:szCs w:val="24"/>
        </w:rPr>
      </w:pPr>
      <w:r w:rsidRPr="00B03121">
        <w:rPr>
          <w:rFonts w:ascii="Arial" w:hAnsi="Arial" w:cs="Arial"/>
          <w:sz w:val="24"/>
          <w:szCs w:val="24"/>
        </w:rPr>
        <w:t xml:space="preserve">“Electrical Installations” has the meaning given to those words in regulation 2(1) of the Building Regulations 2010. </w:t>
      </w:r>
    </w:p>
    <w:p w14:paraId="1A30D3F9" w14:textId="77777777" w:rsidR="00761746" w:rsidRPr="00B03121" w:rsidRDefault="00761746" w:rsidP="00761746">
      <w:pPr>
        <w:spacing w:after="0" w:line="240" w:lineRule="auto"/>
        <w:jc w:val="both"/>
        <w:rPr>
          <w:rFonts w:ascii="Arial" w:hAnsi="Arial" w:cs="Arial"/>
          <w:sz w:val="24"/>
          <w:szCs w:val="24"/>
        </w:rPr>
      </w:pPr>
    </w:p>
    <w:p w14:paraId="5E40B20D" w14:textId="77777777" w:rsidR="00761746" w:rsidRDefault="00761746" w:rsidP="00761746">
      <w:pPr>
        <w:spacing w:after="0" w:line="240" w:lineRule="auto"/>
        <w:jc w:val="both"/>
        <w:rPr>
          <w:rFonts w:ascii="Arial" w:hAnsi="Arial" w:cs="Arial"/>
          <w:sz w:val="24"/>
          <w:szCs w:val="24"/>
        </w:rPr>
      </w:pPr>
      <w:r w:rsidRPr="00B03121">
        <w:rPr>
          <w:rFonts w:ascii="Arial" w:hAnsi="Arial" w:cs="Arial"/>
          <w:sz w:val="24"/>
          <w:szCs w:val="24"/>
        </w:rPr>
        <w:t>“House” means the building (or any part of it) as defined by section 99 of the Housing Act 2004 and which is subject to selective licensing.</w:t>
      </w:r>
    </w:p>
    <w:p w14:paraId="72FB7835" w14:textId="77777777" w:rsidR="00761746" w:rsidRPr="00B03121" w:rsidRDefault="00761746" w:rsidP="00761746">
      <w:pPr>
        <w:spacing w:after="0" w:line="240" w:lineRule="auto"/>
        <w:jc w:val="both"/>
        <w:rPr>
          <w:rFonts w:ascii="Arial" w:hAnsi="Arial" w:cs="Arial"/>
          <w:sz w:val="24"/>
          <w:szCs w:val="24"/>
        </w:rPr>
      </w:pPr>
    </w:p>
    <w:p w14:paraId="343F8124" w14:textId="77777777" w:rsidR="00761746" w:rsidRDefault="00761746" w:rsidP="00761746">
      <w:pPr>
        <w:spacing w:after="0" w:line="240" w:lineRule="auto"/>
        <w:jc w:val="both"/>
        <w:rPr>
          <w:rFonts w:ascii="Arial" w:hAnsi="Arial" w:cs="Arial"/>
          <w:sz w:val="24"/>
          <w:szCs w:val="24"/>
        </w:rPr>
      </w:pPr>
      <w:r w:rsidRPr="00B03121">
        <w:rPr>
          <w:rFonts w:ascii="Arial" w:hAnsi="Arial" w:cs="Arial"/>
          <w:sz w:val="24"/>
          <w:szCs w:val="24"/>
        </w:rPr>
        <w:t>“Licence” means the licence granted by the Authority</w:t>
      </w:r>
      <w:r w:rsidRPr="00B03121">
        <w:rPr>
          <w:rFonts w:ascii="Arial" w:hAnsi="Arial" w:cs="Arial"/>
          <w:b/>
          <w:sz w:val="24"/>
          <w:szCs w:val="24"/>
        </w:rPr>
        <w:t xml:space="preserve"> </w:t>
      </w:r>
      <w:r w:rsidRPr="00B03121">
        <w:rPr>
          <w:rFonts w:ascii="Arial" w:hAnsi="Arial" w:cs="Arial"/>
          <w:sz w:val="24"/>
          <w:szCs w:val="24"/>
        </w:rPr>
        <w:t xml:space="preserve">under Part 3 of the Housing Act 2004 pursuant to an application made by the proposed Licence Holder.  </w:t>
      </w:r>
    </w:p>
    <w:p w14:paraId="034A0D89" w14:textId="77777777" w:rsidR="00761746" w:rsidRPr="00B03121" w:rsidRDefault="00761746" w:rsidP="00761746">
      <w:pPr>
        <w:spacing w:after="0" w:line="240" w:lineRule="auto"/>
        <w:jc w:val="both"/>
        <w:rPr>
          <w:rFonts w:ascii="Arial" w:hAnsi="Arial" w:cs="Arial"/>
          <w:sz w:val="24"/>
          <w:szCs w:val="24"/>
        </w:rPr>
      </w:pPr>
      <w:r w:rsidRPr="00B03121">
        <w:rPr>
          <w:rFonts w:ascii="Arial" w:hAnsi="Arial" w:cs="Arial"/>
          <w:sz w:val="24"/>
          <w:szCs w:val="24"/>
        </w:rPr>
        <w:t xml:space="preserve">   </w:t>
      </w:r>
    </w:p>
    <w:p w14:paraId="4AF5F0E0" w14:textId="77777777" w:rsidR="00761746" w:rsidRDefault="00761746" w:rsidP="00761746">
      <w:pPr>
        <w:spacing w:after="0" w:line="240" w:lineRule="auto"/>
        <w:jc w:val="both"/>
        <w:rPr>
          <w:rFonts w:ascii="Arial" w:hAnsi="Arial" w:cs="Arial"/>
          <w:sz w:val="24"/>
          <w:szCs w:val="24"/>
        </w:rPr>
      </w:pPr>
      <w:r w:rsidRPr="00B03121">
        <w:rPr>
          <w:rFonts w:ascii="Arial" w:hAnsi="Arial" w:cs="Arial"/>
          <w:sz w:val="24"/>
          <w:szCs w:val="24"/>
        </w:rPr>
        <w:t xml:space="preserve">“Licence Holder” refers to: </w:t>
      </w:r>
    </w:p>
    <w:p w14:paraId="58268C61" w14:textId="77777777" w:rsidR="00761746" w:rsidRPr="00B03121" w:rsidRDefault="00761746" w:rsidP="00761746">
      <w:pPr>
        <w:spacing w:after="0" w:line="240" w:lineRule="auto"/>
        <w:jc w:val="both"/>
        <w:rPr>
          <w:rFonts w:ascii="Arial" w:hAnsi="Arial" w:cs="Arial"/>
          <w:sz w:val="24"/>
          <w:szCs w:val="24"/>
        </w:rPr>
      </w:pPr>
    </w:p>
    <w:p w14:paraId="59E44F43" w14:textId="77777777" w:rsidR="00761746" w:rsidRPr="00B03121" w:rsidRDefault="00761746" w:rsidP="00761746">
      <w:pPr>
        <w:spacing w:after="0" w:line="240" w:lineRule="auto"/>
        <w:ind w:firstLine="720"/>
        <w:jc w:val="both"/>
        <w:rPr>
          <w:rFonts w:ascii="Arial" w:hAnsi="Arial" w:cs="Arial"/>
          <w:sz w:val="24"/>
          <w:szCs w:val="24"/>
        </w:rPr>
      </w:pPr>
      <w:r w:rsidRPr="00B03121">
        <w:rPr>
          <w:rFonts w:ascii="Arial" w:hAnsi="Arial" w:cs="Arial"/>
          <w:sz w:val="24"/>
          <w:szCs w:val="24"/>
        </w:rPr>
        <w:t>(</w:t>
      </w:r>
      <w:proofErr w:type="spellStart"/>
      <w:r w:rsidRPr="00B03121">
        <w:rPr>
          <w:rFonts w:ascii="Arial" w:hAnsi="Arial" w:cs="Arial"/>
          <w:sz w:val="24"/>
          <w:szCs w:val="24"/>
        </w:rPr>
        <w:t>i</w:t>
      </w:r>
      <w:proofErr w:type="spellEnd"/>
      <w:r w:rsidRPr="00B03121">
        <w:rPr>
          <w:rFonts w:ascii="Arial" w:hAnsi="Arial" w:cs="Arial"/>
          <w:sz w:val="24"/>
          <w:szCs w:val="24"/>
        </w:rPr>
        <w:t xml:space="preserve">) the person to whom the Authority has granted the Licence, and </w:t>
      </w:r>
    </w:p>
    <w:p w14:paraId="26C19801" w14:textId="77777777" w:rsidR="00761746" w:rsidRDefault="00761746" w:rsidP="00761746">
      <w:pPr>
        <w:spacing w:after="0" w:line="240" w:lineRule="auto"/>
        <w:ind w:left="720"/>
        <w:jc w:val="both"/>
        <w:rPr>
          <w:rFonts w:ascii="Arial" w:hAnsi="Arial" w:cs="Arial"/>
          <w:sz w:val="24"/>
          <w:szCs w:val="24"/>
        </w:rPr>
      </w:pPr>
      <w:r w:rsidRPr="00B03121">
        <w:rPr>
          <w:rFonts w:ascii="Arial" w:hAnsi="Arial" w:cs="Arial"/>
          <w:sz w:val="24"/>
          <w:szCs w:val="24"/>
        </w:rPr>
        <w:t>(ii) from the date of his or her consent, any other person who agrees to comply with the Licence conditions, restriction and obligations that follow.</w:t>
      </w:r>
    </w:p>
    <w:p w14:paraId="6BF12FF5" w14:textId="77777777" w:rsidR="00761746" w:rsidRPr="00B03121" w:rsidRDefault="00761746" w:rsidP="00761746">
      <w:pPr>
        <w:spacing w:after="0" w:line="240" w:lineRule="auto"/>
        <w:ind w:left="1440"/>
        <w:jc w:val="both"/>
        <w:rPr>
          <w:rFonts w:ascii="Arial" w:hAnsi="Arial" w:cs="Arial"/>
          <w:sz w:val="24"/>
          <w:szCs w:val="24"/>
        </w:rPr>
      </w:pPr>
    </w:p>
    <w:p w14:paraId="1EC9C2CA" w14:textId="77777777" w:rsidR="00761746" w:rsidRDefault="00761746" w:rsidP="00761746">
      <w:pPr>
        <w:spacing w:after="0" w:line="240" w:lineRule="auto"/>
        <w:jc w:val="both"/>
        <w:rPr>
          <w:rFonts w:ascii="Arial" w:hAnsi="Arial" w:cs="Arial"/>
          <w:sz w:val="24"/>
          <w:szCs w:val="24"/>
        </w:rPr>
      </w:pPr>
      <w:r w:rsidRPr="00B03121">
        <w:rPr>
          <w:rFonts w:ascii="Arial" w:hAnsi="Arial" w:cs="Arial"/>
          <w:sz w:val="24"/>
          <w:szCs w:val="24"/>
        </w:rPr>
        <w:t xml:space="preserve">“Mandatory Conditions” means the licence conditions specified in Schedule 4 of Housing Act 2004 which must be imposed upon a Licence granted under Part 3. </w:t>
      </w:r>
    </w:p>
    <w:p w14:paraId="3D4291BB" w14:textId="77777777" w:rsidR="00761746" w:rsidRPr="00B03121" w:rsidRDefault="00761746" w:rsidP="00761746">
      <w:pPr>
        <w:spacing w:after="0" w:line="240" w:lineRule="auto"/>
        <w:jc w:val="both"/>
        <w:rPr>
          <w:rFonts w:ascii="Arial" w:hAnsi="Arial" w:cs="Arial"/>
          <w:sz w:val="24"/>
          <w:szCs w:val="24"/>
        </w:rPr>
      </w:pPr>
    </w:p>
    <w:p w14:paraId="3DDD7E50" w14:textId="77777777" w:rsidR="00761746" w:rsidRPr="00B03121" w:rsidRDefault="00761746" w:rsidP="00761746">
      <w:pPr>
        <w:spacing w:after="0" w:line="240" w:lineRule="auto"/>
        <w:jc w:val="both"/>
        <w:rPr>
          <w:rFonts w:ascii="Arial" w:hAnsi="Arial" w:cs="Arial"/>
          <w:sz w:val="24"/>
          <w:szCs w:val="24"/>
        </w:rPr>
      </w:pPr>
      <w:r w:rsidRPr="00B03121">
        <w:rPr>
          <w:rFonts w:ascii="Arial" w:hAnsi="Arial" w:cs="Arial"/>
          <w:sz w:val="24"/>
          <w:szCs w:val="24"/>
        </w:rPr>
        <w:t xml:space="preserve">“Tenant” includes a licensee or any other occupier of the House. </w:t>
      </w:r>
    </w:p>
    <w:p w14:paraId="7543928F" w14:textId="77777777" w:rsidR="00761746" w:rsidRPr="00B03121" w:rsidRDefault="00761746" w:rsidP="00761746">
      <w:pPr>
        <w:spacing w:after="0" w:line="240" w:lineRule="auto"/>
        <w:jc w:val="center"/>
        <w:rPr>
          <w:rFonts w:ascii="Arial" w:hAnsi="Arial" w:cs="Arial"/>
          <w:b/>
          <w:bCs/>
          <w:iCs/>
          <w:sz w:val="24"/>
          <w:szCs w:val="24"/>
          <w:u w:val="single"/>
        </w:rPr>
      </w:pPr>
    </w:p>
    <w:p w14:paraId="3C5A6D70" w14:textId="77777777" w:rsidR="00761746" w:rsidRPr="00B03121" w:rsidRDefault="00761746" w:rsidP="00761746">
      <w:pPr>
        <w:rPr>
          <w:rFonts w:ascii="Arial" w:hAnsi="Arial" w:cs="Arial"/>
          <w:b/>
          <w:bCs/>
          <w:iCs/>
          <w:sz w:val="24"/>
          <w:szCs w:val="24"/>
          <w:u w:val="single"/>
        </w:rPr>
      </w:pPr>
    </w:p>
    <w:p w14:paraId="74253455" w14:textId="77777777" w:rsidR="00761746" w:rsidRPr="00B03121" w:rsidRDefault="00761746" w:rsidP="00761746">
      <w:pPr>
        <w:spacing w:after="0" w:line="240" w:lineRule="auto"/>
        <w:rPr>
          <w:rFonts w:ascii="Arial" w:hAnsi="Arial" w:cs="Arial"/>
          <w:b/>
          <w:bCs/>
          <w:iCs/>
          <w:sz w:val="24"/>
          <w:szCs w:val="24"/>
          <w:u w:val="single"/>
        </w:rPr>
      </w:pPr>
    </w:p>
    <w:p w14:paraId="52558821" w14:textId="77777777" w:rsidR="00761746" w:rsidRPr="00B03121" w:rsidRDefault="00761746" w:rsidP="00761746">
      <w:pPr>
        <w:spacing w:after="0" w:line="240" w:lineRule="auto"/>
        <w:rPr>
          <w:rFonts w:ascii="Arial" w:hAnsi="Arial" w:cs="Arial"/>
          <w:b/>
          <w:bCs/>
          <w:iCs/>
          <w:sz w:val="24"/>
          <w:szCs w:val="24"/>
          <w:u w:val="single"/>
        </w:rPr>
      </w:pPr>
    </w:p>
    <w:p w14:paraId="36543F84" w14:textId="77777777" w:rsidR="00761746" w:rsidRDefault="00761746" w:rsidP="00761746">
      <w:pPr>
        <w:spacing w:after="0" w:line="240" w:lineRule="auto"/>
        <w:jc w:val="center"/>
        <w:rPr>
          <w:rFonts w:ascii="Arial" w:hAnsi="Arial" w:cs="Arial"/>
          <w:b/>
          <w:bCs/>
          <w:iCs/>
          <w:sz w:val="24"/>
          <w:szCs w:val="24"/>
          <w:u w:val="single"/>
        </w:rPr>
      </w:pPr>
    </w:p>
    <w:p w14:paraId="59158983" w14:textId="77777777" w:rsidR="00761746" w:rsidRDefault="00761746" w:rsidP="00761746">
      <w:pPr>
        <w:spacing w:after="0" w:line="240" w:lineRule="auto"/>
        <w:jc w:val="center"/>
        <w:rPr>
          <w:rFonts w:ascii="Arial" w:hAnsi="Arial" w:cs="Arial"/>
          <w:b/>
          <w:bCs/>
          <w:iCs/>
          <w:sz w:val="24"/>
          <w:szCs w:val="24"/>
          <w:u w:val="single"/>
        </w:rPr>
      </w:pPr>
    </w:p>
    <w:p w14:paraId="2A494946" w14:textId="77777777" w:rsidR="00761746" w:rsidRDefault="00761746" w:rsidP="00761746">
      <w:pPr>
        <w:spacing w:after="0" w:line="240" w:lineRule="auto"/>
        <w:jc w:val="center"/>
        <w:rPr>
          <w:rFonts w:ascii="Arial" w:hAnsi="Arial" w:cs="Arial"/>
          <w:b/>
          <w:bCs/>
          <w:iCs/>
          <w:sz w:val="24"/>
          <w:szCs w:val="24"/>
          <w:u w:val="single"/>
        </w:rPr>
      </w:pPr>
    </w:p>
    <w:p w14:paraId="588CBE5F" w14:textId="77777777" w:rsidR="00761746" w:rsidRDefault="00761746" w:rsidP="00761746">
      <w:pPr>
        <w:spacing w:after="0" w:line="240" w:lineRule="auto"/>
        <w:jc w:val="center"/>
        <w:rPr>
          <w:rFonts w:ascii="Arial" w:hAnsi="Arial" w:cs="Arial"/>
          <w:b/>
          <w:bCs/>
          <w:iCs/>
          <w:sz w:val="24"/>
          <w:szCs w:val="24"/>
          <w:u w:val="single"/>
        </w:rPr>
      </w:pPr>
    </w:p>
    <w:p w14:paraId="2A702857" w14:textId="77777777" w:rsidR="00761746" w:rsidRDefault="00761746" w:rsidP="00761746">
      <w:pPr>
        <w:spacing w:after="0" w:line="240" w:lineRule="auto"/>
        <w:jc w:val="center"/>
        <w:rPr>
          <w:rFonts w:ascii="Arial" w:hAnsi="Arial" w:cs="Arial"/>
          <w:b/>
          <w:bCs/>
          <w:iCs/>
          <w:sz w:val="24"/>
          <w:szCs w:val="24"/>
          <w:u w:val="single"/>
        </w:rPr>
      </w:pPr>
    </w:p>
    <w:p w14:paraId="2BC865AD" w14:textId="77777777" w:rsidR="00761746" w:rsidRDefault="00761746" w:rsidP="00761746">
      <w:pPr>
        <w:spacing w:after="0" w:line="240" w:lineRule="auto"/>
        <w:jc w:val="center"/>
        <w:rPr>
          <w:rFonts w:ascii="Arial" w:hAnsi="Arial" w:cs="Arial"/>
          <w:b/>
          <w:bCs/>
          <w:iCs/>
          <w:sz w:val="24"/>
          <w:szCs w:val="24"/>
          <w:u w:val="single"/>
        </w:rPr>
      </w:pPr>
    </w:p>
    <w:p w14:paraId="41F1700B" w14:textId="77777777" w:rsidR="00761746" w:rsidRDefault="00761746" w:rsidP="00761746">
      <w:pPr>
        <w:spacing w:after="0" w:line="240" w:lineRule="auto"/>
        <w:jc w:val="center"/>
        <w:rPr>
          <w:rFonts w:ascii="Arial" w:hAnsi="Arial" w:cs="Arial"/>
          <w:b/>
          <w:bCs/>
          <w:iCs/>
          <w:sz w:val="24"/>
          <w:szCs w:val="24"/>
          <w:u w:val="single"/>
        </w:rPr>
      </w:pPr>
    </w:p>
    <w:p w14:paraId="666439CC" w14:textId="77777777" w:rsidR="00761746" w:rsidRDefault="00761746" w:rsidP="00761746">
      <w:pPr>
        <w:spacing w:after="0" w:line="240" w:lineRule="auto"/>
        <w:jc w:val="center"/>
        <w:rPr>
          <w:rFonts w:ascii="Arial" w:hAnsi="Arial" w:cs="Arial"/>
          <w:b/>
          <w:bCs/>
          <w:iCs/>
          <w:sz w:val="24"/>
          <w:szCs w:val="24"/>
          <w:u w:val="single"/>
        </w:rPr>
      </w:pPr>
    </w:p>
    <w:p w14:paraId="2E0A4537" w14:textId="77777777" w:rsidR="00761746" w:rsidRDefault="00761746" w:rsidP="00761746">
      <w:pPr>
        <w:spacing w:after="0" w:line="240" w:lineRule="auto"/>
        <w:jc w:val="center"/>
        <w:rPr>
          <w:rFonts w:ascii="Arial" w:hAnsi="Arial" w:cs="Arial"/>
          <w:b/>
          <w:bCs/>
          <w:iCs/>
          <w:sz w:val="24"/>
          <w:szCs w:val="24"/>
          <w:u w:val="single"/>
        </w:rPr>
      </w:pPr>
    </w:p>
    <w:p w14:paraId="5B0E1D5B" w14:textId="77777777" w:rsidR="00761746" w:rsidRPr="00337BCE" w:rsidRDefault="00761746" w:rsidP="00761746">
      <w:pPr>
        <w:pStyle w:val="Heading2"/>
      </w:pPr>
      <w:r w:rsidRPr="00337BCE">
        <w:lastRenderedPageBreak/>
        <w:t xml:space="preserve">Table of Contents </w:t>
      </w:r>
    </w:p>
    <w:p w14:paraId="01E91970" w14:textId="77777777" w:rsidR="00666A8B" w:rsidRDefault="00666A8B" w:rsidP="00666A8B"/>
    <w:p w14:paraId="6EAE5A7C" w14:textId="5ADA407E" w:rsidR="00761746" w:rsidRPr="00761746" w:rsidRDefault="00761746" w:rsidP="00761746">
      <w:pPr>
        <w:pStyle w:val="Heading3"/>
      </w:pPr>
      <w:r w:rsidRPr="00761746">
        <w:t xml:space="preserve">Part I PERMITTED OCCUPATION </w:t>
      </w:r>
    </w:p>
    <w:p w14:paraId="31D228AE" w14:textId="77777777" w:rsidR="00761746" w:rsidRPr="00B03121" w:rsidRDefault="00761746" w:rsidP="00761746">
      <w:pPr>
        <w:spacing w:after="0" w:line="240" w:lineRule="auto"/>
        <w:rPr>
          <w:rFonts w:ascii="Arial" w:hAnsi="Arial" w:cs="Arial"/>
          <w:b/>
          <w:bCs/>
          <w:i/>
          <w:iCs/>
          <w:sz w:val="24"/>
          <w:szCs w:val="24"/>
        </w:rPr>
      </w:pPr>
    </w:p>
    <w:p w14:paraId="666F68C2"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Condition   1 Space Standards</w:t>
      </w:r>
    </w:p>
    <w:p w14:paraId="5B12DA9A"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2 Requirement for Works to be Carried Out </w:t>
      </w:r>
    </w:p>
    <w:p w14:paraId="7D593702" w14:textId="77777777" w:rsidR="00761746" w:rsidRPr="00337BCE" w:rsidRDefault="00761746" w:rsidP="00761746">
      <w:pPr>
        <w:spacing w:after="0" w:line="240" w:lineRule="auto"/>
        <w:rPr>
          <w:rFonts w:ascii="Arial" w:hAnsi="Arial" w:cs="Arial"/>
          <w:sz w:val="24"/>
          <w:szCs w:val="24"/>
        </w:rPr>
      </w:pPr>
    </w:p>
    <w:p w14:paraId="62A04B99" w14:textId="77777777" w:rsidR="00761746" w:rsidRDefault="00761746" w:rsidP="00761746">
      <w:pPr>
        <w:pStyle w:val="Heading3"/>
      </w:pPr>
      <w:r w:rsidRPr="00337BCE">
        <w:t xml:space="preserve">Part II PROPERTY MANAGEMENT </w:t>
      </w:r>
    </w:p>
    <w:p w14:paraId="6308921D" w14:textId="77777777" w:rsidR="00666A8B" w:rsidRDefault="00666A8B" w:rsidP="00761746">
      <w:pPr>
        <w:spacing w:after="0" w:line="240" w:lineRule="auto"/>
        <w:rPr>
          <w:rFonts w:ascii="Arial" w:hAnsi="Arial" w:cs="Arial"/>
          <w:sz w:val="24"/>
          <w:szCs w:val="24"/>
        </w:rPr>
      </w:pPr>
    </w:p>
    <w:p w14:paraId="06D40163" w14:textId="60602216"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Condition   3 Gas Safety</w:t>
      </w:r>
    </w:p>
    <w:p w14:paraId="0E45ED30"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4 Electrical Safety </w:t>
      </w:r>
    </w:p>
    <w:p w14:paraId="2BA90316"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5 Furniture and Furnishing </w:t>
      </w:r>
    </w:p>
    <w:p w14:paraId="0DE822C2"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6 Heating and Insulation </w:t>
      </w:r>
    </w:p>
    <w:p w14:paraId="1D8A360F"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Condition   7 Security</w:t>
      </w:r>
    </w:p>
    <w:p w14:paraId="5A489F29"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8 Storage and Disposal of Household Waste </w:t>
      </w:r>
    </w:p>
    <w:p w14:paraId="2F0ECD33"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9 Pests </w:t>
      </w:r>
    </w:p>
    <w:p w14:paraId="65E2E72E"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10 Water Supply and Drainage </w:t>
      </w:r>
    </w:p>
    <w:p w14:paraId="4CCBBEC1"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11 External Areas </w:t>
      </w:r>
    </w:p>
    <w:p w14:paraId="3F61D34C"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12 Property Conditions </w:t>
      </w:r>
    </w:p>
    <w:p w14:paraId="26F3D4A4"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13 Emergency Escape Lighting </w:t>
      </w:r>
    </w:p>
    <w:p w14:paraId="73315CBC"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14 Personal Washing Facilities    </w:t>
      </w:r>
    </w:p>
    <w:p w14:paraId="47BF8B3D" w14:textId="77777777" w:rsidR="00761746" w:rsidRPr="00337BCE" w:rsidRDefault="00761746" w:rsidP="00761746">
      <w:pPr>
        <w:spacing w:after="0" w:line="240" w:lineRule="auto"/>
        <w:rPr>
          <w:rFonts w:ascii="Arial" w:hAnsi="Arial" w:cs="Arial"/>
          <w:color w:val="5B9BD5" w:themeColor="accent5"/>
          <w:sz w:val="24"/>
          <w:szCs w:val="24"/>
        </w:rPr>
      </w:pPr>
    </w:p>
    <w:p w14:paraId="1A4D6F37" w14:textId="77777777" w:rsidR="00761746" w:rsidRDefault="00761746" w:rsidP="00761746">
      <w:pPr>
        <w:pStyle w:val="Heading3"/>
      </w:pPr>
      <w:r w:rsidRPr="00337BCE">
        <w:t>Part III TENANCY MANAGEMENT</w:t>
      </w:r>
    </w:p>
    <w:p w14:paraId="27B05278" w14:textId="77777777" w:rsidR="00761746" w:rsidRPr="00337BCE" w:rsidRDefault="00761746" w:rsidP="00761746">
      <w:pPr>
        <w:spacing w:after="0" w:line="240" w:lineRule="auto"/>
        <w:rPr>
          <w:rFonts w:ascii="Arial" w:hAnsi="Arial" w:cs="Arial"/>
          <w:color w:val="5B9BD5" w:themeColor="accent5"/>
          <w:sz w:val="24"/>
          <w:szCs w:val="24"/>
        </w:rPr>
      </w:pPr>
    </w:p>
    <w:p w14:paraId="325895FE"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15 References </w:t>
      </w:r>
    </w:p>
    <w:p w14:paraId="0B7F074B"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Condition 16 Tenancy Agreements</w:t>
      </w:r>
    </w:p>
    <w:p w14:paraId="23478FCE"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17 Terms of Occupation  </w:t>
      </w:r>
    </w:p>
    <w:p w14:paraId="0B649739"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18 Tenants’ Rights </w:t>
      </w:r>
    </w:p>
    <w:p w14:paraId="2D0A20D4"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Condition 19 Licence Holder/Manager Details</w:t>
      </w:r>
    </w:p>
    <w:p w14:paraId="789A248D"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20 Complaints Procedure </w:t>
      </w:r>
    </w:p>
    <w:p w14:paraId="4C7936A0"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Condition 21 Anti-social Behaviour and Damage</w:t>
      </w:r>
    </w:p>
    <w:p w14:paraId="61316646" w14:textId="77777777" w:rsidR="00761746" w:rsidRPr="00337BCE" w:rsidRDefault="00761746" w:rsidP="00761746">
      <w:pPr>
        <w:spacing w:after="0" w:line="240" w:lineRule="auto"/>
        <w:rPr>
          <w:rFonts w:ascii="Arial" w:hAnsi="Arial" w:cs="Arial"/>
          <w:sz w:val="24"/>
          <w:szCs w:val="24"/>
        </w:rPr>
      </w:pPr>
    </w:p>
    <w:p w14:paraId="3F2D7694" w14:textId="308BC7F1" w:rsidR="00761746" w:rsidRDefault="00761746" w:rsidP="00761746">
      <w:pPr>
        <w:pStyle w:val="Heading3"/>
      </w:pPr>
      <w:r w:rsidRPr="00337BCE">
        <w:t xml:space="preserve">Part IV FIRE </w:t>
      </w:r>
      <w:r>
        <w:t>SAFETY</w:t>
      </w:r>
      <w:r w:rsidRPr="00337BCE">
        <w:t xml:space="preserve"> </w:t>
      </w:r>
      <w:r>
        <w:t xml:space="preserve"> </w:t>
      </w:r>
    </w:p>
    <w:p w14:paraId="4E2ADBDD" w14:textId="77777777" w:rsidR="00761746" w:rsidRPr="00337BCE" w:rsidRDefault="00761746" w:rsidP="00761746">
      <w:pPr>
        <w:spacing w:after="0" w:line="240" w:lineRule="auto"/>
        <w:rPr>
          <w:rFonts w:ascii="Arial" w:hAnsi="Arial" w:cs="Arial"/>
          <w:color w:val="5B9BD5" w:themeColor="accent5"/>
          <w:sz w:val="24"/>
          <w:szCs w:val="24"/>
        </w:rPr>
      </w:pPr>
    </w:p>
    <w:p w14:paraId="5D418DCB"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22 Smoke Alarms     </w:t>
      </w:r>
    </w:p>
    <w:p w14:paraId="36E97CCA"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Condition 23 Fire Precautions</w:t>
      </w:r>
    </w:p>
    <w:p w14:paraId="36651545"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24 Carbon Monoxide Alarm   </w:t>
      </w:r>
    </w:p>
    <w:p w14:paraId="5EEDC145"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Condition 25 Electricity Supply and Fire Safety</w:t>
      </w:r>
    </w:p>
    <w:p w14:paraId="621C5FA9"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26 Safety of Doors </w:t>
      </w:r>
    </w:p>
    <w:p w14:paraId="758ED04D"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27 Means of Escape  </w:t>
      </w:r>
    </w:p>
    <w:p w14:paraId="02DA081F"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28 Fire Blankets </w:t>
      </w:r>
    </w:p>
    <w:p w14:paraId="01764157"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29 Fire Safety Compliance </w:t>
      </w:r>
    </w:p>
    <w:p w14:paraId="30B5634D"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30 Electrical Installations  </w:t>
      </w:r>
    </w:p>
    <w:p w14:paraId="39AF5064"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Condition 31 Fire Risk Assessment</w:t>
      </w:r>
    </w:p>
    <w:p w14:paraId="15ABE7B5" w14:textId="77777777" w:rsidR="00761746" w:rsidRPr="00337BCE" w:rsidRDefault="00761746" w:rsidP="00761746">
      <w:pPr>
        <w:spacing w:after="0" w:line="240" w:lineRule="auto"/>
        <w:rPr>
          <w:rFonts w:ascii="Arial" w:hAnsi="Arial" w:cs="Arial"/>
          <w:sz w:val="24"/>
          <w:szCs w:val="24"/>
        </w:rPr>
      </w:pPr>
    </w:p>
    <w:p w14:paraId="7EE4BE9A" w14:textId="77777777" w:rsidR="00761746" w:rsidRDefault="00761746" w:rsidP="00761746">
      <w:pPr>
        <w:pStyle w:val="Heading3"/>
      </w:pPr>
      <w:r w:rsidRPr="00337BCE">
        <w:t xml:space="preserve">Part V GENERAL  </w:t>
      </w:r>
    </w:p>
    <w:p w14:paraId="28710E76" w14:textId="77777777" w:rsidR="00761746" w:rsidRPr="00337BCE" w:rsidRDefault="00761746" w:rsidP="00761746">
      <w:pPr>
        <w:spacing w:after="0" w:line="240" w:lineRule="auto"/>
        <w:rPr>
          <w:rFonts w:ascii="Arial" w:hAnsi="Arial" w:cs="Arial"/>
          <w:color w:val="5B9BD5" w:themeColor="accent5"/>
          <w:sz w:val="24"/>
          <w:szCs w:val="24"/>
        </w:rPr>
      </w:pPr>
    </w:p>
    <w:p w14:paraId="144489BB"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32 General  </w:t>
      </w:r>
    </w:p>
    <w:p w14:paraId="24647BA4"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33 Changes and Alterations  </w:t>
      </w:r>
    </w:p>
    <w:p w14:paraId="3DE7F89A"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lastRenderedPageBreak/>
        <w:t>Condition 34 Management</w:t>
      </w:r>
    </w:p>
    <w:p w14:paraId="0739045D" w14:textId="77777777"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 xml:space="preserve">Condition 35 Training </w:t>
      </w:r>
    </w:p>
    <w:p w14:paraId="31692426" w14:textId="02EC5F0D" w:rsidR="00761746" w:rsidRPr="00337BCE" w:rsidRDefault="00761746" w:rsidP="00761746">
      <w:pPr>
        <w:spacing w:after="0" w:line="240" w:lineRule="auto"/>
        <w:rPr>
          <w:rFonts w:ascii="Arial" w:hAnsi="Arial" w:cs="Arial"/>
          <w:sz w:val="24"/>
          <w:szCs w:val="24"/>
        </w:rPr>
      </w:pPr>
      <w:r w:rsidRPr="00337BCE">
        <w:rPr>
          <w:rFonts w:ascii="Arial" w:hAnsi="Arial" w:cs="Arial"/>
          <w:sz w:val="24"/>
          <w:szCs w:val="24"/>
        </w:rPr>
        <w:t>Condition 3</w:t>
      </w:r>
      <w:r w:rsidR="0089286B">
        <w:rPr>
          <w:rFonts w:ascii="Arial" w:hAnsi="Arial" w:cs="Arial"/>
          <w:sz w:val="24"/>
          <w:szCs w:val="24"/>
        </w:rPr>
        <w:t>6</w:t>
      </w:r>
      <w:r w:rsidRPr="00337BCE">
        <w:rPr>
          <w:rFonts w:ascii="Arial" w:hAnsi="Arial" w:cs="Arial"/>
          <w:sz w:val="24"/>
          <w:szCs w:val="24"/>
        </w:rPr>
        <w:t xml:space="preserve"> Display of Part 3 Licence </w:t>
      </w:r>
    </w:p>
    <w:p w14:paraId="299CA0C5" w14:textId="77777777" w:rsidR="00761746" w:rsidRDefault="00761746" w:rsidP="00761746">
      <w:pPr>
        <w:rPr>
          <w:rFonts w:ascii="Arial" w:hAnsi="Arial" w:cs="Arial"/>
          <w:sz w:val="24"/>
          <w:szCs w:val="24"/>
        </w:rPr>
      </w:pPr>
      <w:r>
        <w:rPr>
          <w:rFonts w:ascii="Arial" w:hAnsi="Arial" w:cs="Arial"/>
          <w:sz w:val="24"/>
          <w:szCs w:val="24"/>
        </w:rPr>
        <w:br w:type="page"/>
      </w:r>
    </w:p>
    <w:p w14:paraId="78D06CAC" w14:textId="77777777" w:rsidR="00761746" w:rsidRDefault="00761746" w:rsidP="00761746">
      <w:pPr>
        <w:pStyle w:val="Heading3"/>
      </w:pPr>
      <w:r w:rsidRPr="00F13123">
        <w:lastRenderedPageBreak/>
        <w:t xml:space="preserve">Part I PERMITTED OCCUPATION </w:t>
      </w:r>
    </w:p>
    <w:p w14:paraId="6EE5EAC8" w14:textId="77777777" w:rsidR="00761746" w:rsidRPr="00F13123" w:rsidRDefault="00761746" w:rsidP="00761746">
      <w:pPr>
        <w:spacing w:after="0" w:line="240" w:lineRule="auto"/>
        <w:rPr>
          <w:rFonts w:ascii="Arial" w:hAnsi="Arial" w:cs="Arial"/>
          <w:color w:val="5B9BD5" w:themeColor="accent5"/>
          <w:sz w:val="24"/>
          <w:szCs w:val="24"/>
        </w:rPr>
      </w:pPr>
    </w:p>
    <w:p w14:paraId="056CF4DE" w14:textId="77777777" w:rsidR="00761746" w:rsidRDefault="00761746" w:rsidP="00761746">
      <w:pPr>
        <w:pStyle w:val="Heading2"/>
      </w:pPr>
      <w:r w:rsidRPr="00B27BA7">
        <w:t xml:space="preserve">Condition 1 </w:t>
      </w:r>
      <w:r>
        <w:t xml:space="preserve">- </w:t>
      </w:r>
      <w:r w:rsidRPr="00B27BA7">
        <w:t>Space Standards</w:t>
      </w:r>
    </w:p>
    <w:p w14:paraId="3FFAA604" w14:textId="77777777" w:rsidR="00761746" w:rsidRPr="00B27BA7" w:rsidRDefault="00761746" w:rsidP="00761746">
      <w:pPr>
        <w:spacing w:after="0" w:line="240" w:lineRule="auto"/>
        <w:rPr>
          <w:rFonts w:ascii="Arial" w:hAnsi="Arial" w:cs="Arial"/>
          <w:b/>
          <w:bCs/>
          <w:color w:val="5B9BD5" w:themeColor="accent5"/>
          <w:sz w:val="24"/>
          <w:szCs w:val="24"/>
        </w:rPr>
      </w:pPr>
    </w:p>
    <w:p w14:paraId="0DBFB83B"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1. </w:t>
      </w:r>
      <w:r>
        <w:rPr>
          <w:rFonts w:ascii="Arial" w:hAnsi="Arial" w:cs="Arial"/>
          <w:bCs/>
          <w:iCs/>
          <w:sz w:val="24"/>
          <w:szCs w:val="24"/>
        </w:rPr>
        <w:tab/>
      </w:r>
      <w:r w:rsidRPr="00B03121">
        <w:rPr>
          <w:rFonts w:ascii="Arial" w:hAnsi="Arial" w:cs="Arial"/>
          <w:bCs/>
          <w:iCs/>
          <w:sz w:val="24"/>
          <w:szCs w:val="24"/>
        </w:rPr>
        <w:t>The Licence Holder must ensure that:</w:t>
      </w:r>
    </w:p>
    <w:p w14:paraId="0F0B5B92" w14:textId="77777777" w:rsidR="00761746" w:rsidRDefault="00761746" w:rsidP="00761746">
      <w:pPr>
        <w:spacing w:after="0" w:line="240" w:lineRule="auto"/>
        <w:jc w:val="both"/>
        <w:rPr>
          <w:rFonts w:ascii="Arial" w:hAnsi="Arial" w:cs="Arial"/>
          <w:bCs/>
          <w:iCs/>
          <w:sz w:val="24"/>
          <w:szCs w:val="24"/>
        </w:rPr>
      </w:pPr>
    </w:p>
    <w:p w14:paraId="41C4A2FE"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1.1 </w:t>
      </w:r>
      <w:r>
        <w:rPr>
          <w:rFonts w:ascii="Arial" w:hAnsi="Arial" w:cs="Arial"/>
          <w:bCs/>
          <w:iCs/>
          <w:sz w:val="24"/>
          <w:szCs w:val="24"/>
        </w:rPr>
        <w:tab/>
      </w:r>
      <w:r w:rsidRPr="00B03121">
        <w:rPr>
          <w:rFonts w:ascii="Arial" w:hAnsi="Arial" w:cs="Arial"/>
          <w:bCs/>
          <w:iCs/>
          <w:sz w:val="24"/>
          <w:szCs w:val="24"/>
        </w:rPr>
        <w:t>The floor area of any room in the House which is used as sleeping accommodation by one person over the age of 10 years is not less than 6.51 square metres.</w:t>
      </w:r>
    </w:p>
    <w:p w14:paraId="2FADB188" w14:textId="77777777" w:rsidR="00761746" w:rsidRDefault="00761746" w:rsidP="00761746">
      <w:pPr>
        <w:spacing w:after="0" w:line="240" w:lineRule="auto"/>
        <w:jc w:val="both"/>
        <w:rPr>
          <w:rFonts w:ascii="Arial" w:hAnsi="Arial" w:cs="Arial"/>
          <w:bCs/>
          <w:iCs/>
          <w:sz w:val="24"/>
          <w:szCs w:val="24"/>
        </w:rPr>
      </w:pPr>
    </w:p>
    <w:p w14:paraId="35807E48" w14:textId="77777777" w:rsidR="00761746"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1.2 </w:t>
      </w:r>
      <w:r>
        <w:rPr>
          <w:rFonts w:ascii="Arial" w:hAnsi="Arial" w:cs="Arial"/>
          <w:bCs/>
          <w:iCs/>
          <w:sz w:val="24"/>
          <w:szCs w:val="24"/>
        </w:rPr>
        <w:tab/>
      </w:r>
      <w:r w:rsidRPr="00B03121">
        <w:rPr>
          <w:rFonts w:ascii="Arial" w:hAnsi="Arial" w:cs="Arial"/>
          <w:bCs/>
          <w:iCs/>
          <w:sz w:val="24"/>
          <w:szCs w:val="24"/>
        </w:rPr>
        <w:t>The floor area of any room in the House which is used as sleeping accommodation by two persons over the age of 10 years is not less than 10.22 square metres.</w:t>
      </w:r>
    </w:p>
    <w:p w14:paraId="1D795BC3" w14:textId="77777777" w:rsidR="00761746" w:rsidRDefault="00761746" w:rsidP="00761746">
      <w:pPr>
        <w:spacing w:after="0" w:line="240" w:lineRule="auto"/>
        <w:jc w:val="both"/>
        <w:rPr>
          <w:rFonts w:ascii="Arial" w:hAnsi="Arial" w:cs="Arial"/>
          <w:bCs/>
          <w:iCs/>
          <w:sz w:val="24"/>
          <w:szCs w:val="24"/>
        </w:rPr>
      </w:pPr>
    </w:p>
    <w:p w14:paraId="53C205E1"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1.3 </w:t>
      </w:r>
      <w:r>
        <w:rPr>
          <w:rFonts w:ascii="Arial" w:hAnsi="Arial" w:cs="Arial"/>
          <w:bCs/>
          <w:iCs/>
          <w:sz w:val="24"/>
          <w:szCs w:val="24"/>
        </w:rPr>
        <w:tab/>
      </w:r>
      <w:r w:rsidRPr="00B03121">
        <w:rPr>
          <w:rFonts w:ascii="Arial" w:hAnsi="Arial" w:cs="Arial"/>
          <w:bCs/>
          <w:iCs/>
          <w:sz w:val="24"/>
          <w:szCs w:val="24"/>
        </w:rPr>
        <w:t>The floor area of any room in the House which is used as sleeping accommodation by one person under the age of 10 years is not less than 4.64 square metres.</w:t>
      </w:r>
    </w:p>
    <w:p w14:paraId="556871DD" w14:textId="77777777" w:rsidR="00761746" w:rsidRDefault="00761746" w:rsidP="00761746">
      <w:pPr>
        <w:spacing w:after="0" w:line="240" w:lineRule="auto"/>
        <w:jc w:val="both"/>
        <w:rPr>
          <w:rFonts w:ascii="Arial" w:hAnsi="Arial" w:cs="Arial"/>
          <w:bCs/>
          <w:iCs/>
          <w:sz w:val="24"/>
          <w:szCs w:val="24"/>
        </w:rPr>
      </w:pPr>
    </w:p>
    <w:p w14:paraId="22E4FF0F" w14:textId="77777777" w:rsidR="00761746"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1.4 </w:t>
      </w:r>
      <w:r>
        <w:rPr>
          <w:rFonts w:ascii="Arial" w:hAnsi="Arial" w:cs="Arial"/>
          <w:bCs/>
          <w:iCs/>
          <w:sz w:val="24"/>
          <w:szCs w:val="24"/>
        </w:rPr>
        <w:tab/>
      </w:r>
      <w:r w:rsidRPr="00B03121">
        <w:rPr>
          <w:rFonts w:ascii="Arial" w:hAnsi="Arial" w:cs="Arial"/>
          <w:bCs/>
          <w:iCs/>
          <w:sz w:val="24"/>
          <w:szCs w:val="24"/>
        </w:rPr>
        <w:t>Any room in the House with a floor area of less than 4.64 square metres is not used as sleeping accommodation.</w:t>
      </w:r>
    </w:p>
    <w:p w14:paraId="461998C6" w14:textId="77777777" w:rsidR="00761746" w:rsidRDefault="00761746" w:rsidP="00761746">
      <w:pPr>
        <w:spacing w:after="0" w:line="240" w:lineRule="auto"/>
        <w:jc w:val="both"/>
        <w:rPr>
          <w:rFonts w:ascii="Arial" w:hAnsi="Arial" w:cs="Arial"/>
          <w:bCs/>
          <w:iCs/>
          <w:sz w:val="24"/>
          <w:szCs w:val="24"/>
        </w:rPr>
      </w:pPr>
    </w:p>
    <w:p w14:paraId="5F06B1DB"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1.5 </w:t>
      </w:r>
      <w:r>
        <w:rPr>
          <w:rFonts w:ascii="Arial" w:hAnsi="Arial" w:cs="Arial"/>
          <w:bCs/>
          <w:iCs/>
          <w:sz w:val="24"/>
          <w:szCs w:val="24"/>
        </w:rPr>
        <w:tab/>
      </w:r>
      <w:r w:rsidRPr="00B03121">
        <w:rPr>
          <w:rFonts w:ascii="Arial" w:hAnsi="Arial" w:cs="Arial"/>
          <w:bCs/>
          <w:iCs/>
          <w:sz w:val="24"/>
          <w:szCs w:val="24"/>
        </w:rPr>
        <w:t>Where any room in the House which is used as sleeping accommodation by persons aged over the age of 10 years only, it is not used as such by more than the maximum number of persons aged over 10 years specified in the Licence.</w:t>
      </w:r>
    </w:p>
    <w:p w14:paraId="1EE1F4CE" w14:textId="77777777" w:rsidR="00761746" w:rsidRDefault="00761746" w:rsidP="00761746">
      <w:pPr>
        <w:spacing w:after="0" w:line="240" w:lineRule="auto"/>
        <w:jc w:val="both"/>
        <w:rPr>
          <w:rFonts w:ascii="Arial" w:hAnsi="Arial" w:cs="Arial"/>
          <w:bCs/>
          <w:iCs/>
          <w:sz w:val="24"/>
          <w:szCs w:val="24"/>
        </w:rPr>
      </w:pPr>
    </w:p>
    <w:p w14:paraId="5D7938EF"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1.6 </w:t>
      </w:r>
      <w:r>
        <w:rPr>
          <w:rFonts w:ascii="Arial" w:hAnsi="Arial" w:cs="Arial"/>
          <w:bCs/>
          <w:iCs/>
          <w:sz w:val="24"/>
          <w:szCs w:val="24"/>
        </w:rPr>
        <w:tab/>
      </w:r>
      <w:r w:rsidRPr="00B03121">
        <w:rPr>
          <w:rFonts w:ascii="Arial" w:hAnsi="Arial" w:cs="Arial"/>
          <w:bCs/>
          <w:iCs/>
          <w:sz w:val="24"/>
          <w:szCs w:val="24"/>
        </w:rPr>
        <w:t>Where any room in the House which used as sleeping accommodation by persons aged under the age of 10 years only, it is not used as such by more than the maximum number of persons aged under 10 years specified in the Licence.</w:t>
      </w:r>
    </w:p>
    <w:p w14:paraId="0E8A0836" w14:textId="77777777" w:rsidR="00761746" w:rsidRDefault="00761746" w:rsidP="00761746">
      <w:pPr>
        <w:spacing w:after="0" w:line="240" w:lineRule="auto"/>
        <w:jc w:val="both"/>
        <w:rPr>
          <w:rFonts w:ascii="Arial" w:hAnsi="Arial" w:cs="Arial"/>
          <w:bCs/>
          <w:iCs/>
          <w:sz w:val="24"/>
          <w:szCs w:val="24"/>
        </w:rPr>
      </w:pPr>
    </w:p>
    <w:p w14:paraId="6069BBDC"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1.7 </w:t>
      </w:r>
      <w:r>
        <w:rPr>
          <w:rFonts w:ascii="Arial" w:hAnsi="Arial" w:cs="Arial"/>
          <w:bCs/>
          <w:iCs/>
          <w:sz w:val="24"/>
          <w:szCs w:val="24"/>
        </w:rPr>
        <w:tab/>
      </w:r>
      <w:r w:rsidRPr="00B03121">
        <w:rPr>
          <w:rFonts w:ascii="Arial" w:hAnsi="Arial" w:cs="Arial"/>
          <w:bCs/>
          <w:iCs/>
          <w:sz w:val="24"/>
          <w:szCs w:val="24"/>
        </w:rPr>
        <w:t>Where any room in the House which is used as sleeping accommodation by persons aged over 10 years and persons aged under 10 years, it is not used as such by more than the maximum number of persons aged over 10 years specified in the Licence together with the maximum number of persons aged under 10 years as so specified.</w:t>
      </w:r>
    </w:p>
    <w:p w14:paraId="5358C242" w14:textId="77777777" w:rsidR="00761746" w:rsidRDefault="00761746" w:rsidP="00761746">
      <w:pPr>
        <w:spacing w:after="0" w:line="240" w:lineRule="auto"/>
        <w:jc w:val="both"/>
        <w:rPr>
          <w:rFonts w:ascii="Arial" w:hAnsi="Arial" w:cs="Arial"/>
          <w:bCs/>
          <w:iCs/>
          <w:sz w:val="24"/>
          <w:szCs w:val="24"/>
        </w:rPr>
      </w:pPr>
    </w:p>
    <w:tbl>
      <w:tblPr>
        <w:tblStyle w:val="TableGrid"/>
        <w:tblW w:w="0" w:type="auto"/>
        <w:tblLook w:val="04A0" w:firstRow="1" w:lastRow="0" w:firstColumn="1" w:lastColumn="0" w:noHBand="0" w:noVBand="1"/>
        <w:tblCaption w:val="Space Standards Assessment"/>
        <w:tblDescription w:val="Information about the Space Standards Assessment"/>
      </w:tblPr>
      <w:tblGrid>
        <w:gridCol w:w="9016"/>
      </w:tblGrid>
      <w:tr w:rsidR="00761746" w14:paraId="4929352A" w14:textId="77777777" w:rsidTr="00666A8B">
        <w:trPr>
          <w:tblHeader/>
        </w:trPr>
        <w:tc>
          <w:tcPr>
            <w:tcW w:w="9016" w:type="dxa"/>
          </w:tcPr>
          <w:p w14:paraId="0F2147EE" w14:textId="77777777" w:rsidR="00761746" w:rsidRDefault="00761746" w:rsidP="00761746">
            <w:pPr>
              <w:pStyle w:val="Heading2"/>
              <w:outlineLvl w:val="1"/>
            </w:pPr>
            <w:r w:rsidRPr="00D868BB">
              <w:lastRenderedPageBreak/>
              <w:t xml:space="preserve">Space Standards Assessment </w:t>
            </w:r>
          </w:p>
          <w:p w14:paraId="0AD122CC" w14:textId="77777777" w:rsidR="00761746" w:rsidRPr="00D868BB" w:rsidRDefault="00761746" w:rsidP="00AB295B">
            <w:pPr>
              <w:jc w:val="both"/>
              <w:rPr>
                <w:rFonts w:ascii="Arial" w:hAnsi="Arial" w:cs="Arial"/>
                <w:b/>
                <w:bCs/>
                <w:iCs/>
                <w:color w:val="5B9BD5" w:themeColor="accent5"/>
                <w:sz w:val="24"/>
                <w:szCs w:val="24"/>
              </w:rPr>
            </w:pPr>
          </w:p>
          <w:p w14:paraId="14309B78" w14:textId="77777777" w:rsidR="00761746" w:rsidRDefault="00761746" w:rsidP="00AB295B">
            <w:pPr>
              <w:jc w:val="both"/>
              <w:rPr>
                <w:rFonts w:ascii="Arial" w:hAnsi="Arial" w:cs="Arial"/>
                <w:bCs/>
                <w:iCs/>
                <w:sz w:val="24"/>
                <w:szCs w:val="24"/>
              </w:rPr>
            </w:pPr>
            <w:r w:rsidRPr="00D868BB">
              <w:rPr>
                <w:rFonts w:ascii="Arial" w:hAnsi="Arial" w:cs="Arial"/>
                <w:bCs/>
                <w:iCs/>
                <w:sz w:val="24"/>
                <w:szCs w:val="24"/>
              </w:rPr>
              <w:t xml:space="preserve">The assessment of the number of people sharing will </w:t>
            </w:r>
            <w:proofErr w:type="gramStart"/>
            <w:r w:rsidRPr="00D868BB">
              <w:rPr>
                <w:rFonts w:ascii="Arial" w:hAnsi="Arial" w:cs="Arial"/>
                <w:bCs/>
                <w:iCs/>
                <w:sz w:val="24"/>
                <w:szCs w:val="24"/>
              </w:rPr>
              <w:t>take into account</w:t>
            </w:r>
            <w:proofErr w:type="gramEnd"/>
            <w:r w:rsidRPr="00D868BB">
              <w:rPr>
                <w:rFonts w:ascii="Arial" w:hAnsi="Arial" w:cs="Arial"/>
                <w:bCs/>
                <w:iCs/>
                <w:sz w:val="24"/>
                <w:szCs w:val="24"/>
              </w:rPr>
              <w:t xml:space="preserve"> both babies and children, with each having their own allocation of space. </w:t>
            </w:r>
          </w:p>
          <w:p w14:paraId="27C8F647" w14:textId="77777777" w:rsidR="00761746" w:rsidRPr="00D868BB" w:rsidRDefault="00761746" w:rsidP="00AB295B">
            <w:pPr>
              <w:jc w:val="both"/>
              <w:rPr>
                <w:rFonts w:ascii="Arial" w:hAnsi="Arial" w:cs="Arial"/>
                <w:bCs/>
                <w:iCs/>
                <w:sz w:val="24"/>
                <w:szCs w:val="24"/>
              </w:rPr>
            </w:pPr>
          </w:p>
          <w:p w14:paraId="639CD7A9" w14:textId="77777777" w:rsidR="00761746" w:rsidRDefault="00761746" w:rsidP="00AB295B">
            <w:pPr>
              <w:jc w:val="both"/>
              <w:rPr>
                <w:rFonts w:ascii="Arial" w:hAnsi="Arial" w:cs="Arial"/>
                <w:bCs/>
                <w:iCs/>
                <w:sz w:val="24"/>
                <w:szCs w:val="24"/>
              </w:rPr>
            </w:pPr>
            <w:r w:rsidRPr="00502E71">
              <w:rPr>
                <w:rFonts w:ascii="Arial" w:hAnsi="Arial" w:cs="Arial"/>
                <w:bCs/>
                <w:iCs/>
                <w:sz w:val="24"/>
                <w:szCs w:val="24"/>
              </w:rPr>
              <w:t>Everyone aged over the age of 10 years old must be able to occupy sleeping accommodation so that they do not have to share with someone who is not a close relative, or with someone of the opposite gender unless they are living together/co-habiting. For the definition of close relative, this means parent, grandparent, child, grandchild, brother, sister, uncle, aunt, nephew, niece or cousin.</w:t>
            </w:r>
          </w:p>
          <w:p w14:paraId="130A4E61" w14:textId="77777777" w:rsidR="00761746" w:rsidRPr="00502E71" w:rsidRDefault="00761746" w:rsidP="00AB295B">
            <w:pPr>
              <w:jc w:val="both"/>
              <w:rPr>
                <w:rFonts w:ascii="Arial" w:hAnsi="Arial" w:cs="Arial"/>
                <w:bCs/>
                <w:iCs/>
                <w:sz w:val="24"/>
                <w:szCs w:val="24"/>
              </w:rPr>
            </w:pPr>
          </w:p>
          <w:p w14:paraId="0D6DACDE" w14:textId="77777777" w:rsidR="00761746" w:rsidRPr="00502E71" w:rsidRDefault="00761746" w:rsidP="00AB295B">
            <w:pPr>
              <w:jc w:val="both"/>
              <w:rPr>
                <w:rFonts w:ascii="Arial" w:hAnsi="Arial" w:cs="Arial"/>
                <w:bCs/>
                <w:iCs/>
                <w:sz w:val="24"/>
                <w:szCs w:val="24"/>
              </w:rPr>
            </w:pPr>
            <w:r w:rsidRPr="00502E71">
              <w:rPr>
                <w:rFonts w:ascii="Arial" w:hAnsi="Arial" w:cs="Arial"/>
                <w:bCs/>
                <w:iCs/>
                <w:sz w:val="24"/>
                <w:szCs w:val="24"/>
              </w:rPr>
              <w:t xml:space="preserve">A bed shall be provided for the exclusive use of each child. </w:t>
            </w:r>
          </w:p>
          <w:p w14:paraId="438D7B05" w14:textId="77777777" w:rsidR="00761746" w:rsidRDefault="00761746" w:rsidP="00AB295B">
            <w:pPr>
              <w:jc w:val="both"/>
              <w:rPr>
                <w:rFonts w:ascii="Arial" w:hAnsi="Arial" w:cs="Arial"/>
                <w:bCs/>
                <w:iCs/>
                <w:sz w:val="24"/>
                <w:szCs w:val="24"/>
              </w:rPr>
            </w:pPr>
          </w:p>
          <w:p w14:paraId="25B53567" w14:textId="77777777" w:rsidR="00761746" w:rsidRPr="00502E71" w:rsidRDefault="00761746" w:rsidP="00AB295B">
            <w:pPr>
              <w:jc w:val="both"/>
              <w:rPr>
                <w:rFonts w:ascii="Arial" w:hAnsi="Arial" w:cs="Arial"/>
                <w:bCs/>
                <w:iCs/>
                <w:sz w:val="24"/>
                <w:szCs w:val="24"/>
              </w:rPr>
            </w:pPr>
            <w:r w:rsidRPr="00502E71">
              <w:rPr>
                <w:rFonts w:ascii="Arial" w:hAnsi="Arial" w:cs="Arial"/>
                <w:bCs/>
                <w:iCs/>
                <w:sz w:val="24"/>
                <w:szCs w:val="24"/>
              </w:rPr>
              <w:t xml:space="preserve">Only the useable floor space will be included in calculating a room’s floor area after having deducted: corridors, toilet compartments, bathrooms, shower-rooms and chimney breasts. Any floor area occupied by fitted furniture shall also be excluded. </w:t>
            </w:r>
          </w:p>
          <w:p w14:paraId="33CE67F1" w14:textId="77777777" w:rsidR="00761746" w:rsidRDefault="00761746" w:rsidP="00AB295B">
            <w:pPr>
              <w:jc w:val="both"/>
              <w:rPr>
                <w:rFonts w:ascii="Arial" w:hAnsi="Arial" w:cs="Arial"/>
                <w:bCs/>
                <w:iCs/>
                <w:sz w:val="24"/>
                <w:szCs w:val="24"/>
              </w:rPr>
            </w:pPr>
          </w:p>
          <w:p w14:paraId="107652E2" w14:textId="77777777" w:rsidR="00761746" w:rsidRPr="008D51E5" w:rsidRDefault="00761746" w:rsidP="00AB295B">
            <w:pPr>
              <w:jc w:val="both"/>
              <w:rPr>
                <w:rFonts w:ascii="Arial" w:hAnsi="Arial" w:cs="Arial"/>
                <w:bCs/>
                <w:iCs/>
                <w:sz w:val="24"/>
                <w:szCs w:val="24"/>
              </w:rPr>
            </w:pPr>
            <w:r w:rsidRPr="008D51E5">
              <w:rPr>
                <w:rFonts w:ascii="Arial" w:hAnsi="Arial" w:cs="Arial"/>
                <w:bCs/>
                <w:iCs/>
                <w:sz w:val="24"/>
                <w:szCs w:val="24"/>
              </w:rPr>
              <w:t>The ceiling height must be a minimum 1.9 metres over at least half of the floor area, and any area with a ceiling height of less than 1.5 metres shall not be counted as part of the habitable floor area.</w:t>
            </w:r>
          </w:p>
          <w:p w14:paraId="265662C6" w14:textId="77777777" w:rsidR="00761746" w:rsidRDefault="00761746" w:rsidP="00AB295B">
            <w:pPr>
              <w:jc w:val="both"/>
              <w:rPr>
                <w:rFonts w:ascii="Arial" w:hAnsi="Arial" w:cs="Arial"/>
                <w:bCs/>
                <w:iCs/>
                <w:sz w:val="24"/>
                <w:szCs w:val="24"/>
              </w:rPr>
            </w:pPr>
          </w:p>
          <w:p w14:paraId="5B180205" w14:textId="77777777" w:rsidR="00761746" w:rsidRPr="008D51E5" w:rsidRDefault="00761746" w:rsidP="00AB295B">
            <w:pPr>
              <w:jc w:val="both"/>
              <w:rPr>
                <w:rFonts w:ascii="Arial" w:hAnsi="Arial" w:cs="Arial"/>
                <w:bCs/>
                <w:iCs/>
                <w:sz w:val="24"/>
                <w:szCs w:val="24"/>
              </w:rPr>
            </w:pPr>
            <w:r w:rsidRPr="008D51E5">
              <w:rPr>
                <w:rFonts w:ascii="Arial" w:hAnsi="Arial" w:cs="Arial"/>
                <w:bCs/>
                <w:iCs/>
                <w:sz w:val="24"/>
                <w:szCs w:val="24"/>
              </w:rPr>
              <w:t>No staircase or landing, nor any room which has been designed or appointed as either a kitchen, or as a bathroom, shall be deemed as suitable for sleeping accommodation.</w:t>
            </w:r>
          </w:p>
          <w:p w14:paraId="43126D95" w14:textId="77777777" w:rsidR="00761746" w:rsidRDefault="00761746" w:rsidP="00AB295B">
            <w:pPr>
              <w:jc w:val="both"/>
              <w:rPr>
                <w:rFonts w:ascii="Arial" w:hAnsi="Arial" w:cs="Arial"/>
                <w:bCs/>
                <w:iCs/>
                <w:sz w:val="24"/>
                <w:szCs w:val="24"/>
              </w:rPr>
            </w:pPr>
          </w:p>
          <w:p w14:paraId="3502B8F5" w14:textId="77777777" w:rsidR="00761746" w:rsidRPr="008D51E5" w:rsidRDefault="00761746" w:rsidP="00AB295B">
            <w:pPr>
              <w:jc w:val="both"/>
              <w:rPr>
                <w:rFonts w:ascii="Arial" w:hAnsi="Arial" w:cs="Arial"/>
                <w:bCs/>
                <w:iCs/>
                <w:sz w:val="24"/>
                <w:szCs w:val="24"/>
              </w:rPr>
            </w:pPr>
            <w:r w:rsidRPr="008D51E5">
              <w:rPr>
                <w:rFonts w:ascii="Arial" w:hAnsi="Arial" w:cs="Arial"/>
                <w:bCs/>
                <w:iCs/>
                <w:sz w:val="24"/>
                <w:szCs w:val="24"/>
              </w:rPr>
              <w:t xml:space="preserve">These standards are set for a maximum of 5 people to share one facility such as a kitchen. </w:t>
            </w:r>
          </w:p>
          <w:p w14:paraId="447E61F3" w14:textId="77777777" w:rsidR="00761746" w:rsidRDefault="00761746" w:rsidP="00AB295B">
            <w:pPr>
              <w:jc w:val="both"/>
              <w:rPr>
                <w:rFonts w:ascii="Arial" w:hAnsi="Arial" w:cs="Arial"/>
                <w:bCs/>
                <w:iCs/>
                <w:sz w:val="24"/>
                <w:szCs w:val="24"/>
              </w:rPr>
            </w:pPr>
          </w:p>
          <w:p w14:paraId="3F80840A" w14:textId="77777777" w:rsidR="00761746" w:rsidRPr="008D51E5" w:rsidRDefault="00761746" w:rsidP="00AB295B">
            <w:pPr>
              <w:jc w:val="both"/>
              <w:rPr>
                <w:rFonts w:ascii="Arial" w:hAnsi="Arial" w:cs="Arial"/>
                <w:bCs/>
                <w:iCs/>
                <w:sz w:val="24"/>
                <w:szCs w:val="24"/>
              </w:rPr>
            </w:pPr>
            <w:r w:rsidRPr="008D51E5">
              <w:rPr>
                <w:rFonts w:ascii="Arial" w:hAnsi="Arial" w:cs="Arial"/>
                <w:bCs/>
                <w:iCs/>
                <w:sz w:val="24"/>
                <w:szCs w:val="24"/>
              </w:rPr>
              <w:t>All bedrooms are to be within one floor of the kitchen, unless a lounge/dining room is provided where tenants may sit so as to be able eat their meals without having to carry their meals up or down two or more flights of stairs.</w:t>
            </w:r>
          </w:p>
          <w:p w14:paraId="40564887" w14:textId="77777777" w:rsidR="00761746" w:rsidRDefault="00761746" w:rsidP="00AB295B">
            <w:pPr>
              <w:jc w:val="both"/>
              <w:rPr>
                <w:rFonts w:ascii="Arial" w:hAnsi="Arial" w:cs="Arial"/>
                <w:bCs/>
                <w:iCs/>
                <w:sz w:val="24"/>
                <w:szCs w:val="24"/>
              </w:rPr>
            </w:pPr>
          </w:p>
        </w:tc>
      </w:tr>
    </w:tbl>
    <w:p w14:paraId="4CE96918" w14:textId="77777777" w:rsidR="00761746" w:rsidRPr="00B03121" w:rsidRDefault="00761746" w:rsidP="00761746">
      <w:pPr>
        <w:spacing w:after="0" w:line="240" w:lineRule="auto"/>
        <w:jc w:val="both"/>
        <w:rPr>
          <w:rFonts w:ascii="Arial" w:hAnsi="Arial" w:cs="Arial"/>
          <w:bCs/>
          <w:iCs/>
          <w:sz w:val="24"/>
          <w:szCs w:val="24"/>
        </w:rPr>
      </w:pPr>
    </w:p>
    <w:p w14:paraId="31719995" w14:textId="77777777" w:rsidR="00761746" w:rsidRPr="00E32095" w:rsidRDefault="00761746" w:rsidP="00761746">
      <w:pPr>
        <w:spacing w:after="0" w:line="240" w:lineRule="auto"/>
        <w:jc w:val="both"/>
        <w:rPr>
          <w:rFonts w:ascii="Arial" w:hAnsi="Arial" w:cs="Arial"/>
          <w:bCs/>
          <w:iCs/>
          <w:color w:val="5B9BD5" w:themeColor="accent5"/>
          <w:sz w:val="24"/>
          <w:szCs w:val="24"/>
        </w:rPr>
      </w:pPr>
      <w:r w:rsidRPr="00E32095">
        <w:rPr>
          <w:rFonts w:ascii="Arial" w:hAnsi="Arial" w:cs="Arial"/>
          <w:bCs/>
          <w:iCs/>
          <w:color w:val="5B9BD5" w:themeColor="accent5"/>
          <w:sz w:val="24"/>
          <w:szCs w:val="24"/>
        </w:rPr>
        <w:t xml:space="preserve">                </w:t>
      </w:r>
    </w:p>
    <w:p w14:paraId="6E1DB720" w14:textId="77777777" w:rsidR="00761746" w:rsidRPr="00E32095" w:rsidRDefault="00761746" w:rsidP="00761746">
      <w:pPr>
        <w:pStyle w:val="Heading2"/>
      </w:pPr>
      <w:r w:rsidRPr="00E32095">
        <w:t xml:space="preserve">Condition 2 - Requirement for Works to be Carried Out </w:t>
      </w:r>
    </w:p>
    <w:p w14:paraId="05074A34" w14:textId="77777777" w:rsidR="00761746" w:rsidRPr="00E32095" w:rsidRDefault="00761746" w:rsidP="00761746">
      <w:pPr>
        <w:spacing w:after="0" w:line="240" w:lineRule="auto"/>
        <w:rPr>
          <w:rFonts w:ascii="Arial" w:hAnsi="Arial" w:cs="Arial"/>
          <w:b/>
          <w:bCs/>
          <w:i/>
          <w:iCs/>
          <w:color w:val="5B9BD5" w:themeColor="accent5"/>
          <w:sz w:val="24"/>
          <w:szCs w:val="24"/>
        </w:rPr>
      </w:pPr>
    </w:p>
    <w:p w14:paraId="03B65EDF"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 </w:t>
      </w:r>
      <w:r>
        <w:rPr>
          <w:rFonts w:ascii="Arial" w:hAnsi="Arial" w:cs="Arial"/>
          <w:bCs/>
          <w:iCs/>
          <w:sz w:val="24"/>
          <w:szCs w:val="24"/>
        </w:rPr>
        <w:tab/>
      </w:r>
      <w:r w:rsidRPr="00B03121">
        <w:rPr>
          <w:rFonts w:ascii="Arial" w:hAnsi="Arial" w:cs="Arial"/>
          <w:bCs/>
          <w:iCs/>
          <w:sz w:val="24"/>
          <w:szCs w:val="24"/>
        </w:rPr>
        <w:t xml:space="preserve">The Licence Holder must ensure that if the Authority specify any works as necessary to be carried out as a condition of the grant of this Licence, then such works are carried out within the time period so specified.  </w:t>
      </w:r>
    </w:p>
    <w:p w14:paraId="06624A69" w14:textId="77777777" w:rsidR="00761746" w:rsidRPr="00B03121" w:rsidRDefault="00761746" w:rsidP="00761746">
      <w:pPr>
        <w:spacing w:after="0" w:line="240" w:lineRule="auto"/>
        <w:jc w:val="both"/>
        <w:rPr>
          <w:rFonts w:ascii="Arial" w:hAnsi="Arial" w:cs="Arial"/>
          <w:bCs/>
          <w:iCs/>
          <w:sz w:val="24"/>
          <w:szCs w:val="24"/>
        </w:rPr>
      </w:pPr>
    </w:p>
    <w:p w14:paraId="03CD56DF" w14:textId="77777777" w:rsidR="00761746" w:rsidRDefault="00761746" w:rsidP="00761746">
      <w:pPr>
        <w:pStyle w:val="Heading2"/>
      </w:pPr>
      <w:r w:rsidRPr="004C7171">
        <w:t xml:space="preserve">Part II PROPERTY MANAGEMENT </w:t>
      </w:r>
    </w:p>
    <w:p w14:paraId="778A4961" w14:textId="77777777" w:rsidR="00761746" w:rsidRPr="004C7171" w:rsidRDefault="00761746" w:rsidP="00761746">
      <w:pPr>
        <w:spacing w:after="0" w:line="240" w:lineRule="auto"/>
        <w:rPr>
          <w:rFonts w:ascii="Arial" w:hAnsi="Arial" w:cs="Arial"/>
          <w:b/>
          <w:bCs/>
          <w:color w:val="5B9BD5" w:themeColor="accent5"/>
          <w:sz w:val="24"/>
          <w:szCs w:val="24"/>
        </w:rPr>
      </w:pPr>
    </w:p>
    <w:p w14:paraId="0F2DFA10" w14:textId="77777777" w:rsidR="00761746" w:rsidRDefault="00761746" w:rsidP="00761746">
      <w:pPr>
        <w:pStyle w:val="Heading2"/>
      </w:pPr>
      <w:r w:rsidRPr="004C7171">
        <w:t>Condition 3 - Gas Safety</w:t>
      </w:r>
    </w:p>
    <w:p w14:paraId="71DEF9F9" w14:textId="77777777" w:rsidR="00761746" w:rsidRPr="004C7171" w:rsidRDefault="00761746" w:rsidP="00761746">
      <w:pPr>
        <w:spacing w:after="0" w:line="240" w:lineRule="auto"/>
        <w:rPr>
          <w:rFonts w:ascii="Arial" w:hAnsi="Arial" w:cs="Arial"/>
          <w:b/>
          <w:bCs/>
          <w:color w:val="5B9BD5" w:themeColor="accent5"/>
          <w:sz w:val="24"/>
          <w:szCs w:val="24"/>
        </w:rPr>
      </w:pPr>
    </w:p>
    <w:p w14:paraId="1228AE36" w14:textId="77777777" w:rsidR="00761746"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3. </w:t>
      </w:r>
      <w:r>
        <w:rPr>
          <w:rFonts w:ascii="Arial" w:hAnsi="Arial" w:cs="Arial"/>
          <w:bCs/>
          <w:iCs/>
          <w:sz w:val="24"/>
          <w:szCs w:val="24"/>
        </w:rPr>
        <w:tab/>
      </w:r>
      <w:r w:rsidRPr="00B03121">
        <w:rPr>
          <w:rFonts w:ascii="Arial" w:hAnsi="Arial" w:cs="Arial"/>
          <w:bCs/>
          <w:iCs/>
          <w:sz w:val="24"/>
          <w:szCs w:val="24"/>
        </w:rPr>
        <w:t>The Licence Holder must ensure that:</w:t>
      </w:r>
    </w:p>
    <w:p w14:paraId="3DAFFEB2" w14:textId="77777777" w:rsidR="00761746" w:rsidRDefault="00761746" w:rsidP="00761746">
      <w:pPr>
        <w:spacing w:after="0" w:line="240" w:lineRule="auto"/>
        <w:jc w:val="both"/>
        <w:rPr>
          <w:rFonts w:ascii="Arial" w:hAnsi="Arial" w:cs="Arial"/>
          <w:bCs/>
          <w:iCs/>
          <w:sz w:val="24"/>
          <w:szCs w:val="24"/>
        </w:rPr>
      </w:pPr>
    </w:p>
    <w:p w14:paraId="23CACB88"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3.1 </w:t>
      </w:r>
      <w:r>
        <w:rPr>
          <w:rFonts w:ascii="Arial" w:hAnsi="Arial" w:cs="Arial"/>
          <w:bCs/>
          <w:iCs/>
          <w:sz w:val="24"/>
          <w:szCs w:val="24"/>
        </w:rPr>
        <w:tab/>
      </w:r>
      <w:r w:rsidRPr="00B03121">
        <w:rPr>
          <w:rFonts w:ascii="Arial" w:hAnsi="Arial" w:cs="Arial"/>
          <w:bCs/>
          <w:iCs/>
          <w:sz w:val="24"/>
          <w:szCs w:val="24"/>
        </w:rPr>
        <w:t>If gas is supplied to the House a copy of the current gas safety certificate is provided to the Authority in respect of the previous 12 months which is to cover both all the residentially occupied and the common parts of the House.</w:t>
      </w:r>
    </w:p>
    <w:p w14:paraId="35EEE438" w14:textId="77777777" w:rsidR="00761746" w:rsidRDefault="00761746" w:rsidP="00761746">
      <w:pPr>
        <w:spacing w:after="0" w:line="240" w:lineRule="auto"/>
        <w:jc w:val="both"/>
        <w:rPr>
          <w:rFonts w:ascii="Arial" w:hAnsi="Arial" w:cs="Arial"/>
          <w:bCs/>
          <w:iCs/>
          <w:sz w:val="24"/>
          <w:szCs w:val="24"/>
        </w:rPr>
      </w:pPr>
    </w:p>
    <w:p w14:paraId="28B5FA95"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lastRenderedPageBreak/>
        <w:t xml:space="preserve">3.2 </w:t>
      </w:r>
      <w:r>
        <w:rPr>
          <w:rFonts w:ascii="Arial" w:hAnsi="Arial" w:cs="Arial"/>
          <w:bCs/>
          <w:iCs/>
          <w:sz w:val="24"/>
          <w:szCs w:val="24"/>
        </w:rPr>
        <w:tab/>
      </w:r>
      <w:r w:rsidRPr="00B03121">
        <w:rPr>
          <w:rFonts w:ascii="Arial" w:hAnsi="Arial" w:cs="Arial"/>
          <w:bCs/>
          <w:iCs/>
          <w:sz w:val="24"/>
          <w:szCs w:val="24"/>
        </w:rPr>
        <w:t>The certificate states that it covers the complete gas installation including: supply pipes, flues, gas appliances and that they are safe to be operated.</w:t>
      </w:r>
    </w:p>
    <w:p w14:paraId="685AEF7B" w14:textId="77777777" w:rsidR="00761746" w:rsidRDefault="00761746" w:rsidP="00761746">
      <w:pPr>
        <w:spacing w:after="0" w:line="240" w:lineRule="auto"/>
        <w:jc w:val="both"/>
        <w:rPr>
          <w:rFonts w:ascii="Arial" w:hAnsi="Arial" w:cs="Arial"/>
          <w:bCs/>
          <w:iCs/>
          <w:sz w:val="24"/>
          <w:szCs w:val="24"/>
        </w:rPr>
      </w:pPr>
    </w:p>
    <w:p w14:paraId="03A23B39" w14:textId="77777777" w:rsidR="00761746" w:rsidRPr="00B03121" w:rsidRDefault="00761746" w:rsidP="00761746">
      <w:pPr>
        <w:spacing w:after="0" w:line="240" w:lineRule="auto"/>
        <w:ind w:left="720" w:hanging="720"/>
        <w:jc w:val="both"/>
        <w:rPr>
          <w:rFonts w:ascii="Arial" w:hAnsi="Arial" w:cs="Arial"/>
          <w:bCs/>
          <w:iCs/>
          <w:color w:val="0070C0"/>
          <w:sz w:val="24"/>
          <w:szCs w:val="24"/>
        </w:rPr>
      </w:pPr>
      <w:r w:rsidRPr="00B03121">
        <w:rPr>
          <w:rFonts w:ascii="Arial" w:hAnsi="Arial" w:cs="Arial"/>
          <w:bCs/>
          <w:iCs/>
          <w:sz w:val="24"/>
          <w:szCs w:val="24"/>
        </w:rPr>
        <w:t xml:space="preserve">3.3 </w:t>
      </w:r>
      <w:r>
        <w:rPr>
          <w:rFonts w:ascii="Arial" w:hAnsi="Arial" w:cs="Arial"/>
          <w:bCs/>
          <w:iCs/>
          <w:sz w:val="24"/>
          <w:szCs w:val="24"/>
        </w:rPr>
        <w:tab/>
      </w:r>
      <w:r w:rsidRPr="00B03121">
        <w:rPr>
          <w:rFonts w:ascii="Arial" w:hAnsi="Arial" w:cs="Arial"/>
          <w:bCs/>
          <w:iCs/>
          <w:sz w:val="24"/>
          <w:szCs w:val="24"/>
        </w:rPr>
        <w:t xml:space="preserve">That each year an annual inspection of the House is undertaken by a suitably qualified and experienced gas engineer in accordance with the requirements of the Gas Safety (Installation and Use) Regulations 1998, or any subsequent amended regulations.             </w:t>
      </w:r>
    </w:p>
    <w:p w14:paraId="01C69EA7" w14:textId="77777777" w:rsidR="00761746" w:rsidRPr="00B03121" w:rsidRDefault="00761746" w:rsidP="00761746">
      <w:pPr>
        <w:spacing w:after="0" w:line="240" w:lineRule="auto"/>
        <w:rPr>
          <w:rFonts w:ascii="Arial" w:hAnsi="Arial" w:cs="Arial"/>
          <w:b/>
          <w:bCs/>
          <w:iCs/>
          <w:color w:val="0070C0"/>
          <w:sz w:val="24"/>
          <w:szCs w:val="24"/>
        </w:rPr>
      </w:pPr>
    </w:p>
    <w:p w14:paraId="3BC10ED6" w14:textId="77777777" w:rsidR="00761746" w:rsidRDefault="00761746" w:rsidP="00761746">
      <w:pPr>
        <w:pStyle w:val="Heading2"/>
      </w:pPr>
      <w:r w:rsidRPr="00EA7319">
        <w:t xml:space="preserve">Condition 4 - Electrical Safety </w:t>
      </w:r>
    </w:p>
    <w:p w14:paraId="7862FAFD" w14:textId="77777777" w:rsidR="00761746" w:rsidRPr="00EA7319" w:rsidRDefault="00761746" w:rsidP="00761746">
      <w:pPr>
        <w:spacing w:after="0" w:line="240" w:lineRule="auto"/>
        <w:rPr>
          <w:rFonts w:ascii="Arial" w:hAnsi="Arial" w:cs="Arial"/>
          <w:b/>
          <w:bCs/>
          <w:color w:val="5B9BD5" w:themeColor="accent5"/>
          <w:sz w:val="24"/>
          <w:szCs w:val="24"/>
        </w:rPr>
      </w:pPr>
    </w:p>
    <w:p w14:paraId="0843A530"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4. </w:t>
      </w:r>
      <w:r>
        <w:rPr>
          <w:rFonts w:ascii="Arial" w:hAnsi="Arial" w:cs="Arial"/>
          <w:bCs/>
          <w:iCs/>
          <w:sz w:val="24"/>
          <w:szCs w:val="24"/>
        </w:rPr>
        <w:tab/>
      </w:r>
      <w:r w:rsidRPr="00B03121">
        <w:rPr>
          <w:rFonts w:ascii="Arial" w:hAnsi="Arial" w:cs="Arial"/>
          <w:bCs/>
          <w:iCs/>
          <w:sz w:val="24"/>
          <w:szCs w:val="24"/>
        </w:rPr>
        <w:t>The Licence Holder must ensure that:</w:t>
      </w:r>
    </w:p>
    <w:p w14:paraId="2624DDDC" w14:textId="77777777" w:rsidR="00761746" w:rsidRDefault="00761746" w:rsidP="00761746">
      <w:pPr>
        <w:spacing w:after="0" w:line="240" w:lineRule="auto"/>
        <w:jc w:val="both"/>
        <w:rPr>
          <w:rFonts w:ascii="Arial" w:hAnsi="Arial" w:cs="Arial"/>
          <w:bCs/>
          <w:iCs/>
          <w:sz w:val="24"/>
          <w:szCs w:val="24"/>
        </w:rPr>
      </w:pPr>
    </w:p>
    <w:p w14:paraId="6F5FF5F8"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4.1 </w:t>
      </w:r>
      <w:r>
        <w:rPr>
          <w:rFonts w:ascii="Arial" w:hAnsi="Arial" w:cs="Arial"/>
          <w:bCs/>
          <w:iCs/>
          <w:sz w:val="24"/>
          <w:szCs w:val="24"/>
        </w:rPr>
        <w:tab/>
      </w:r>
      <w:r w:rsidRPr="00B03121">
        <w:rPr>
          <w:rFonts w:ascii="Arial" w:hAnsi="Arial" w:cs="Arial"/>
          <w:bCs/>
          <w:iCs/>
          <w:sz w:val="24"/>
          <w:szCs w:val="24"/>
        </w:rPr>
        <w:t>Every electrical appliance which is provided by the Licence Holder for the use of a tenant is, and always remains in, a safe condition.</w:t>
      </w:r>
    </w:p>
    <w:p w14:paraId="4F6C1C03" w14:textId="77777777" w:rsidR="00761746" w:rsidRDefault="00761746" w:rsidP="00761746">
      <w:pPr>
        <w:spacing w:after="0" w:line="240" w:lineRule="auto"/>
        <w:jc w:val="both"/>
        <w:rPr>
          <w:rFonts w:ascii="Arial" w:hAnsi="Arial" w:cs="Arial"/>
          <w:bCs/>
          <w:iCs/>
          <w:sz w:val="24"/>
          <w:szCs w:val="24"/>
        </w:rPr>
      </w:pPr>
    </w:p>
    <w:p w14:paraId="017B6EBE"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4.2 </w:t>
      </w:r>
      <w:r>
        <w:rPr>
          <w:rFonts w:ascii="Arial" w:hAnsi="Arial" w:cs="Arial"/>
          <w:bCs/>
          <w:iCs/>
          <w:sz w:val="24"/>
          <w:szCs w:val="24"/>
        </w:rPr>
        <w:tab/>
      </w:r>
      <w:r w:rsidRPr="00B03121">
        <w:rPr>
          <w:rFonts w:ascii="Arial" w:hAnsi="Arial" w:cs="Arial"/>
          <w:bCs/>
          <w:iCs/>
          <w:sz w:val="24"/>
          <w:szCs w:val="24"/>
        </w:rPr>
        <w:t>A copy of the current electrical safety certificate is provided to the Authority on demand.</w:t>
      </w:r>
    </w:p>
    <w:p w14:paraId="775425B8" w14:textId="77777777" w:rsidR="00761746" w:rsidRDefault="00761746" w:rsidP="00761746">
      <w:pPr>
        <w:spacing w:after="0" w:line="240" w:lineRule="auto"/>
        <w:jc w:val="both"/>
        <w:rPr>
          <w:rFonts w:ascii="Arial" w:hAnsi="Arial" w:cs="Arial"/>
          <w:bCs/>
          <w:iCs/>
          <w:sz w:val="24"/>
          <w:szCs w:val="24"/>
        </w:rPr>
      </w:pPr>
    </w:p>
    <w:p w14:paraId="7237F49C"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4.3 </w:t>
      </w:r>
      <w:r>
        <w:rPr>
          <w:rFonts w:ascii="Arial" w:hAnsi="Arial" w:cs="Arial"/>
          <w:bCs/>
          <w:iCs/>
          <w:sz w:val="24"/>
          <w:szCs w:val="24"/>
        </w:rPr>
        <w:tab/>
      </w:r>
      <w:r w:rsidRPr="00B03121">
        <w:rPr>
          <w:rFonts w:ascii="Arial" w:hAnsi="Arial" w:cs="Arial"/>
          <w:bCs/>
          <w:iCs/>
          <w:sz w:val="24"/>
          <w:szCs w:val="24"/>
        </w:rPr>
        <w:t xml:space="preserve">Operating instructions in respect of electrical appliances are provided to each tenant at the start of their tenancy.   </w:t>
      </w:r>
    </w:p>
    <w:p w14:paraId="67AFF849" w14:textId="77777777" w:rsidR="00761746" w:rsidRDefault="00761746" w:rsidP="00761746">
      <w:pPr>
        <w:spacing w:after="0" w:line="240" w:lineRule="auto"/>
        <w:jc w:val="both"/>
        <w:rPr>
          <w:rFonts w:ascii="Arial" w:hAnsi="Arial" w:cs="Arial"/>
          <w:bCs/>
          <w:iCs/>
          <w:sz w:val="24"/>
          <w:szCs w:val="24"/>
        </w:rPr>
      </w:pPr>
    </w:p>
    <w:p w14:paraId="64D4ECD9"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4.4 </w:t>
      </w:r>
      <w:r>
        <w:rPr>
          <w:rFonts w:ascii="Arial" w:hAnsi="Arial" w:cs="Arial"/>
          <w:bCs/>
          <w:iCs/>
          <w:sz w:val="24"/>
          <w:szCs w:val="24"/>
        </w:rPr>
        <w:tab/>
      </w:r>
      <w:r w:rsidRPr="00B03121">
        <w:rPr>
          <w:rFonts w:ascii="Arial" w:hAnsi="Arial" w:cs="Arial"/>
          <w:bCs/>
          <w:iCs/>
          <w:sz w:val="24"/>
          <w:szCs w:val="24"/>
        </w:rPr>
        <w:t xml:space="preserve">Periodic inspections of the electrical appliances in the House are undertaken in accordance with BS 7671, or any British Standard which subsequently replaces it at intervals of not less than 5 years.  </w:t>
      </w:r>
    </w:p>
    <w:p w14:paraId="578F22FD" w14:textId="77777777" w:rsidR="00761746" w:rsidRPr="00B03121" w:rsidRDefault="00761746" w:rsidP="00761746">
      <w:pPr>
        <w:spacing w:after="0" w:line="240" w:lineRule="auto"/>
        <w:ind w:left="720"/>
        <w:jc w:val="both"/>
        <w:rPr>
          <w:rFonts w:ascii="Arial" w:hAnsi="Arial" w:cs="Arial"/>
          <w:bCs/>
          <w:iCs/>
          <w:sz w:val="24"/>
          <w:szCs w:val="24"/>
        </w:rPr>
      </w:pPr>
    </w:p>
    <w:p w14:paraId="293E1BCE" w14:textId="77777777" w:rsidR="00761746" w:rsidRDefault="00761746" w:rsidP="00761746">
      <w:pPr>
        <w:pStyle w:val="Heading2"/>
      </w:pPr>
      <w:r w:rsidRPr="00EA7319">
        <w:t xml:space="preserve">Condition 5 - Furniture and Furnishing </w:t>
      </w:r>
    </w:p>
    <w:p w14:paraId="4EBD63C9" w14:textId="77777777" w:rsidR="00761746" w:rsidRPr="00EA7319" w:rsidRDefault="00761746" w:rsidP="00761746">
      <w:pPr>
        <w:spacing w:after="0" w:line="240" w:lineRule="auto"/>
        <w:rPr>
          <w:rFonts w:ascii="Arial" w:hAnsi="Arial" w:cs="Arial"/>
          <w:b/>
          <w:bCs/>
          <w:color w:val="5B9BD5" w:themeColor="accent5"/>
          <w:sz w:val="24"/>
          <w:szCs w:val="24"/>
        </w:rPr>
      </w:pPr>
    </w:p>
    <w:p w14:paraId="52A9E777"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5. </w:t>
      </w:r>
      <w:r>
        <w:rPr>
          <w:rFonts w:ascii="Arial" w:hAnsi="Arial" w:cs="Arial"/>
          <w:bCs/>
          <w:iCs/>
          <w:sz w:val="24"/>
          <w:szCs w:val="24"/>
        </w:rPr>
        <w:tab/>
      </w:r>
      <w:r w:rsidRPr="00B03121">
        <w:rPr>
          <w:rFonts w:ascii="Arial" w:hAnsi="Arial" w:cs="Arial"/>
          <w:bCs/>
          <w:iCs/>
          <w:sz w:val="24"/>
          <w:szCs w:val="24"/>
        </w:rPr>
        <w:t>The Licence Holder must ensure that:</w:t>
      </w:r>
    </w:p>
    <w:p w14:paraId="5B21AB14" w14:textId="77777777" w:rsidR="00761746" w:rsidRDefault="00761746" w:rsidP="00761746">
      <w:pPr>
        <w:spacing w:after="0" w:line="240" w:lineRule="auto"/>
        <w:jc w:val="both"/>
        <w:rPr>
          <w:rFonts w:ascii="Arial" w:hAnsi="Arial" w:cs="Arial"/>
          <w:bCs/>
          <w:iCs/>
          <w:sz w:val="24"/>
          <w:szCs w:val="24"/>
        </w:rPr>
      </w:pPr>
    </w:p>
    <w:p w14:paraId="35ACF8DB"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5.1 </w:t>
      </w:r>
      <w:r>
        <w:rPr>
          <w:rFonts w:ascii="Arial" w:hAnsi="Arial" w:cs="Arial"/>
          <w:bCs/>
          <w:iCs/>
          <w:sz w:val="24"/>
          <w:szCs w:val="24"/>
        </w:rPr>
        <w:tab/>
      </w:r>
      <w:r w:rsidRPr="00B03121">
        <w:rPr>
          <w:rFonts w:ascii="Arial" w:hAnsi="Arial" w:cs="Arial"/>
          <w:bCs/>
          <w:iCs/>
          <w:sz w:val="24"/>
          <w:szCs w:val="24"/>
        </w:rPr>
        <w:t>Every item of upholstered furniture, including: sofas, chairs, children’s furniture, beds, upholstered headboards or garden furniture; together with all soft furnishings, including: mattresses, seat pads, cushions or pillows which are supplied to a tenant comply with the relevant safety tests as prescribed under the Furniture and Furnishings (Fire Safety) Regulations 1988 (as amended), or any later amended regulations.</w:t>
      </w:r>
    </w:p>
    <w:p w14:paraId="47D3B430" w14:textId="77777777" w:rsidR="00761746" w:rsidRDefault="00761746" w:rsidP="00761746">
      <w:pPr>
        <w:spacing w:after="0" w:line="240" w:lineRule="auto"/>
        <w:jc w:val="both"/>
        <w:rPr>
          <w:rFonts w:ascii="Arial" w:hAnsi="Arial" w:cs="Arial"/>
          <w:bCs/>
          <w:iCs/>
          <w:sz w:val="24"/>
          <w:szCs w:val="24"/>
        </w:rPr>
      </w:pPr>
    </w:p>
    <w:p w14:paraId="1FB46BFB"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5.2 </w:t>
      </w:r>
      <w:r>
        <w:rPr>
          <w:rFonts w:ascii="Arial" w:hAnsi="Arial" w:cs="Arial"/>
          <w:bCs/>
          <w:iCs/>
          <w:sz w:val="24"/>
          <w:szCs w:val="24"/>
        </w:rPr>
        <w:tab/>
      </w:r>
      <w:r w:rsidRPr="00B03121">
        <w:rPr>
          <w:rFonts w:ascii="Arial" w:hAnsi="Arial" w:cs="Arial"/>
          <w:bCs/>
          <w:iCs/>
          <w:sz w:val="24"/>
          <w:szCs w:val="24"/>
        </w:rPr>
        <w:t>All items of furniture are, and remain, labelled to show that they comply with the relevant safety tests.</w:t>
      </w:r>
    </w:p>
    <w:p w14:paraId="679F4E27" w14:textId="77777777" w:rsidR="00761746" w:rsidRDefault="00761746" w:rsidP="00761746">
      <w:pPr>
        <w:spacing w:after="0" w:line="240" w:lineRule="auto"/>
        <w:jc w:val="both"/>
        <w:rPr>
          <w:rFonts w:ascii="Arial" w:hAnsi="Arial" w:cs="Arial"/>
          <w:bCs/>
          <w:iCs/>
          <w:sz w:val="24"/>
          <w:szCs w:val="24"/>
        </w:rPr>
      </w:pPr>
    </w:p>
    <w:p w14:paraId="6586236E"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5.3 </w:t>
      </w:r>
      <w:r>
        <w:rPr>
          <w:rFonts w:ascii="Arial" w:hAnsi="Arial" w:cs="Arial"/>
          <w:bCs/>
          <w:iCs/>
          <w:sz w:val="24"/>
          <w:szCs w:val="24"/>
        </w:rPr>
        <w:tab/>
      </w:r>
      <w:r w:rsidRPr="00B03121">
        <w:rPr>
          <w:rFonts w:ascii="Arial" w:hAnsi="Arial" w:cs="Arial"/>
          <w:bCs/>
          <w:iCs/>
          <w:sz w:val="24"/>
          <w:szCs w:val="24"/>
        </w:rPr>
        <w:t xml:space="preserve">Upon receiving a demand by the Authority to provide a certificate concerning the safety of such furniture and soft furnishings, such is provided within 14 days.     </w:t>
      </w:r>
    </w:p>
    <w:p w14:paraId="660A1710" w14:textId="77777777" w:rsidR="00761746" w:rsidRPr="00B03121" w:rsidRDefault="00761746" w:rsidP="00761746">
      <w:pPr>
        <w:spacing w:after="0" w:line="240" w:lineRule="auto"/>
        <w:rPr>
          <w:rFonts w:ascii="Arial" w:hAnsi="Arial" w:cs="Arial"/>
          <w:bCs/>
          <w:iCs/>
          <w:color w:val="0070C0"/>
          <w:sz w:val="24"/>
          <w:szCs w:val="24"/>
        </w:rPr>
      </w:pPr>
    </w:p>
    <w:p w14:paraId="2C23B46E" w14:textId="77777777" w:rsidR="00761746" w:rsidRDefault="00761746" w:rsidP="00761746">
      <w:pPr>
        <w:pStyle w:val="Heading2"/>
      </w:pPr>
      <w:r w:rsidRPr="00EA7319">
        <w:t xml:space="preserve">Condition 6 - Heating and Insulation  </w:t>
      </w:r>
    </w:p>
    <w:p w14:paraId="70CD9DD9" w14:textId="77777777" w:rsidR="00761746" w:rsidRPr="00EA7319" w:rsidRDefault="00761746" w:rsidP="00761746">
      <w:pPr>
        <w:spacing w:after="0" w:line="240" w:lineRule="auto"/>
        <w:rPr>
          <w:rFonts w:ascii="Arial" w:hAnsi="Arial" w:cs="Arial"/>
          <w:b/>
          <w:bCs/>
          <w:color w:val="5B9BD5" w:themeColor="accent5"/>
          <w:sz w:val="24"/>
          <w:szCs w:val="24"/>
        </w:rPr>
      </w:pPr>
    </w:p>
    <w:p w14:paraId="1B2D8F63"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6. </w:t>
      </w:r>
      <w:r>
        <w:rPr>
          <w:rFonts w:ascii="Arial" w:hAnsi="Arial" w:cs="Arial"/>
          <w:bCs/>
          <w:iCs/>
          <w:sz w:val="24"/>
          <w:szCs w:val="24"/>
        </w:rPr>
        <w:tab/>
      </w:r>
      <w:r w:rsidRPr="00B03121">
        <w:rPr>
          <w:rFonts w:ascii="Arial" w:hAnsi="Arial" w:cs="Arial"/>
          <w:bCs/>
          <w:iCs/>
          <w:sz w:val="24"/>
          <w:szCs w:val="24"/>
        </w:rPr>
        <w:t>The Licence Holder must ensure that:</w:t>
      </w:r>
    </w:p>
    <w:p w14:paraId="3DE27EB0" w14:textId="77777777" w:rsidR="00761746" w:rsidRDefault="00761746" w:rsidP="00761746">
      <w:pPr>
        <w:spacing w:after="0" w:line="240" w:lineRule="auto"/>
        <w:jc w:val="both"/>
        <w:rPr>
          <w:rFonts w:ascii="Arial" w:hAnsi="Arial" w:cs="Arial"/>
          <w:bCs/>
          <w:iCs/>
          <w:sz w:val="24"/>
          <w:szCs w:val="24"/>
        </w:rPr>
      </w:pPr>
    </w:p>
    <w:p w14:paraId="352308D8"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6.1 </w:t>
      </w:r>
      <w:r>
        <w:rPr>
          <w:rFonts w:ascii="Arial" w:hAnsi="Arial" w:cs="Arial"/>
          <w:bCs/>
          <w:iCs/>
          <w:sz w:val="24"/>
          <w:szCs w:val="24"/>
        </w:rPr>
        <w:tab/>
      </w:r>
      <w:r w:rsidRPr="00B03121">
        <w:rPr>
          <w:rFonts w:ascii="Arial" w:hAnsi="Arial" w:cs="Arial"/>
          <w:bCs/>
          <w:iCs/>
          <w:sz w:val="24"/>
          <w:szCs w:val="24"/>
        </w:rPr>
        <w:t xml:space="preserve">A form of adequate and efficient fixed heating with adjustable controls is provided at the House which </w:t>
      </w:r>
      <w:proofErr w:type="gramStart"/>
      <w:r w:rsidRPr="00B03121">
        <w:rPr>
          <w:rFonts w:ascii="Arial" w:hAnsi="Arial" w:cs="Arial"/>
          <w:bCs/>
          <w:iCs/>
          <w:sz w:val="24"/>
          <w:szCs w:val="24"/>
        </w:rPr>
        <w:t>is capable of maintaining</w:t>
      </w:r>
      <w:proofErr w:type="gramEnd"/>
      <w:r w:rsidRPr="00B03121">
        <w:rPr>
          <w:rFonts w:ascii="Arial" w:hAnsi="Arial" w:cs="Arial"/>
          <w:bCs/>
          <w:iCs/>
          <w:sz w:val="24"/>
          <w:szCs w:val="24"/>
        </w:rPr>
        <w:t xml:space="preserve"> a temperature of not less than 21 degrees Celsius in every habitable room.   </w:t>
      </w:r>
    </w:p>
    <w:p w14:paraId="1C171752" w14:textId="77777777" w:rsidR="00761746" w:rsidRDefault="00761746" w:rsidP="00761746">
      <w:pPr>
        <w:spacing w:after="0" w:line="240" w:lineRule="auto"/>
        <w:jc w:val="both"/>
        <w:rPr>
          <w:rFonts w:ascii="Arial" w:hAnsi="Arial" w:cs="Arial"/>
          <w:bCs/>
          <w:iCs/>
          <w:sz w:val="24"/>
          <w:szCs w:val="24"/>
        </w:rPr>
      </w:pPr>
    </w:p>
    <w:p w14:paraId="3CE657E4"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lastRenderedPageBreak/>
        <w:t xml:space="preserve">6.2 </w:t>
      </w:r>
      <w:r>
        <w:rPr>
          <w:rFonts w:ascii="Arial" w:hAnsi="Arial" w:cs="Arial"/>
          <w:bCs/>
          <w:iCs/>
          <w:sz w:val="24"/>
          <w:szCs w:val="24"/>
        </w:rPr>
        <w:tab/>
      </w:r>
      <w:r w:rsidRPr="00B03121">
        <w:rPr>
          <w:rFonts w:ascii="Arial" w:hAnsi="Arial" w:cs="Arial"/>
          <w:bCs/>
          <w:iCs/>
          <w:sz w:val="24"/>
          <w:szCs w:val="24"/>
        </w:rPr>
        <w:t xml:space="preserve">The fixed heating so provided is cost-effective, safely designed, </w:t>
      </w:r>
      <w:proofErr w:type="gramStart"/>
      <w:r w:rsidRPr="00B03121">
        <w:rPr>
          <w:rFonts w:ascii="Arial" w:hAnsi="Arial" w:cs="Arial"/>
          <w:bCs/>
          <w:iCs/>
          <w:sz w:val="24"/>
          <w:szCs w:val="24"/>
        </w:rPr>
        <w:t>sited</w:t>
      </w:r>
      <w:proofErr w:type="gramEnd"/>
      <w:r w:rsidRPr="00B03121">
        <w:rPr>
          <w:rFonts w:ascii="Arial" w:hAnsi="Arial" w:cs="Arial"/>
          <w:bCs/>
          <w:iCs/>
          <w:sz w:val="24"/>
          <w:szCs w:val="24"/>
        </w:rPr>
        <w:t xml:space="preserve"> and guarded so as to minimise risk to the health and safety of tenants and their visitors. </w:t>
      </w:r>
    </w:p>
    <w:p w14:paraId="6BC69B05" w14:textId="77777777" w:rsidR="00761746" w:rsidRDefault="00761746" w:rsidP="00761746">
      <w:pPr>
        <w:spacing w:after="0" w:line="240" w:lineRule="auto"/>
        <w:jc w:val="both"/>
        <w:rPr>
          <w:rFonts w:ascii="Arial" w:hAnsi="Arial" w:cs="Arial"/>
          <w:bCs/>
          <w:iCs/>
          <w:sz w:val="24"/>
          <w:szCs w:val="24"/>
        </w:rPr>
      </w:pPr>
    </w:p>
    <w:p w14:paraId="3D35FCD0"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6.3 </w:t>
      </w:r>
      <w:r>
        <w:rPr>
          <w:rFonts w:ascii="Arial" w:hAnsi="Arial" w:cs="Arial"/>
          <w:bCs/>
          <w:iCs/>
          <w:sz w:val="24"/>
          <w:szCs w:val="24"/>
        </w:rPr>
        <w:tab/>
      </w:r>
      <w:r w:rsidRPr="00B03121">
        <w:rPr>
          <w:rFonts w:ascii="Arial" w:hAnsi="Arial" w:cs="Arial"/>
          <w:bCs/>
          <w:iCs/>
          <w:sz w:val="24"/>
          <w:szCs w:val="24"/>
        </w:rPr>
        <w:t>Such heating appliances are maintained annually by a suitably qualified and experienced heating engineer.</w:t>
      </w:r>
    </w:p>
    <w:p w14:paraId="5B3083EA" w14:textId="77777777" w:rsidR="00761746" w:rsidRDefault="00761746" w:rsidP="00761746">
      <w:pPr>
        <w:spacing w:after="0" w:line="240" w:lineRule="auto"/>
        <w:jc w:val="both"/>
        <w:rPr>
          <w:rFonts w:ascii="Arial" w:hAnsi="Arial" w:cs="Arial"/>
          <w:bCs/>
          <w:iCs/>
          <w:sz w:val="24"/>
          <w:szCs w:val="24"/>
        </w:rPr>
      </w:pPr>
    </w:p>
    <w:p w14:paraId="6F41855E"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6.4 </w:t>
      </w:r>
      <w:r>
        <w:rPr>
          <w:rFonts w:ascii="Arial" w:hAnsi="Arial" w:cs="Arial"/>
          <w:bCs/>
          <w:iCs/>
          <w:sz w:val="24"/>
          <w:szCs w:val="24"/>
        </w:rPr>
        <w:tab/>
      </w:r>
      <w:r w:rsidRPr="00B03121">
        <w:rPr>
          <w:rFonts w:ascii="Arial" w:hAnsi="Arial" w:cs="Arial"/>
          <w:bCs/>
          <w:iCs/>
          <w:sz w:val="24"/>
          <w:szCs w:val="24"/>
        </w:rPr>
        <w:t xml:space="preserve">Any additional living room is provided with </w:t>
      </w:r>
      <w:proofErr w:type="gramStart"/>
      <w:r w:rsidRPr="00B03121">
        <w:rPr>
          <w:rFonts w:ascii="Arial" w:hAnsi="Arial" w:cs="Arial"/>
          <w:bCs/>
          <w:iCs/>
          <w:sz w:val="24"/>
          <w:szCs w:val="24"/>
        </w:rPr>
        <w:t>a sufficient number of</w:t>
      </w:r>
      <w:proofErr w:type="gramEnd"/>
      <w:r w:rsidRPr="00B03121">
        <w:rPr>
          <w:rFonts w:ascii="Arial" w:hAnsi="Arial" w:cs="Arial"/>
          <w:bCs/>
          <w:iCs/>
          <w:sz w:val="24"/>
          <w:szCs w:val="24"/>
        </w:rPr>
        <w:t xml:space="preserve"> sockets that can be used for a fixed heating appliance. Alternatively, a suitable supply pipe for gas where it is possible to safely site a gas appliance in the room is provided.</w:t>
      </w:r>
    </w:p>
    <w:p w14:paraId="3FA64D6D" w14:textId="77777777" w:rsidR="00761746" w:rsidRDefault="00761746" w:rsidP="00761746">
      <w:pPr>
        <w:spacing w:after="0" w:line="240" w:lineRule="auto"/>
        <w:jc w:val="both"/>
        <w:rPr>
          <w:rFonts w:ascii="Arial" w:hAnsi="Arial" w:cs="Arial"/>
          <w:bCs/>
          <w:iCs/>
          <w:sz w:val="24"/>
          <w:szCs w:val="24"/>
        </w:rPr>
      </w:pPr>
    </w:p>
    <w:p w14:paraId="69F52630"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6.5 </w:t>
      </w:r>
      <w:r>
        <w:rPr>
          <w:rFonts w:ascii="Arial" w:hAnsi="Arial" w:cs="Arial"/>
          <w:bCs/>
          <w:iCs/>
          <w:sz w:val="24"/>
          <w:szCs w:val="24"/>
        </w:rPr>
        <w:tab/>
      </w:r>
      <w:r w:rsidRPr="00B03121">
        <w:rPr>
          <w:rFonts w:ascii="Arial" w:hAnsi="Arial" w:cs="Arial"/>
          <w:bCs/>
          <w:iCs/>
          <w:sz w:val="24"/>
          <w:szCs w:val="24"/>
        </w:rPr>
        <w:t xml:space="preserve">Gas cylinders such as </w:t>
      </w:r>
      <w:proofErr w:type="spellStart"/>
      <w:r w:rsidRPr="00B03121">
        <w:rPr>
          <w:rFonts w:ascii="Arial" w:hAnsi="Arial" w:cs="Arial"/>
          <w:bCs/>
          <w:iCs/>
          <w:sz w:val="24"/>
          <w:szCs w:val="24"/>
        </w:rPr>
        <w:t>Calor</w:t>
      </w:r>
      <w:proofErr w:type="spellEnd"/>
      <w:r w:rsidRPr="00B03121">
        <w:rPr>
          <w:rFonts w:ascii="Arial" w:hAnsi="Arial" w:cs="Arial"/>
          <w:bCs/>
          <w:iCs/>
          <w:sz w:val="24"/>
          <w:szCs w:val="24"/>
        </w:rPr>
        <w:t xml:space="preserve"> Gas, portable paraffin, or oil fixed heaters are not used as a main form of heating.   </w:t>
      </w:r>
    </w:p>
    <w:p w14:paraId="7CC6E63C" w14:textId="77777777" w:rsidR="00761746" w:rsidRPr="00B03121" w:rsidRDefault="00761746" w:rsidP="00761746">
      <w:pPr>
        <w:spacing w:after="0" w:line="240" w:lineRule="auto"/>
        <w:rPr>
          <w:rFonts w:ascii="Arial" w:hAnsi="Arial" w:cs="Arial"/>
          <w:b/>
          <w:bCs/>
          <w:iCs/>
          <w:color w:val="0070C0"/>
          <w:sz w:val="24"/>
          <w:szCs w:val="24"/>
        </w:rPr>
      </w:pPr>
    </w:p>
    <w:p w14:paraId="757B9417" w14:textId="77777777" w:rsidR="00761746" w:rsidRDefault="00761746" w:rsidP="00761746">
      <w:pPr>
        <w:pStyle w:val="Heading2"/>
      </w:pPr>
      <w:r w:rsidRPr="00EA7319">
        <w:t xml:space="preserve">Condition 7 </w:t>
      </w:r>
      <w:r>
        <w:t>–</w:t>
      </w:r>
      <w:r w:rsidRPr="00EA7319">
        <w:t xml:space="preserve"> Security</w:t>
      </w:r>
    </w:p>
    <w:p w14:paraId="20ED1FC8" w14:textId="77777777" w:rsidR="00761746" w:rsidRPr="00EA7319" w:rsidRDefault="00761746" w:rsidP="00761746">
      <w:pPr>
        <w:spacing w:after="0" w:line="240" w:lineRule="auto"/>
        <w:rPr>
          <w:rFonts w:ascii="Arial" w:hAnsi="Arial" w:cs="Arial"/>
          <w:b/>
          <w:bCs/>
          <w:color w:val="0070C0"/>
          <w:sz w:val="24"/>
          <w:szCs w:val="24"/>
        </w:rPr>
      </w:pPr>
    </w:p>
    <w:p w14:paraId="43E90503"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7. </w:t>
      </w:r>
      <w:r>
        <w:rPr>
          <w:rFonts w:ascii="Arial" w:hAnsi="Arial" w:cs="Arial"/>
          <w:bCs/>
          <w:iCs/>
          <w:sz w:val="24"/>
          <w:szCs w:val="24"/>
        </w:rPr>
        <w:tab/>
      </w:r>
      <w:r w:rsidRPr="00B03121">
        <w:rPr>
          <w:rFonts w:ascii="Arial" w:hAnsi="Arial" w:cs="Arial"/>
          <w:bCs/>
          <w:iCs/>
          <w:sz w:val="24"/>
          <w:szCs w:val="24"/>
        </w:rPr>
        <w:t>The Licence Holder must ensure that:</w:t>
      </w:r>
    </w:p>
    <w:p w14:paraId="5D721742" w14:textId="77777777" w:rsidR="00761746" w:rsidRDefault="00761746" w:rsidP="00761746">
      <w:pPr>
        <w:spacing w:after="0" w:line="240" w:lineRule="auto"/>
        <w:jc w:val="both"/>
        <w:rPr>
          <w:rFonts w:ascii="Arial" w:hAnsi="Arial" w:cs="Arial"/>
          <w:bCs/>
          <w:iCs/>
          <w:sz w:val="24"/>
          <w:szCs w:val="24"/>
        </w:rPr>
      </w:pPr>
    </w:p>
    <w:p w14:paraId="7CF330A4"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7.1 </w:t>
      </w:r>
      <w:r>
        <w:rPr>
          <w:rFonts w:ascii="Arial" w:hAnsi="Arial" w:cs="Arial"/>
          <w:bCs/>
          <w:iCs/>
          <w:sz w:val="24"/>
          <w:szCs w:val="24"/>
        </w:rPr>
        <w:tab/>
      </w:r>
      <w:r w:rsidRPr="00B03121">
        <w:rPr>
          <w:rFonts w:ascii="Arial" w:hAnsi="Arial" w:cs="Arial"/>
          <w:bCs/>
          <w:iCs/>
          <w:sz w:val="24"/>
          <w:szCs w:val="24"/>
        </w:rPr>
        <w:t xml:space="preserve">Any lock, latch or entry system at the House </w:t>
      </w:r>
      <w:proofErr w:type="gramStart"/>
      <w:r w:rsidRPr="00B03121">
        <w:rPr>
          <w:rFonts w:ascii="Arial" w:hAnsi="Arial" w:cs="Arial"/>
          <w:bCs/>
          <w:iCs/>
          <w:sz w:val="24"/>
          <w:szCs w:val="24"/>
        </w:rPr>
        <w:t>is maintained in good working order at all times</w:t>
      </w:r>
      <w:proofErr w:type="gramEnd"/>
      <w:r w:rsidRPr="00B03121">
        <w:rPr>
          <w:rFonts w:ascii="Arial" w:hAnsi="Arial" w:cs="Arial"/>
          <w:bCs/>
          <w:iCs/>
          <w:sz w:val="24"/>
          <w:szCs w:val="24"/>
        </w:rPr>
        <w:t>.</w:t>
      </w:r>
    </w:p>
    <w:p w14:paraId="189DF27A" w14:textId="77777777" w:rsidR="00761746" w:rsidRDefault="00761746" w:rsidP="00761746">
      <w:pPr>
        <w:spacing w:after="0" w:line="240" w:lineRule="auto"/>
        <w:jc w:val="both"/>
        <w:rPr>
          <w:rFonts w:ascii="Arial" w:hAnsi="Arial" w:cs="Arial"/>
          <w:bCs/>
          <w:iCs/>
          <w:sz w:val="24"/>
          <w:szCs w:val="24"/>
        </w:rPr>
      </w:pPr>
    </w:p>
    <w:p w14:paraId="7E6BDF33" w14:textId="77777777" w:rsidR="00761746" w:rsidRPr="00B03121" w:rsidRDefault="00761746" w:rsidP="00761746">
      <w:pPr>
        <w:spacing w:after="0" w:line="240" w:lineRule="auto"/>
        <w:ind w:left="720" w:hanging="720"/>
        <w:jc w:val="both"/>
        <w:rPr>
          <w:rFonts w:ascii="Arial" w:hAnsi="Arial" w:cs="Arial"/>
          <w:bCs/>
          <w:iCs/>
          <w:sz w:val="24"/>
          <w:szCs w:val="24"/>
        </w:rPr>
      </w:pPr>
      <w:r>
        <w:rPr>
          <w:rFonts w:ascii="Arial" w:hAnsi="Arial" w:cs="Arial"/>
          <w:bCs/>
          <w:iCs/>
          <w:sz w:val="24"/>
          <w:szCs w:val="24"/>
        </w:rPr>
        <w:t>7</w:t>
      </w:r>
      <w:r w:rsidRPr="00B03121">
        <w:rPr>
          <w:rFonts w:ascii="Arial" w:hAnsi="Arial" w:cs="Arial"/>
          <w:bCs/>
          <w:iCs/>
          <w:sz w:val="24"/>
          <w:szCs w:val="24"/>
        </w:rPr>
        <w:t xml:space="preserve">.2 </w:t>
      </w:r>
      <w:r>
        <w:rPr>
          <w:rFonts w:ascii="Arial" w:hAnsi="Arial" w:cs="Arial"/>
          <w:bCs/>
          <w:iCs/>
          <w:sz w:val="24"/>
          <w:szCs w:val="24"/>
        </w:rPr>
        <w:tab/>
      </w:r>
      <w:r w:rsidRPr="00B03121">
        <w:rPr>
          <w:rFonts w:ascii="Arial" w:hAnsi="Arial" w:cs="Arial"/>
          <w:bCs/>
          <w:iCs/>
          <w:sz w:val="24"/>
          <w:szCs w:val="24"/>
        </w:rPr>
        <w:t xml:space="preserve">The front door to the House is fitted with a thumb-turn mortice lock (or equivalent) to a </w:t>
      </w:r>
      <w:proofErr w:type="gramStart"/>
      <w:r w:rsidRPr="00B03121">
        <w:rPr>
          <w:rFonts w:ascii="Arial" w:hAnsi="Arial" w:cs="Arial"/>
          <w:bCs/>
          <w:iCs/>
          <w:sz w:val="24"/>
          <w:szCs w:val="24"/>
        </w:rPr>
        <w:t>five lever</w:t>
      </w:r>
      <w:proofErr w:type="gramEnd"/>
      <w:r w:rsidRPr="00B03121">
        <w:rPr>
          <w:rFonts w:ascii="Arial" w:hAnsi="Arial" w:cs="Arial"/>
          <w:bCs/>
          <w:iCs/>
          <w:sz w:val="24"/>
          <w:szCs w:val="24"/>
        </w:rPr>
        <w:t xml:space="preserve"> level of security.</w:t>
      </w:r>
    </w:p>
    <w:p w14:paraId="0B5EA02A" w14:textId="77777777" w:rsidR="00761746" w:rsidRDefault="00761746" w:rsidP="00761746">
      <w:pPr>
        <w:spacing w:after="0" w:line="240" w:lineRule="auto"/>
        <w:rPr>
          <w:rFonts w:ascii="Arial" w:hAnsi="Arial" w:cs="Arial"/>
          <w:bCs/>
          <w:iCs/>
          <w:sz w:val="24"/>
          <w:szCs w:val="24"/>
        </w:rPr>
      </w:pPr>
    </w:p>
    <w:p w14:paraId="48332FD1"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7.3 </w:t>
      </w:r>
      <w:r>
        <w:rPr>
          <w:rFonts w:ascii="Arial" w:hAnsi="Arial" w:cs="Arial"/>
          <w:bCs/>
          <w:iCs/>
          <w:sz w:val="24"/>
          <w:szCs w:val="24"/>
        </w:rPr>
        <w:tab/>
      </w:r>
      <w:r w:rsidRPr="00B03121">
        <w:rPr>
          <w:rFonts w:ascii="Arial" w:hAnsi="Arial" w:cs="Arial"/>
          <w:bCs/>
          <w:iCs/>
          <w:sz w:val="24"/>
          <w:szCs w:val="24"/>
        </w:rPr>
        <w:t>If window locks are fitted, each tenant is provided with keys to them.</w:t>
      </w:r>
    </w:p>
    <w:p w14:paraId="6EBE467B" w14:textId="77777777" w:rsidR="00761746" w:rsidRDefault="00761746" w:rsidP="00761746">
      <w:pPr>
        <w:spacing w:after="0" w:line="240" w:lineRule="auto"/>
        <w:jc w:val="both"/>
        <w:rPr>
          <w:rFonts w:ascii="Arial" w:hAnsi="Arial" w:cs="Arial"/>
          <w:bCs/>
          <w:iCs/>
          <w:sz w:val="24"/>
          <w:szCs w:val="24"/>
        </w:rPr>
      </w:pPr>
    </w:p>
    <w:p w14:paraId="14A2C98F"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7.4 </w:t>
      </w:r>
      <w:r>
        <w:rPr>
          <w:rFonts w:ascii="Arial" w:hAnsi="Arial" w:cs="Arial"/>
          <w:bCs/>
          <w:iCs/>
          <w:sz w:val="24"/>
          <w:szCs w:val="24"/>
        </w:rPr>
        <w:tab/>
      </w:r>
      <w:r w:rsidRPr="00B03121">
        <w:rPr>
          <w:rFonts w:ascii="Arial" w:hAnsi="Arial" w:cs="Arial"/>
          <w:bCs/>
          <w:iCs/>
          <w:sz w:val="24"/>
          <w:szCs w:val="24"/>
        </w:rPr>
        <w:t>Details of any burglar alarm are provided to each tenant, including instructions for use, and circumstances when, the code can be changed, together with the reporting of such changes to the Licence Holder.</w:t>
      </w:r>
    </w:p>
    <w:p w14:paraId="441B2394" w14:textId="77777777" w:rsidR="00761746" w:rsidRDefault="00761746" w:rsidP="00761746">
      <w:pPr>
        <w:spacing w:after="0" w:line="240" w:lineRule="auto"/>
        <w:jc w:val="both"/>
        <w:rPr>
          <w:rFonts w:ascii="Arial" w:hAnsi="Arial" w:cs="Arial"/>
          <w:bCs/>
          <w:iCs/>
          <w:sz w:val="24"/>
          <w:szCs w:val="24"/>
        </w:rPr>
      </w:pPr>
    </w:p>
    <w:p w14:paraId="6030BA2F"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7.5 </w:t>
      </w:r>
      <w:r>
        <w:rPr>
          <w:rFonts w:ascii="Arial" w:hAnsi="Arial" w:cs="Arial"/>
          <w:bCs/>
          <w:iCs/>
          <w:sz w:val="24"/>
          <w:szCs w:val="24"/>
        </w:rPr>
        <w:tab/>
      </w:r>
      <w:r w:rsidRPr="00B03121">
        <w:rPr>
          <w:rFonts w:ascii="Arial" w:hAnsi="Arial" w:cs="Arial"/>
          <w:bCs/>
          <w:iCs/>
          <w:sz w:val="24"/>
          <w:szCs w:val="24"/>
        </w:rPr>
        <w:t xml:space="preserve">If any tenant, on ceasing to occupy the House fails to return their keys to the Licence Holder, then new locks are fitted before any new tenant takes up residence in the House.  </w:t>
      </w:r>
    </w:p>
    <w:p w14:paraId="4863799C" w14:textId="77777777" w:rsidR="00761746" w:rsidRPr="00B03121" w:rsidRDefault="00761746" w:rsidP="00761746">
      <w:pPr>
        <w:spacing w:after="0" w:line="240" w:lineRule="auto"/>
        <w:rPr>
          <w:rFonts w:ascii="Arial" w:hAnsi="Arial" w:cs="Arial"/>
          <w:b/>
          <w:bCs/>
          <w:iCs/>
          <w:color w:val="0070C0"/>
          <w:sz w:val="24"/>
          <w:szCs w:val="24"/>
        </w:rPr>
      </w:pPr>
    </w:p>
    <w:p w14:paraId="2B3D3C07" w14:textId="77777777" w:rsidR="00761746" w:rsidRDefault="00761746" w:rsidP="00761746">
      <w:pPr>
        <w:pStyle w:val="Heading2"/>
      </w:pPr>
      <w:r w:rsidRPr="00EA7319">
        <w:t>Condition 8 - Storage and Collection of Household Waste</w:t>
      </w:r>
    </w:p>
    <w:p w14:paraId="673490AA" w14:textId="77777777" w:rsidR="00761746" w:rsidRPr="00EA7319" w:rsidRDefault="00761746" w:rsidP="00761746">
      <w:pPr>
        <w:spacing w:after="0" w:line="240" w:lineRule="auto"/>
        <w:rPr>
          <w:rFonts w:ascii="Arial" w:hAnsi="Arial" w:cs="Arial"/>
          <w:b/>
          <w:bCs/>
          <w:color w:val="5B9BD5" w:themeColor="accent5"/>
          <w:sz w:val="24"/>
          <w:szCs w:val="24"/>
        </w:rPr>
      </w:pPr>
    </w:p>
    <w:p w14:paraId="669EA578"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8. </w:t>
      </w:r>
      <w:r>
        <w:rPr>
          <w:rFonts w:ascii="Arial" w:hAnsi="Arial" w:cs="Arial"/>
          <w:bCs/>
          <w:iCs/>
          <w:sz w:val="24"/>
          <w:szCs w:val="24"/>
        </w:rPr>
        <w:tab/>
      </w:r>
      <w:r w:rsidRPr="00B03121">
        <w:rPr>
          <w:rFonts w:ascii="Arial" w:hAnsi="Arial" w:cs="Arial"/>
          <w:bCs/>
          <w:iCs/>
          <w:sz w:val="24"/>
          <w:szCs w:val="24"/>
        </w:rPr>
        <w:t>The Licence Holder must ensure that:</w:t>
      </w:r>
    </w:p>
    <w:p w14:paraId="6F3ED305" w14:textId="77777777" w:rsidR="00761746" w:rsidRDefault="00761746" w:rsidP="00761746">
      <w:pPr>
        <w:spacing w:after="0" w:line="240" w:lineRule="auto"/>
        <w:jc w:val="both"/>
        <w:rPr>
          <w:rFonts w:ascii="Arial" w:hAnsi="Arial" w:cs="Arial"/>
          <w:bCs/>
          <w:iCs/>
          <w:sz w:val="24"/>
          <w:szCs w:val="24"/>
        </w:rPr>
      </w:pPr>
    </w:p>
    <w:p w14:paraId="58324C45"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8.1 </w:t>
      </w:r>
      <w:r>
        <w:rPr>
          <w:rFonts w:ascii="Arial" w:hAnsi="Arial" w:cs="Arial"/>
          <w:bCs/>
          <w:iCs/>
          <w:sz w:val="24"/>
          <w:szCs w:val="24"/>
        </w:rPr>
        <w:tab/>
      </w:r>
      <w:r w:rsidRPr="00B03121">
        <w:rPr>
          <w:rFonts w:ascii="Arial" w:hAnsi="Arial" w:cs="Arial"/>
          <w:bCs/>
          <w:iCs/>
          <w:sz w:val="24"/>
          <w:szCs w:val="24"/>
        </w:rPr>
        <w:t>Arrangements are made that comply with any scheme which the Authority adopt in connection with the storage and collection of household waste at Houses pending collection.</w:t>
      </w:r>
    </w:p>
    <w:p w14:paraId="1CA4CACF" w14:textId="77777777" w:rsidR="00761746" w:rsidRDefault="00761746" w:rsidP="00761746">
      <w:pPr>
        <w:spacing w:after="0" w:line="240" w:lineRule="auto"/>
        <w:jc w:val="both"/>
        <w:rPr>
          <w:rFonts w:ascii="Arial" w:hAnsi="Arial" w:cs="Arial"/>
          <w:bCs/>
          <w:iCs/>
          <w:sz w:val="24"/>
          <w:szCs w:val="24"/>
        </w:rPr>
      </w:pPr>
    </w:p>
    <w:p w14:paraId="79053592"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8.2 </w:t>
      </w:r>
      <w:r>
        <w:rPr>
          <w:rFonts w:ascii="Arial" w:hAnsi="Arial" w:cs="Arial"/>
          <w:bCs/>
          <w:iCs/>
          <w:sz w:val="24"/>
          <w:szCs w:val="24"/>
        </w:rPr>
        <w:tab/>
      </w:r>
      <w:r w:rsidRPr="00B03121">
        <w:rPr>
          <w:rFonts w:ascii="Arial" w:hAnsi="Arial" w:cs="Arial"/>
          <w:bCs/>
          <w:iCs/>
          <w:sz w:val="24"/>
          <w:szCs w:val="24"/>
        </w:rPr>
        <w:t>Where no such scheme has been adopted, that suitable refuse and re-cycling containers are provided on a scale sufficient for the number of tenants.</w:t>
      </w:r>
    </w:p>
    <w:p w14:paraId="57E52217" w14:textId="77777777" w:rsidR="00761746" w:rsidRDefault="00761746" w:rsidP="00761746">
      <w:pPr>
        <w:spacing w:after="0" w:line="240" w:lineRule="auto"/>
        <w:jc w:val="both"/>
        <w:rPr>
          <w:rFonts w:ascii="Arial" w:hAnsi="Arial" w:cs="Arial"/>
          <w:bCs/>
          <w:iCs/>
          <w:sz w:val="24"/>
          <w:szCs w:val="24"/>
        </w:rPr>
      </w:pPr>
    </w:p>
    <w:p w14:paraId="0C59B688"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8.3 </w:t>
      </w:r>
      <w:r>
        <w:rPr>
          <w:rFonts w:ascii="Arial" w:hAnsi="Arial" w:cs="Arial"/>
          <w:bCs/>
          <w:iCs/>
          <w:sz w:val="24"/>
          <w:szCs w:val="24"/>
        </w:rPr>
        <w:tab/>
      </w:r>
      <w:r w:rsidRPr="00B03121">
        <w:rPr>
          <w:rFonts w:ascii="Arial" w:hAnsi="Arial" w:cs="Arial"/>
          <w:bCs/>
          <w:iCs/>
          <w:sz w:val="24"/>
          <w:szCs w:val="24"/>
        </w:rPr>
        <w:t>Any necessary supplementary arrangements for the disposal or refuse and re-cyclable materials from the House are made having regard to the services provided by the Authority.</w:t>
      </w:r>
    </w:p>
    <w:p w14:paraId="68BC41A4" w14:textId="77777777" w:rsidR="00761746" w:rsidRDefault="00761746" w:rsidP="00761746">
      <w:pPr>
        <w:spacing w:after="0" w:line="240" w:lineRule="auto"/>
        <w:jc w:val="both"/>
        <w:rPr>
          <w:rFonts w:ascii="Arial" w:hAnsi="Arial" w:cs="Arial"/>
          <w:bCs/>
          <w:iCs/>
          <w:sz w:val="24"/>
          <w:szCs w:val="24"/>
        </w:rPr>
      </w:pPr>
    </w:p>
    <w:p w14:paraId="192F204D"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lastRenderedPageBreak/>
        <w:t xml:space="preserve">8.4 </w:t>
      </w:r>
      <w:r>
        <w:rPr>
          <w:rFonts w:ascii="Arial" w:hAnsi="Arial" w:cs="Arial"/>
          <w:bCs/>
          <w:iCs/>
          <w:sz w:val="24"/>
          <w:szCs w:val="24"/>
        </w:rPr>
        <w:tab/>
      </w:r>
      <w:r w:rsidRPr="00B03121">
        <w:rPr>
          <w:rFonts w:ascii="Arial" w:hAnsi="Arial" w:cs="Arial"/>
          <w:bCs/>
          <w:iCs/>
          <w:sz w:val="24"/>
          <w:szCs w:val="24"/>
        </w:rPr>
        <w:t xml:space="preserve">If within the curtilage of the House there is insufficient space to store refuse, waste and re-cyclable materials, adequate arrangements for extra collections of such are made.    </w:t>
      </w:r>
    </w:p>
    <w:p w14:paraId="3FF6D6C8" w14:textId="77777777" w:rsidR="00761746" w:rsidRDefault="00761746" w:rsidP="00761746">
      <w:pPr>
        <w:spacing w:after="0" w:line="240" w:lineRule="auto"/>
        <w:jc w:val="both"/>
        <w:rPr>
          <w:rFonts w:ascii="Arial" w:hAnsi="Arial" w:cs="Arial"/>
          <w:bCs/>
          <w:iCs/>
          <w:sz w:val="24"/>
          <w:szCs w:val="24"/>
        </w:rPr>
      </w:pPr>
    </w:p>
    <w:p w14:paraId="7B9A81F5"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8.5 </w:t>
      </w:r>
      <w:r>
        <w:rPr>
          <w:rFonts w:ascii="Arial" w:hAnsi="Arial" w:cs="Arial"/>
          <w:bCs/>
          <w:iCs/>
          <w:sz w:val="24"/>
          <w:szCs w:val="24"/>
        </w:rPr>
        <w:tab/>
      </w:r>
      <w:r w:rsidRPr="00B03121">
        <w:rPr>
          <w:rFonts w:ascii="Arial" w:hAnsi="Arial" w:cs="Arial"/>
          <w:bCs/>
          <w:iCs/>
          <w:sz w:val="24"/>
          <w:szCs w:val="24"/>
        </w:rPr>
        <w:t xml:space="preserve">Each tenant is informed in writing, at the start of their tenancy, of the days on which </w:t>
      </w:r>
      <w:proofErr w:type="gramStart"/>
      <w:r w:rsidRPr="00B03121">
        <w:rPr>
          <w:rFonts w:ascii="Arial" w:hAnsi="Arial" w:cs="Arial"/>
          <w:bCs/>
          <w:iCs/>
          <w:sz w:val="24"/>
          <w:szCs w:val="24"/>
        </w:rPr>
        <w:t>refuse</w:t>
      </w:r>
      <w:proofErr w:type="gramEnd"/>
      <w:r w:rsidRPr="00B03121">
        <w:rPr>
          <w:rFonts w:ascii="Arial" w:hAnsi="Arial" w:cs="Arial"/>
          <w:bCs/>
          <w:iCs/>
          <w:sz w:val="24"/>
          <w:szCs w:val="24"/>
        </w:rPr>
        <w:t xml:space="preserve"> and re-cycling collection happens, and this information is displayed in a prominent position at the House.       </w:t>
      </w:r>
    </w:p>
    <w:p w14:paraId="717882E5" w14:textId="77777777" w:rsidR="00761746" w:rsidRPr="00B03121" w:rsidRDefault="00761746" w:rsidP="00761746">
      <w:pPr>
        <w:spacing w:after="0" w:line="240" w:lineRule="auto"/>
        <w:rPr>
          <w:rFonts w:ascii="Arial" w:hAnsi="Arial" w:cs="Arial"/>
          <w:b/>
          <w:bCs/>
          <w:iCs/>
          <w:color w:val="0070C0"/>
          <w:sz w:val="24"/>
          <w:szCs w:val="24"/>
        </w:rPr>
      </w:pPr>
    </w:p>
    <w:p w14:paraId="374284CD" w14:textId="77777777" w:rsidR="00761746" w:rsidRDefault="00761746" w:rsidP="00761746">
      <w:pPr>
        <w:pStyle w:val="Heading2"/>
      </w:pPr>
      <w:r w:rsidRPr="00CF4CBA">
        <w:t xml:space="preserve">Condition 9 </w:t>
      </w:r>
      <w:r>
        <w:t xml:space="preserve">- </w:t>
      </w:r>
      <w:r w:rsidRPr="00CF4CBA">
        <w:t xml:space="preserve">Pests </w:t>
      </w:r>
    </w:p>
    <w:p w14:paraId="0DED7ED2" w14:textId="77777777" w:rsidR="00761746" w:rsidRPr="00CF4CBA" w:rsidRDefault="00761746" w:rsidP="00761746">
      <w:pPr>
        <w:spacing w:after="0" w:line="240" w:lineRule="auto"/>
        <w:rPr>
          <w:rFonts w:ascii="Arial" w:hAnsi="Arial" w:cs="Arial"/>
          <w:b/>
          <w:bCs/>
          <w:color w:val="5B9BD5" w:themeColor="accent5"/>
          <w:sz w:val="24"/>
          <w:szCs w:val="24"/>
        </w:rPr>
      </w:pPr>
    </w:p>
    <w:p w14:paraId="6B2709AA"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9. </w:t>
      </w:r>
      <w:r>
        <w:rPr>
          <w:rFonts w:ascii="Arial" w:hAnsi="Arial" w:cs="Arial"/>
          <w:bCs/>
          <w:iCs/>
          <w:sz w:val="24"/>
          <w:szCs w:val="24"/>
        </w:rPr>
        <w:tab/>
      </w:r>
      <w:r w:rsidRPr="00B03121">
        <w:rPr>
          <w:rFonts w:ascii="Arial" w:hAnsi="Arial" w:cs="Arial"/>
          <w:bCs/>
          <w:iCs/>
          <w:sz w:val="24"/>
          <w:szCs w:val="24"/>
        </w:rPr>
        <w:t>The Licence Holder must ensure that:</w:t>
      </w:r>
    </w:p>
    <w:p w14:paraId="53AAB49F" w14:textId="77777777" w:rsidR="00761746" w:rsidRPr="00B03121" w:rsidRDefault="00761746" w:rsidP="00761746">
      <w:pPr>
        <w:spacing w:after="0" w:line="240" w:lineRule="auto"/>
        <w:ind w:left="720" w:hanging="720"/>
        <w:rPr>
          <w:rFonts w:ascii="Arial" w:hAnsi="Arial" w:cs="Arial"/>
          <w:bCs/>
          <w:iCs/>
          <w:sz w:val="24"/>
          <w:szCs w:val="24"/>
        </w:rPr>
      </w:pPr>
      <w:r w:rsidRPr="00B03121">
        <w:rPr>
          <w:rFonts w:ascii="Arial" w:hAnsi="Arial" w:cs="Arial"/>
          <w:bCs/>
          <w:iCs/>
          <w:sz w:val="24"/>
          <w:szCs w:val="24"/>
        </w:rPr>
        <w:t xml:space="preserve">9.1 </w:t>
      </w:r>
      <w:r>
        <w:rPr>
          <w:rFonts w:ascii="Arial" w:hAnsi="Arial" w:cs="Arial"/>
          <w:bCs/>
          <w:iCs/>
          <w:sz w:val="24"/>
          <w:szCs w:val="24"/>
        </w:rPr>
        <w:tab/>
      </w:r>
      <w:r w:rsidRPr="00B03121">
        <w:rPr>
          <w:rFonts w:ascii="Arial" w:hAnsi="Arial" w:cs="Arial"/>
          <w:bCs/>
          <w:iCs/>
          <w:sz w:val="24"/>
          <w:szCs w:val="24"/>
        </w:rPr>
        <w:t xml:space="preserve">Reasonable precautions are taken to ensure that the House, together with its curtilage and garden are, so far as is practicable, kept free from pest infestation. </w:t>
      </w:r>
    </w:p>
    <w:p w14:paraId="56E006F6" w14:textId="77777777" w:rsidR="00761746" w:rsidRDefault="00761746" w:rsidP="00761746">
      <w:pPr>
        <w:spacing w:after="0" w:line="240" w:lineRule="auto"/>
        <w:rPr>
          <w:rFonts w:ascii="Arial" w:hAnsi="Arial" w:cs="Arial"/>
          <w:bCs/>
          <w:iCs/>
          <w:sz w:val="24"/>
          <w:szCs w:val="24"/>
        </w:rPr>
      </w:pPr>
    </w:p>
    <w:p w14:paraId="6B77E4FB" w14:textId="77777777" w:rsidR="00761746" w:rsidRPr="00B03121" w:rsidRDefault="00761746" w:rsidP="00761746">
      <w:pPr>
        <w:spacing w:after="0" w:line="240" w:lineRule="auto"/>
        <w:ind w:left="720" w:hanging="720"/>
        <w:rPr>
          <w:rFonts w:ascii="Arial" w:hAnsi="Arial" w:cs="Arial"/>
          <w:bCs/>
          <w:iCs/>
          <w:sz w:val="24"/>
          <w:szCs w:val="24"/>
        </w:rPr>
      </w:pPr>
      <w:r w:rsidRPr="00B03121">
        <w:rPr>
          <w:rFonts w:ascii="Arial" w:hAnsi="Arial" w:cs="Arial"/>
          <w:bCs/>
          <w:iCs/>
          <w:sz w:val="24"/>
          <w:szCs w:val="24"/>
        </w:rPr>
        <w:t xml:space="preserve">9.2 </w:t>
      </w:r>
      <w:r>
        <w:rPr>
          <w:rFonts w:ascii="Arial" w:hAnsi="Arial" w:cs="Arial"/>
          <w:bCs/>
          <w:iCs/>
          <w:sz w:val="24"/>
          <w:szCs w:val="24"/>
        </w:rPr>
        <w:tab/>
      </w:r>
      <w:r w:rsidRPr="00B03121">
        <w:rPr>
          <w:rFonts w:ascii="Arial" w:hAnsi="Arial" w:cs="Arial"/>
          <w:bCs/>
          <w:iCs/>
          <w:sz w:val="24"/>
          <w:szCs w:val="24"/>
        </w:rPr>
        <w:t>Within 7 days of becoming aware of any pest infestation, adequate steps are taken with a view to effectively controlling such infestation.</w:t>
      </w:r>
    </w:p>
    <w:p w14:paraId="71985450" w14:textId="77777777" w:rsidR="00761746" w:rsidRPr="00B03121" w:rsidRDefault="00761746" w:rsidP="00761746">
      <w:pPr>
        <w:spacing w:after="0" w:line="240" w:lineRule="auto"/>
        <w:rPr>
          <w:rFonts w:ascii="Arial" w:hAnsi="Arial" w:cs="Arial"/>
          <w:b/>
          <w:bCs/>
          <w:iCs/>
          <w:color w:val="0070C0"/>
          <w:sz w:val="24"/>
          <w:szCs w:val="24"/>
        </w:rPr>
      </w:pPr>
    </w:p>
    <w:p w14:paraId="7BE766E3" w14:textId="77777777" w:rsidR="00761746" w:rsidRDefault="00761746" w:rsidP="00761746">
      <w:pPr>
        <w:pStyle w:val="Heading2"/>
      </w:pPr>
      <w:r w:rsidRPr="00CF4CBA">
        <w:t xml:space="preserve">Condition 10 - Water Supply and Drainage </w:t>
      </w:r>
    </w:p>
    <w:p w14:paraId="77630CF8" w14:textId="77777777" w:rsidR="00761746" w:rsidRPr="00CF4CBA" w:rsidRDefault="00761746" w:rsidP="00761746">
      <w:pPr>
        <w:spacing w:after="0" w:line="240" w:lineRule="auto"/>
        <w:rPr>
          <w:rFonts w:ascii="Arial" w:hAnsi="Arial" w:cs="Arial"/>
          <w:b/>
          <w:bCs/>
          <w:color w:val="5B9BD5" w:themeColor="accent5"/>
          <w:sz w:val="24"/>
          <w:szCs w:val="24"/>
        </w:rPr>
      </w:pPr>
    </w:p>
    <w:p w14:paraId="2DF585B3"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10. </w:t>
      </w:r>
      <w:r>
        <w:rPr>
          <w:rFonts w:ascii="Arial" w:hAnsi="Arial" w:cs="Arial"/>
          <w:bCs/>
          <w:iCs/>
          <w:sz w:val="24"/>
          <w:szCs w:val="24"/>
        </w:rPr>
        <w:tab/>
      </w:r>
      <w:r w:rsidRPr="00B03121">
        <w:rPr>
          <w:rFonts w:ascii="Arial" w:hAnsi="Arial" w:cs="Arial"/>
          <w:bCs/>
          <w:iCs/>
          <w:sz w:val="24"/>
          <w:szCs w:val="24"/>
        </w:rPr>
        <w:t>The Licence Holder must ensure that:</w:t>
      </w:r>
    </w:p>
    <w:p w14:paraId="3F16E464" w14:textId="77777777" w:rsidR="00761746" w:rsidRDefault="00761746" w:rsidP="00761746">
      <w:pPr>
        <w:spacing w:after="0" w:line="240" w:lineRule="auto"/>
        <w:jc w:val="both"/>
        <w:rPr>
          <w:rFonts w:ascii="Arial" w:hAnsi="Arial" w:cs="Arial"/>
          <w:bCs/>
          <w:iCs/>
          <w:sz w:val="24"/>
          <w:szCs w:val="24"/>
        </w:rPr>
      </w:pPr>
    </w:p>
    <w:p w14:paraId="6C44AB4A"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10.1 </w:t>
      </w:r>
      <w:r>
        <w:rPr>
          <w:rFonts w:ascii="Arial" w:hAnsi="Arial" w:cs="Arial"/>
          <w:bCs/>
          <w:iCs/>
          <w:sz w:val="24"/>
          <w:szCs w:val="24"/>
        </w:rPr>
        <w:tab/>
      </w:r>
      <w:r w:rsidRPr="00B03121">
        <w:rPr>
          <w:rFonts w:ascii="Arial" w:hAnsi="Arial" w:cs="Arial"/>
          <w:bCs/>
          <w:iCs/>
          <w:sz w:val="24"/>
          <w:szCs w:val="24"/>
        </w:rPr>
        <w:t>Adequate measures are taken to ensure that there is no unreasonable interruption in the supply of water to the House.</w:t>
      </w:r>
    </w:p>
    <w:p w14:paraId="216C235B" w14:textId="77777777" w:rsidR="00761746" w:rsidRDefault="00761746" w:rsidP="00761746">
      <w:pPr>
        <w:spacing w:after="0" w:line="240" w:lineRule="auto"/>
        <w:jc w:val="both"/>
        <w:rPr>
          <w:rFonts w:ascii="Arial" w:hAnsi="Arial" w:cs="Arial"/>
          <w:bCs/>
          <w:iCs/>
          <w:sz w:val="24"/>
          <w:szCs w:val="24"/>
        </w:rPr>
      </w:pPr>
    </w:p>
    <w:p w14:paraId="4C951C12"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10.2 </w:t>
      </w:r>
      <w:r>
        <w:rPr>
          <w:rFonts w:ascii="Arial" w:hAnsi="Arial" w:cs="Arial"/>
          <w:bCs/>
          <w:iCs/>
          <w:sz w:val="24"/>
          <w:szCs w:val="24"/>
        </w:rPr>
        <w:tab/>
      </w:r>
      <w:r w:rsidRPr="00B03121">
        <w:rPr>
          <w:rFonts w:ascii="Arial" w:hAnsi="Arial" w:cs="Arial"/>
          <w:bCs/>
          <w:iCs/>
          <w:sz w:val="24"/>
          <w:szCs w:val="24"/>
        </w:rPr>
        <w:t xml:space="preserve">Sufficient steps are taken to ensure that the drainage system at the House is kept free of obstructions. </w:t>
      </w:r>
    </w:p>
    <w:p w14:paraId="0F62B95B" w14:textId="77777777" w:rsidR="00761746" w:rsidRPr="00B03121" w:rsidRDefault="00761746" w:rsidP="00761746">
      <w:pPr>
        <w:spacing w:after="0" w:line="240" w:lineRule="auto"/>
        <w:jc w:val="center"/>
        <w:rPr>
          <w:rFonts w:ascii="Arial" w:hAnsi="Arial" w:cs="Arial"/>
          <w:b/>
          <w:bCs/>
          <w:iCs/>
          <w:color w:val="0070C0"/>
          <w:sz w:val="24"/>
          <w:szCs w:val="24"/>
        </w:rPr>
      </w:pPr>
    </w:p>
    <w:p w14:paraId="596D913A" w14:textId="77777777" w:rsidR="00761746" w:rsidRDefault="00761746" w:rsidP="00761746">
      <w:pPr>
        <w:pStyle w:val="Heading2"/>
      </w:pPr>
      <w:r w:rsidRPr="00E90E67">
        <w:t>Condition 11 - External Areas</w:t>
      </w:r>
    </w:p>
    <w:p w14:paraId="5B694E9C" w14:textId="77777777" w:rsidR="00761746" w:rsidRPr="00E90E67" w:rsidRDefault="00761746" w:rsidP="00761746">
      <w:pPr>
        <w:spacing w:after="0" w:line="240" w:lineRule="auto"/>
        <w:rPr>
          <w:rFonts w:ascii="Arial" w:hAnsi="Arial" w:cs="Arial"/>
          <w:b/>
          <w:bCs/>
          <w:color w:val="5B9BD5" w:themeColor="accent5"/>
          <w:sz w:val="24"/>
          <w:szCs w:val="24"/>
        </w:rPr>
      </w:pPr>
    </w:p>
    <w:p w14:paraId="71F9B021"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11. </w:t>
      </w:r>
      <w:r>
        <w:rPr>
          <w:rFonts w:ascii="Arial" w:hAnsi="Arial" w:cs="Arial"/>
          <w:bCs/>
          <w:iCs/>
          <w:sz w:val="24"/>
          <w:szCs w:val="24"/>
        </w:rPr>
        <w:tab/>
      </w:r>
      <w:r w:rsidRPr="00B03121">
        <w:rPr>
          <w:rFonts w:ascii="Arial" w:hAnsi="Arial" w:cs="Arial"/>
          <w:bCs/>
          <w:iCs/>
          <w:sz w:val="24"/>
          <w:szCs w:val="24"/>
        </w:rPr>
        <w:t>The Licence Holder must ensure that:</w:t>
      </w:r>
    </w:p>
    <w:p w14:paraId="12E6CCB0" w14:textId="77777777" w:rsidR="00761746" w:rsidRDefault="00761746" w:rsidP="00761746">
      <w:pPr>
        <w:spacing w:after="0" w:line="240" w:lineRule="auto"/>
        <w:jc w:val="both"/>
        <w:rPr>
          <w:rFonts w:ascii="Arial" w:hAnsi="Arial" w:cs="Arial"/>
          <w:bCs/>
          <w:iCs/>
          <w:sz w:val="24"/>
          <w:szCs w:val="24"/>
        </w:rPr>
      </w:pPr>
    </w:p>
    <w:p w14:paraId="3B474897"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11.1 </w:t>
      </w:r>
      <w:r>
        <w:rPr>
          <w:rFonts w:ascii="Arial" w:hAnsi="Arial" w:cs="Arial"/>
          <w:bCs/>
          <w:iCs/>
          <w:sz w:val="24"/>
          <w:szCs w:val="24"/>
        </w:rPr>
        <w:tab/>
      </w:r>
      <w:r w:rsidRPr="00B03121">
        <w:rPr>
          <w:rFonts w:ascii="Arial" w:hAnsi="Arial" w:cs="Arial"/>
          <w:bCs/>
          <w:iCs/>
          <w:sz w:val="24"/>
          <w:szCs w:val="24"/>
        </w:rPr>
        <w:t xml:space="preserve">Any garden, forecourt, yard, or passageway within the curtilage of the House is kept in a reasonably clean and tidy condition. </w:t>
      </w:r>
    </w:p>
    <w:p w14:paraId="38B89BBA" w14:textId="77777777" w:rsidR="00761746" w:rsidRDefault="00761746" w:rsidP="00761746">
      <w:pPr>
        <w:spacing w:after="0" w:line="240" w:lineRule="auto"/>
        <w:jc w:val="both"/>
        <w:rPr>
          <w:rFonts w:ascii="Arial" w:hAnsi="Arial" w:cs="Arial"/>
          <w:bCs/>
          <w:iCs/>
          <w:sz w:val="24"/>
          <w:szCs w:val="24"/>
        </w:rPr>
      </w:pPr>
    </w:p>
    <w:p w14:paraId="1D3B045E"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11.2 </w:t>
      </w:r>
      <w:r>
        <w:rPr>
          <w:rFonts w:ascii="Arial" w:hAnsi="Arial" w:cs="Arial"/>
          <w:bCs/>
          <w:iCs/>
          <w:sz w:val="24"/>
          <w:szCs w:val="24"/>
        </w:rPr>
        <w:tab/>
      </w:r>
      <w:r w:rsidRPr="00B03121">
        <w:rPr>
          <w:rFonts w:ascii="Arial" w:hAnsi="Arial" w:cs="Arial"/>
          <w:bCs/>
          <w:iCs/>
          <w:sz w:val="24"/>
          <w:szCs w:val="24"/>
        </w:rPr>
        <w:t xml:space="preserve">If a tenant, or a member of their household, or their visitor causes a beach of condition 11.1 above, steps are immediately taken to address the matter including a written warning being given to the tenant within 14 days of it coming to the attention of the Licence Holder. </w:t>
      </w:r>
    </w:p>
    <w:p w14:paraId="7C233CCC" w14:textId="77777777" w:rsidR="00761746" w:rsidRDefault="00761746" w:rsidP="00761746">
      <w:pPr>
        <w:spacing w:after="0" w:line="240" w:lineRule="auto"/>
        <w:jc w:val="both"/>
        <w:rPr>
          <w:rFonts w:ascii="Arial" w:hAnsi="Arial" w:cs="Arial"/>
          <w:bCs/>
          <w:iCs/>
          <w:sz w:val="24"/>
          <w:szCs w:val="24"/>
        </w:rPr>
      </w:pPr>
    </w:p>
    <w:p w14:paraId="6EE05638"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11.3 </w:t>
      </w:r>
      <w:r>
        <w:rPr>
          <w:rFonts w:ascii="Arial" w:hAnsi="Arial" w:cs="Arial"/>
          <w:bCs/>
          <w:iCs/>
          <w:sz w:val="24"/>
          <w:szCs w:val="24"/>
        </w:rPr>
        <w:tab/>
      </w:r>
      <w:r w:rsidRPr="00B03121">
        <w:rPr>
          <w:rFonts w:ascii="Arial" w:hAnsi="Arial" w:cs="Arial"/>
          <w:bCs/>
          <w:iCs/>
          <w:sz w:val="24"/>
          <w:szCs w:val="24"/>
        </w:rPr>
        <w:t xml:space="preserve">No items of discarded furniture, bedding, clothing, toys, refuse or rubbish are left outside the House, or on the public highway, or on third party private land except where this occurs in anticipation of a pre-arranged collection. </w:t>
      </w:r>
    </w:p>
    <w:p w14:paraId="2F5882C7" w14:textId="77777777" w:rsidR="00761746" w:rsidRDefault="00761746" w:rsidP="00761746">
      <w:pPr>
        <w:spacing w:after="0" w:line="240" w:lineRule="auto"/>
        <w:jc w:val="both"/>
        <w:rPr>
          <w:rFonts w:ascii="Arial" w:hAnsi="Arial" w:cs="Arial"/>
          <w:bCs/>
          <w:iCs/>
          <w:sz w:val="24"/>
          <w:szCs w:val="24"/>
        </w:rPr>
      </w:pPr>
    </w:p>
    <w:p w14:paraId="719DDD70" w14:textId="77777777" w:rsidR="00761746" w:rsidRPr="00B03121" w:rsidRDefault="00761746" w:rsidP="00761746">
      <w:pPr>
        <w:spacing w:after="0" w:line="240" w:lineRule="auto"/>
        <w:jc w:val="both"/>
        <w:rPr>
          <w:rFonts w:ascii="Arial" w:hAnsi="Arial" w:cs="Arial"/>
          <w:bCs/>
          <w:iCs/>
          <w:sz w:val="24"/>
          <w:szCs w:val="24"/>
        </w:rPr>
      </w:pPr>
      <w:r w:rsidRPr="00B03121">
        <w:rPr>
          <w:rFonts w:ascii="Arial" w:hAnsi="Arial" w:cs="Arial"/>
          <w:bCs/>
          <w:iCs/>
          <w:sz w:val="24"/>
          <w:szCs w:val="24"/>
        </w:rPr>
        <w:t xml:space="preserve">11.4 </w:t>
      </w:r>
      <w:r>
        <w:rPr>
          <w:rFonts w:ascii="Arial" w:hAnsi="Arial" w:cs="Arial"/>
          <w:bCs/>
          <w:iCs/>
          <w:sz w:val="24"/>
          <w:szCs w:val="24"/>
        </w:rPr>
        <w:tab/>
      </w:r>
      <w:r w:rsidRPr="00B03121">
        <w:rPr>
          <w:rFonts w:ascii="Arial" w:hAnsi="Arial" w:cs="Arial"/>
          <w:bCs/>
          <w:iCs/>
          <w:sz w:val="24"/>
          <w:szCs w:val="24"/>
        </w:rPr>
        <w:t xml:space="preserve">All domestic rubbish and refuse is stored in suitable bins pending its collection. </w:t>
      </w:r>
    </w:p>
    <w:p w14:paraId="50450706" w14:textId="77777777" w:rsidR="00761746" w:rsidRDefault="00761746" w:rsidP="00761746">
      <w:pPr>
        <w:spacing w:after="0" w:line="240" w:lineRule="auto"/>
        <w:jc w:val="both"/>
        <w:rPr>
          <w:rFonts w:ascii="Arial" w:hAnsi="Arial" w:cs="Arial"/>
          <w:bCs/>
          <w:iCs/>
          <w:sz w:val="24"/>
          <w:szCs w:val="24"/>
        </w:rPr>
      </w:pPr>
    </w:p>
    <w:p w14:paraId="032B5C68"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11.5 </w:t>
      </w:r>
      <w:r>
        <w:rPr>
          <w:rFonts w:ascii="Arial" w:hAnsi="Arial" w:cs="Arial"/>
          <w:bCs/>
          <w:iCs/>
          <w:sz w:val="24"/>
          <w:szCs w:val="24"/>
        </w:rPr>
        <w:tab/>
      </w:r>
      <w:r w:rsidRPr="00B03121">
        <w:rPr>
          <w:rFonts w:ascii="Arial" w:hAnsi="Arial" w:cs="Arial"/>
          <w:bCs/>
          <w:iCs/>
          <w:sz w:val="24"/>
          <w:szCs w:val="24"/>
        </w:rPr>
        <w:t xml:space="preserve">A copy of any written warnings that have been given to a tenant is provided to the Authority within 7 days of a request being made to see the same.         </w:t>
      </w:r>
    </w:p>
    <w:p w14:paraId="3184B27C" w14:textId="77777777" w:rsidR="00761746" w:rsidRPr="00B03121" w:rsidRDefault="00761746" w:rsidP="00761746">
      <w:pPr>
        <w:spacing w:after="0" w:line="240" w:lineRule="auto"/>
        <w:rPr>
          <w:rFonts w:ascii="Arial" w:hAnsi="Arial" w:cs="Arial"/>
          <w:b/>
          <w:bCs/>
          <w:iCs/>
          <w:color w:val="0070C0"/>
          <w:sz w:val="24"/>
          <w:szCs w:val="24"/>
        </w:rPr>
      </w:pPr>
    </w:p>
    <w:p w14:paraId="4AC01B6F" w14:textId="77777777" w:rsidR="00761746" w:rsidRDefault="00761746" w:rsidP="00761746">
      <w:pPr>
        <w:pStyle w:val="Heading2"/>
      </w:pPr>
      <w:r w:rsidRPr="009B0E40">
        <w:t xml:space="preserve">Condition 12 - Property Conditions   </w:t>
      </w:r>
    </w:p>
    <w:p w14:paraId="46E960BE" w14:textId="77777777" w:rsidR="00761746" w:rsidRPr="009B0E40" w:rsidRDefault="00761746" w:rsidP="00761746">
      <w:pPr>
        <w:spacing w:after="0" w:line="240" w:lineRule="auto"/>
        <w:rPr>
          <w:rFonts w:ascii="Arial" w:hAnsi="Arial" w:cs="Arial"/>
          <w:b/>
          <w:bCs/>
          <w:color w:val="5B9BD5" w:themeColor="accent5"/>
          <w:sz w:val="24"/>
          <w:szCs w:val="24"/>
        </w:rPr>
      </w:pPr>
      <w:r w:rsidRPr="009B0E40">
        <w:rPr>
          <w:rFonts w:ascii="Arial" w:hAnsi="Arial" w:cs="Arial"/>
          <w:b/>
          <w:bCs/>
          <w:color w:val="5B9BD5" w:themeColor="accent5"/>
          <w:sz w:val="24"/>
          <w:szCs w:val="24"/>
        </w:rPr>
        <w:lastRenderedPageBreak/>
        <w:t xml:space="preserve"> </w:t>
      </w:r>
    </w:p>
    <w:p w14:paraId="023136B0"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12. </w:t>
      </w:r>
      <w:r>
        <w:rPr>
          <w:rFonts w:ascii="Arial" w:hAnsi="Arial" w:cs="Arial"/>
          <w:bCs/>
          <w:iCs/>
          <w:sz w:val="24"/>
          <w:szCs w:val="24"/>
        </w:rPr>
        <w:tab/>
      </w:r>
      <w:r w:rsidRPr="00B03121">
        <w:rPr>
          <w:rFonts w:ascii="Arial" w:hAnsi="Arial" w:cs="Arial"/>
          <w:bCs/>
          <w:iCs/>
          <w:sz w:val="24"/>
          <w:szCs w:val="24"/>
        </w:rPr>
        <w:t>The Licence Holder must ensure that:</w:t>
      </w:r>
    </w:p>
    <w:p w14:paraId="350BB35D" w14:textId="77777777" w:rsidR="00761746" w:rsidRDefault="00761746" w:rsidP="00761746">
      <w:pPr>
        <w:spacing w:after="0" w:line="240" w:lineRule="auto"/>
        <w:jc w:val="both"/>
        <w:rPr>
          <w:rFonts w:ascii="Arial" w:hAnsi="Arial" w:cs="Arial"/>
          <w:bCs/>
          <w:iCs/>
          <w:sz w:val="24"/>
          <w:szCs w:val="24"/>
        </w:rPr>
      </w:pPr>
    </w:p>
    <w:p w14:paraId="1CECBDD2"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12.1 </w:t>
      </w:r>
      <w:r>
        <w:rPr>
          <w:rFonts w:ascii="Arial" w:hAnsi="Arial" w:cs="Arial"/>
          <w:bCs/>
          <w:iCs/>
          <w:sz w:val="24"/>
          <w:szCs w:val="24"/>
        </w:rPr>
        <w:tab/>
      </w:r>
      <w:r w:rsidRPr="00B03121">
        <w:rPr>
          <w:rFonts w:ascii="Arial" w:hAnsi="Arial" w:cs="Arial"/>
          <w:bCs/>
          <w:iCs/>
          <w:sz w:val="24"/>
          <w:szCs w:val="24"/>
        </w:rPr>
        <w:t>The House is, and remains free from, any Category 1 serious hazards as classified under the Housing Health and Safety Rating System (“HHSRS”).</w:t>
      </w:r>
    </w:p>
    <w:p w14:paraId="413AF343" w14:textId="77777777" w:rsidR="00761746" w:rsidRDefault="00761746" w:rsidP="00761746">
      <w:pPr>
        <w:spacing w:after="0" w:line="240" w:lineRule="auto"/>
        <w:jc w:val="both"/>
        <w:rPr>
          <w:rFonts w:ascii="Arial" w:hAnsi="Arial" w:cs="Arial"/>
          <w:bCs/>
          <w:iCs/>
          <w:sz w:val="24"/>
          <w:szCs w:val="24"/>
        </w:rPr>
      </w:pPr>
    </w:p>
    <w:p w14:paraId="0D93203E"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12.2 </w:t>
      </w:r>
      <w:r>
        <w:rPr>
          <w:rFonts w:ascii="Arial" w:hAnsi="Arial" w:cs="Arial"/>
          <w:bCs/>
          <w:iCs/>
          <w:sz w:val="24"/>
          <w:szCs w:val="24"/>
        </w:rPr>
        <w:tab/>
      </w:r>
      <w:r w:rsidRPr="00B03121">
        <w:rPr>
          <w:rFonts w:ascii="Arial" w:hAnsi="Arial" w:cs="Arial"/>
          <w:bCs/>
          <w:iCs/>
          <w:sz w:val="24"/>
          <w:szCs w:val="24"/>
        </w:rPr>
        <w:t xml:space="preserve">Upon becoming aware of a potential Category 1 hazard, he/she takes all reasonable steps to remedy the situation without delay and provides evidence to the Authority of the remedial steps taken within 7 days of receipt of such a request.   </w:t>
      </w:r>
    </w:p>
    <w:p w14:paraId="6048A843" w14:textId="77777777" w:rsidR="00761746" w:rsidRPr="00B03121" w:rsidRDefault="00761746" w:rsidP="00761746">
      <w:pPr>
        <w:spacing w:after="0" w:line="240" w:lineRule="auto"/>
        <w:rPr>
          <w:rFonts w:ascii="Arial" w:hAnsi="Arial" w:cs="Arial"/>
          <w:b/>
          <w:bCs/>
          <w:i/>
          <w:iCs/>
          <w:sz w:val="24"/>
          <w:szCs w:val="24"/>
        </w:rPr>
      </w:pPr>
    </w:p>
    <w:p w14:paraId="5E6C05F4" w14:textId="77777777" w:rsidR="00761746" w:rsidRPr="00CD19E8" w:rsidRDefault="00761746" w:rsidP="00761746">
      <w:pPr>
        <w:pStyle w:val="Heading2"/>
      </w:pPr>
      <w:r w:rsidRPr="00CD19E8">
        <w:t xml:space="preserve">Condition 13 - Emergency Escape Lighting </w:t>
      </w:r>
    </w:p>
    <w:p w14:paraId="712D45E4" w14:textId="77777777" w:rsidR="00761746" w:rsidRPr="00CD19E8" w:rsidRDefault="00761746" w:rsidP="00761746">
      <w:pPr>
        <w:spacing w:after="0" w:line="240" w:lineRule="auto"/>
        <w:rPr>
          <w:rFonts w:ascii="Arial" w:hAnsi="Arial" w:cs="Arial"/>
          <w:b/>
          <w:bCs/>
          <w:i/>
          <w:iCs/>
          <w:color w:val="5B9BD5" w:themeColor="accent5"/>
          <w:sz w:val="24"/>
          <w:szCs w:val="24"/>
        </w:rPr>
      </w:pPr>
    </w:p>
    <w:p w14:paraId="70DF3D60"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13. </w:t>
      </w:r>
      <w:r>
        <w:rPr>
          <w:rFonts w:ascii="Arial" w:hAnsi="Arial" w:cs="Arial"/>
          <w:bCs/>
          <w:iCs/>
          <w:sz w:val="24"/>
          <w:szCs w:val="24"/>
        </w:rPr>
        <w:tab/>
      </w:r>
      <w:r w:rsidRPr="00B03121">
        <w:rPr>
          <w:rFonts w:ascii="Arial" w:hAnsi="Arial" w:cs="Arial"/>
          <w:bCs/>
          <w:iCs/>
          <w:sz w:val="24"/>
          <w:szCs w:val="24"/>
        </w:rPr>
        <w:t>The Licence Holder must ensure that:</w:t>
      </w:r>
    </w:p>
    <w:p w14:paraId="3F428E53" w14:textId="77777777" w:rsidR="00761746" w:rsidRDefault="00761746" w:rsidP="00761746">
      <w:pPr>
        <w:spacing w:after="0" w:line="240" w:lineRule="auto"/>
        <w:jc w:val="both"/>
        <w:rPr>
          <w:rFonts w:ascii="Arial" w:hAnsi="Arial" w:cs="Arial"/>
          <w:bCs/>
          <w:iCs/>
          <w:sz w:val="24"/>
          <w:szCs w:val="24"/>
        </w:rPr>
      </w:pPr>
    </w:p>
    <w:p w14:paraId="775AE921" w14:textId="77777777" w:rsidR="00761746"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13.1 </w:t>
      </w:r>
      <w:r>
        <w:rPr>
          <w:rFonts w:ascii="Arial" w:hAnsi="Arial" w:cs="Arial"/>
          <w:bCs/>
          <w:iCs/>
          <w:sz w:val="24"/>
          <w:szCs w:val="24"/>
        </w:rPr>
        <w:tab/>
      </w:r>
      <w:r w:rsidRPr="00B03121">
        <w:rPr>
          <w:rFonts w:ascii="Arial" w:hAnsi="Arial" w:cs="Arial"/>
          <w:bCs/>
          <w:iCs/>
          <w:sz w:val="24"/>
          <w:szCs w:val="24"/>
        </w:rPr>
        <w:t>Any emergency escape lighting which is required to be installed within the House is inspected, tested and serviced in accordance with the requirements of clause 12 of BS 5266 – 1: 1999, or of any subsequent British Standard which replaces it. In particular, the following checks are carried out in accordance with BS 5266:</w:t>
      </w:r>
    </w:p>
    <w:p w14:paraId="75AE952A" w14:textId="77777777" w:rsidR="00761746" w:rsidRDefault="00761746" w:rsidP="00761746">
      <w:pPr>
        <w:spacing w:after="0" w:line="240" w:lineRule="auto"/>
        <w:jc w:val="both"/>
        <w:rPr>
          <w:rFonts w:ascii="Arial" w:hAnsi="Arial" w:cs="Arial"/>
          <w:bCs/>
          <w:iCs/>
          <w:sz w:val="24"/>
          <w:szCs w:val="24"/>
        </w:rPr>
      </w:pPr>
    </w:p>
    <w:p w14:paraId="459D67F7" w14:textId="41071B43" w:rsidR="00761746" w:rsidRPr="00B03121" w:rsidRDefault="00761746" w:rsidP="00761746">
      <w:pPr>
        <w:spacing w:after="0" w:line="240" w:lineRule="auto"/>
        <w:ind w:left="1440" w:hanging="720"/>
        <w:jc w:val="both"/>
        <w:rPr>
          <w:rFonts w:ascii="Arial" w:hAnsi="Arial" w:cs="Arial"/>
          <w:bCs/>
          <w:iCs/>
          <w:sz w:val="24"/>
          <w:szCs w:val="24"/>
        </w:rPr>
      </w:pPr>
      <w:r w:rsidRPr="00B03121">
        <w:rPr>
          <w:rFonts w:ascii="Arial" w:hAnsi="Arial" w:cs="Arial"/>
          <w:bCs/>
          <w:iCs/>
          <w:sz w:val="24"/>
          <w:szCs w:val="24"/>
        </w:rPr>
        <w:t>13.1.1</w:t>
      </w:r>
      <w:r>
        <w:rPr>
          <w:rFonts w:ascii="Arial" w:hAnsi="Arial" w:cs="Arial"/>
          <w:bCs/>
          <w:iCs/>
          <w:sz w:val="24"/>
          <w:szCs w:val="24"/>
        </w:rPr>
        <w:tab/>
      </w:r>
      <w:r w:rsidRPr="00B03121">
        <w:rPr>
          <w:rFonts w:ascii="Arial" w:hAnsi="Arial" w:cs="Arial"/>
          <w:bCs/>
          <w:iCs/>
          <w:sz w:val="24"/>
          <w:szCs w:val="24"/>
        </w:rPr>
        <w:t xml:space="preserve">every six months checks of the emergency escape lighting </w:t>
      </w:r>
    </w:p>
    <w:p w14:paraId="42AA4460" w14:textId="48ADB342" w:rsidR="00761746" w:rsidRPr="00B03121" w:rsidRDefault="00761746" w:rsidP="00761746">
      <w:pPr>
        <w:spacing w:after="0" w:line="240" w:lineRule="auto"/>
        <w:ind w:left="1440" w:hanging="720"/>
        <w:jc w:val="both"/>
        <w:rPr>
          <w:rFonts w:ascii="Arial" w:hAnsi="Arial" w:cs="Arial"/>
          <w:bCs/>
          <w:iCs/>
          <w:sz w:val="24"/>
          <w:szCs w:val="24"/>
        </w:rPr>
      </w:pPr>
      <w:r w:rsidRPr="00B03121">
        <w:rPr>
          <w:rFonts w:ascii="Arial" w:hAnsi="Arial" w:cs="Arial"/>
          <w:bCs/>
          <w:iCs/>
          <w:sz w:val="24"/>
          <w:szCs w:val="24"/>
        </w:rPr>
        <w:t>13.1.2</w:t>
      </w:r>
      <w:r>
        <w:rPr>
          <w:rFonts w:ascii="Arial" w:hAnsi="Arial" w:cs="Arial"/>
          <w:bCs/>
          <w:iCs/>
          <w:sz w:val="24"/>
          <w:szCs w:val="24"/>
        </w:rPr>
        <w:tab/>
      </w:r>
      <w:r w:rsidRPr="00B03121">
        <w:rPr>
          <w:rFonts w:ascii="Arial" w:hAnsi="Arial" w:cs="Arial"/>
          <w:bCs/>
          <w:iCs/>
          <w:sz w:val="24"/>
          <w:szCs w:val="24"/>
        </w:rPr>
        <w:t xml:space="preserve">every three years checks of the emergency escape lighting </w:t>
      </w:r>
    </w:p>
    <w:p w14:paraId="190DE1F5" w14:textId="4AC2B442" w:rsidR="00761746" w:rsidRDefault="00761746" w:rsidP="00761746">
      <w:pPr>
        <w:spacing w:after="0" w:line="240" w:lineRule="auto"/>
        <w:ind w:left="1440" w:hanging="720"/>
        <w:jc w:val="both"/>
        <w:rPr>
          <w:rFonts w:ascii="Arial" w:hAnsi="Arial" w:cs="Arial"/>
          <w:bCs/>
          <w:iCs/>
          <w:sz w:val="24"/>
          <w:szCs w:val="24"/>
        </w:rPr>
      </w:pPr>
      <w:r>
        <w:rPr>
          <w:rFonts w:ascii="Arial" w:hAnsi="Arial" w:cs="Arial"/>
          <w:bCs/>
          <w:iCs/>
          <w:sz w:val="24"/>
          <w:szCs w:val="24"/>
        </w:rPr>
        <w:t>1</w:t>
      </w:r>
      <w:r w:rsidRPr="00B03121">
        <w:rPr>
          <w:rFonts w:ascii="Arial" w:hAnsi="Arial" w:cs="Arial"/>
          <w:bCs/>
          <w:iCs/>
          <w:sz w:val="24"/>
          <w:szCs w:val="24"/>
        </w:rPr>
        <w:t>3.1.3</w:t>
      </w:r>
      <w:r>
        <w:rPr>
          <w:rFonts w:ascii="Arial" w:hAnsi="Arial" w:cs="Arial"/>
          <w:bCs/>
          <w:iCs/>
          <w:sz w:val="24"/>
          <w:szCs w:val="24"/>
        </w:rPr>
        <w:tab/>
      </w:r>
      <w:r w:rsidRPr="00B03121">
        <w:rPr>
          <w:rFonts w:ascii="Arial" w:hAnsi="Arial" w:cs="Arial"/>
          <w:bCs/>
          <w:iCs/>
          <w:sz w:val="24"/>
          <w:szCs w:val="24"/>
        </w:rPr>
        <w:t xml:space="preserve">for self-contained luminaries with sealed batteries, once the first </w:t>
      </w:r>
      <w:proofErr w:type="gramStart"/>
      <w:r w:rsidRPr="00B03121">
        <w:rPr>
          <w:rFonts w:ascii="Arial" w:hAnsi="Arial" w:cs="Arial"/>
          <w:bCs/>
          <w:iCs/>
          <w:sz w:val="24"/>
          <w:szCs w:val="24"/>
        </w:rPr>
        <w:t>three year</w:t>
      </w:r>
      <w:proofErr w:type="gramEnd"/>
      <w:r w:rsidRPr="00B03121">
        <w:rPr>
          <w:rFonts w:ascii="Arial" w:hAnsi="Arial" w:cs="Arial"/>
          <w:bCs/>
          <w:iCs/>
          <w:sz w:val="24"/>
          <w:szCs w:val="24"/>
        </w:rPr>
        <w:t xml:space="preserve"> test of the emergency escape lighting has been carried out, thereafter annual tests shall be carried out </w:t>
      </w:r>
    </w:p>
    <w:p w14:paraId="44A227A1" w14:textId="77777777" w:rsidR="00761746" w:rsidRDefault="00761746" w:rsidP="00761746">
      <w:pPr>
        <w:spacing w:after="0" w:line="240" w:lineRule="auto"/>
        <w:jc w:val="both"/>
        <w:rPr>
          <w:rFonts w:ascii="Arial" w:hAnsi="Arial" w:cs="Arial"/>
          <w:bCs/>
          <w:iCs/>
          <w:sz w:val="24"/>
          <w:szCs w:val="24"/>
        </w:rPr>
      </w:pPr>
    </w:p>
    <w:p w14:paraId="1BD72B19"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13.2</w:t>
      </w:r>
      <w:r>
        <w:rPr>
          <w:rFonts w:ascii="Arial" w:hAnsi="Arial" w:cs="Arial"/>
          <w:bCs/>
          <w:iCs/>
          <w:sz w:val="24"/>
          <w:szCs w:val="24"/>
        </w:rPr>
        <w:tab/>
      </w:r>
      <w:r w:rsidRPr="00B03121">
        <w:rPr>
          <w:rFonts w:ascii="Arial" w:hAnsi="Arial" w:cs="Arial"/>
          <w:bCs/>
          <w:iCs/>
          <w:sz w:val="24"/>
          <w:szCs w:val="24"/>
        </w:rPr>
        <w:t xml:space="preserve">Throughout the </w:t>
      </w:r>
      <w:proofErr w:type="gramStart"/>
      <w:r w:rsidRPr="00B03121">
        <w:rPr>
          <w:rFonts w:ascii="Arial" w:hAnsi="Arial" w:cs="Arial"/>
          <w:bCs/>
          <w:iCs/>
          <w:sz w:val="24"/>
          <w:szCs w:val="24"/>
        </w:rPr>
        <w:t>period of time</w:t>
      </w:r>
      <w:proofErr w:type="gramEnd"/>
      <w:r w:rsidRPr="00B03121">
        <w:rPr>
          <w:rFonts w:ascii="Arial" w:hAnsi="Arial" w:cs="Arial"/>
          <w:bCs/>
          <w:iCs/>
          <w:sz w:val="24"/>
          <w:szCs w:val="24"/>
        </w:rPr>
        <w:t xml:space="preserve"> during which the House is licensed pursuant to this Licence, periodic test certificates in the format recommended by Part 1 of BS 5266, Annex C are submitted to the Authority within 7 days of such being demanded.    </w:t>
      </w:r>
    </w:p>
    <w:p w14:paraId="289D2F3B" w14:textId="77777777" w:rsidR="00761746" w:rsidRDefault="00761746" w:rsidP="00761746">
      <w:pPr>
        <w:spacing w:after="0" w:line="240" w:lineRule="auto"/>
        <w:jc w:val="both"/>
        <w:rPr>
          <w:rFonts w:ascii="Arial" w:hAnsi="Arial" w:cs="Arial"/>
          <w:bCs/>
          <w:iCs/>
          <w:sz w:val="24"/>
          <w:szCs w:val="24"/>
        </w:rPr>
      </w:pPr>
    </w:p>
    <w:p w14:paraId="3129B969" w14:textId="77777777" w:rsidR="00761746"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13.3 </w:t>
      </w:r>
      <w:r>
        <w:rPr>
          <w:rFonts w:ascii="Arial" w:hAnsi="Arial" w:cs="Arial"/>
          <w:bCs/>
          <w:iCs/>
          <w:sz w:val="24"/>
          <w:szCs w:val="24"/>
        </w:rPr>
        <w:tab/>
      </w:r>
      <w:r w:rsidRPr="00B03121">
        <w:rPr>
          <w:rFonts w:ascii="Arial" w:hAnsi="Arial" w:cs="Arial"/>
          <w:bCs/>
          <w:iCs/>
          <w:sz w:val="24"/>
          <w:szCs w:val="24"/>
        </w:rPr>
        <w:t xml:space="preserve">All of the checks and tests which are identified above are carried out by a suitable qualified, experienced and competent person, which includes a person who is a NCEIC enrolled contractor, or ECA member, and who is: familiar with all British Standards which relate to emergency escape lighting systems; qualified to, and regularly engaged in, the inspection of such systems; and whose work is subject to regular assessment.     </w:t>
      </w:r>
    </w:p>
    <w:p w14:paraId="28BAB5DB"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        </w:t>
      </w:r>
    </w:p>
    <w:p w14:paraId="1DDF5BB1" w14:textId="77777777" w:rsidR="00761746" w:rsidRPr="008415F7" w:rsidRDefault="00761746" w:rsidP="00761746">
      <w:pPr>
        <w:pStyle w:val="Heading2"/>
        <w:rPr>
          <w:color w:val="0070C0"/>
        </w:rPr>
      </w:pPr>
      <w:r w:rsidRPr="008415F7">
        <w:t xml:space="preserve">Condition 14 - Personal Washing Facilities </w:t>
      </w:r>
    </w:p>
    <w:p w14:paraId="1CCD5392" w14:textId="77777777" w:rsidR="00761746" w:rsidRPr="00B03121" w:rsidRDefault="00761746" w:rsidP="00761746">
      <w:pPr>
        <w:spacing w:after="0" w:line="240" w:lineRule="auto"/>
        <w:rPr>
          <w:rFonts w:ascii="Arial" w:hAnsi="Arial" w:cs="Arial"/>
          <w:b/>
          <w:bCs/>
          <w:i/>
          <w:iCs/>
          <w:color w:val="0070C0"/>
          <w:sz w:val="24"/>
          <w:szCs w:val="24"/>
        </w:rPr>
      </w:pPr>
      <w:r w:rsidRPr="00B03121">
        <w:rPr>
          <w:rFonts w:ascii="Arial" w:hAnsi="Arial" w:cs="Arial"/>
          <w:b/>
          <w:bCs/>
          <w:i/>
          <w:iCs/>
          <w:color w:val="0070C0"/>
          <w:sz w:val="24"/>
          <w:szCs w:val="24"/>
        </w:rPr>
        <w:t xml:space="preserve">   </w:t>
      </w:r>
    </w:p>
    <w:p w14:paraId="0C0BB958" w14:textId="77777777" w:rsidR="00761746" w:rsidRPr="00B03121" w:rsidRDefault="00761746" w:rsidP="00761746">
      <w:pPr>
        <w:spacing w:after="0" w:line="240" w:lineRule="auto"/>
        <w:jc w:val="both"/>
        <w:rPr>
          <w:rFonts w:ascii="Arial" w:hAnsi="Arial" w:cs="Arial"/>
          <w:bCs/>
          <w:iCs/>
          <w:sz w:val="24"/>
          <w:szCs w:val="24"/>
        </w:rPr>
      </w:pPr>
      <w:r w:rsidRPr="00B03121">
        <w:rPr>
          <w:rFonts w:ascii="Arial" w:hAnsi="Arial" w:cs="Arial"/>
          <w:bCs/>
          <w:iCs/>
          <w:sz w:val="24"/>
          <w:szCs w:val="24"/>
        </w:rPr>
        <w:t xml:space="preserve">14. </w:t>
      </w:r>
      <w:r>
        <w:rPr>
          <w:rFonts w:ascii="Arial" w:hAnsi="Arial" w:cs="Arial"/>
          <w:bCs/>
          <w:iCs/>
          <w:sz w:val="24"/>
          <w:szCs w:val="24"/>
        </w:rPr>
        <w:tab/>
      </w:r>
      <w:r w:rsidRPr="00B03121">
        <w:rPr>
          <w:rFonts w:ascii="Arial" w:hAnsi="Arial" w:cs="Arial"/>
          <w:bCs/>
          <w:iCs/>
          <w:sz w:val="24"/>
          <w:szCs w:val="24"/>
        </w:rPr>
        <w:t>The Licence Holder must ensure that:</w:t>
      </w:r>
    </w:p>
    <w:p w14:paraId="38D22C60" w14:textId="77777777" w:rsidR="00761746" w:rsidRDefault="00761746" w:rsidP="00761746">
      <w:pPr>
        <w:spacing w:after="0" w:line="240" w:lineRule="auto"/>
        <w:jc w:val="both"/>
        <w:rPr>
          <w:rFonts w:ascii="Arial" w:hAnsi="Arial" w:cs="Arial"/>
          <w:bCs/>
          <w:iCs/>
          <w:sz w:val="24"/>
          <w:szCs w:val="24"/>
        </w:rPr>
      </w:pPr>
    </w:p>
    <w:p w14:paraId="71FD3CAF"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14.1 </w:t>
      </w:r>
      <w:r>
        <w:rPr>
          <w:rFonts w:ascii="Arial" w:hAnsi="Arial" w:cs="Arial"/>
          <w:bCs/>
          <w:iCs/>
          <w:sz w:val="24"/>
          <w:szCs w:val="24"/>
        </w:rPr>
        <w:tab/>
      </w:r>
      <w:r w:rsidRPr="00B03121">
        <w:rPr>
          <w:rFonts w:ascii="Arial" w:hAnsi="Arial" w:cs="Arial"/>
          <w:bCs/>
          <w:iCs/>
          <w:sz w:val="24"/>
          <w:szCs w:val="24"/>
        </w:rPr>
        <w:t>Any room at the House which contains a WC/toilet is also provided with a fixed hand-basin which has a constant supply of both hot and cold running water supplied to it.</w:t>
      </w:r>
    </w:p>
    <w:p w14:paraId="1B0DEF4D" w14:textId="77777777" w:rsidR="00761746" w:rsidRDefault="00761746" w:rsidP="00761746">
      <w:pPr>
        <w:spacing w:after="0" w:line="240" w:lineRule="auto"/>
        <w:jc w:val="both"/>
        <w:rPr>
          <w:rFonts w:ascii="Arial" w:hAnsi="Arial" w:cs="Arial"/>
          <w:bCs/>
          <w:iCs/>
          <w:sz w:val="24"/>
          <w:szCs w:val="24"/>
        </w:rPr>
      </w:pPr>
    </w:p>
    <w:p w14:paraId="00A21BD7"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14.2 </w:t>
      </w:r>
      <w:r>
        <w:rPr>
          <w:rFonts w:ascii="Arial" w:hAnsi="Arial" w:cs="Arial"/>
          <w:bCs/>
          <w:iCs/>
          <w:sz w:val="24"/>
          <w:szCs w:val="24"/>
        </w:rPr>
        <w:tab/>
      </w:r>
      <w:r w:rsidRPr="00B03121">
        <w:rPr>
          <w:rFonts w:ascii="Arial" w:hAnsi="Arial" w:cs="Arial"/>
          <w:bCs/>
          <w:iCs/>
          <w:sz w:val="24"/>
          <w:szCs w:val="24"/>
        </w:rPr>
        <w:t xml:space="preserve">Adequate drainage arrangements are in place in respect of the removal of foul and </w:t>
      </w:r>
      <w:proofErr w:type="gramStart"/>
      <w:r w:rsidRPr="00B03121">
        <w:rPr>
          <w:rFonts w:ascii="Arial" w:hAnsi="Arial" w:cs="Arial"/>
          <w:bCs/>
          <w:iCs/>
          <w:sz w:val="24"/>
          <w:szCs w:val="24"/>
        </w:rPr>
        <w:t>waste water</w:t>
      </w:r>
      <w:proofErr w:type="gramEnd"/>
      <w:r w:rsidRPr="00B03121">
        <w:rPr>
          <w:rFonts w:ascii="Arial" w:hAnsi="Arial" w:cs="Arial"/>
          <w:bCs/>
          <w:iCs/>
          <w:sz w:val="24"/>
          <w:szCs w:val="24"/>
        </w:rPr>
        <w:t xml:space="preserve"> from the House.      </w:t>
      </w:r>
    </w:p>
    <w:p w14:paraId="6612C9CA" w14:textId="77777777" w:rsidR="00761746" w:rsidRDefault="00761746" w:rsidP="00761746">
      <w:pPr>
        <w:spacing w:after="0" w:line="240" w:lineRule="auto"/>
        <w:jc w:val="both"/>
        <w:rPr>
          <w:rFonts w:ascii="Arial" w:hAnsi="Arial" w:cs="Arial"/>
          <w:bCs/>
          <w:iCs/>
          <w:sz w:val="24"/>
          <w:szCs w:val="24"/>
        </w:rPr>
      </w:pPr>
    </w:p>
    <w:p w14:paraId="79D43D8C"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lastRenderedPageBreak/>
        <w:t xml:space="preserve">14.3 </w:t>
      </w:r>
      <w:r>
        <w:rPr>
          <w:rFonts w:ascii="Arial" w:hAnsi="Arial" w:cs="Arial"/>
          <w:bCs/>
          <w:iCs/>
          <w:sz w:val="24"/>
          <w:szCs w:val="24"/>
        </w:rPr>
        <w:tab/>
      </w:r>
      <w:r w:rsidRPr="00B03121">
        <w:rPr>
          <w:rFonts w:ascii="Arial" w:hAnsi="Arial" w:cs="Arial"/>
          <w:bCs/>
          <w:iCs/>
          <w:sz w:val="24"/>
          <w:szCs w:val="24"/>
        </w:rPr>
        <w:t xml:space="preserve">Where either of the above conditions are not met, then the Licence Holder is required to ensure that compliance with both requirements is achieved within 12 months of the date of this Licence.   </w:t>
      </w:r>
    </w:p>
    <w:p w14:paraId="5E4A1021" w14:textId="77777777" w:rsidR="00761746" w:rsidRPr="00B03121" w:rsidRDefault="00761746" w:rsidP="00761746">
      <w:pPr>
        <w:spacing w:after="0" w:line="240" w:lineRule="auto"/>
        <w:rPr>
          <w:rFonts w:ascii="Arial" w:hAnsi="Arial" w:cs="Arial"/>
          <w:b/>
          <w:bCs/>
          <w:i/>
          <w:iCs/>
          <w:sz w:val="24"/>
          <w:szCs w:val="24"/>
        </w:rPr>
      </w:pPr>
    </w:p>
    <w:p w14:paraId="5A59ADF5" w14:textId="77777777" w:rsidR="00761746" w:rsidRDefault="00761746" w:rsidP="00761746">
      <w:pPr>
        <w:pStyle w:val="Heading2"/>
      </w:pPr>
      <w:r w:rsidRPr="008415F7">
        <w:t>Part III TENANCY MANAGEMENT</w:t>
      </w:r>
    </w:p>
    <w:p w14:paraId="3D738664" w14:textId="77777777" w:rsidR="00761746" w:rsidRPr="008415F7" w:rsidRDefault="00761746" w:rsidP="00761746">
      <w:pPr>
        <w:spacing w:after="0" w:line="240" w:lineRule="auto"/>
        <w:rPr>
          <w:rFonts w:ascii="Arial" w:hAnsi="Arial" w:cs="Arial"/>
          <w:b/>
          <w:bCs/>
          <w:color w:val="5B9BD5" w:themeColor="accent5"/>
          <w:sz w:val="24"/>
          <w:szCs w:val="24"/>
        </w:rPr>
      </w:pPr>
    </w:p>
    <w:p w14:paraId="13F783DF" w14:textId="77777777" w:rsidR="00761746" w:rsidRDefault="00761746" w:rsidP="00761746">
      <w:pPr>
        <w:pStyle w:val="Heading2"/>
      </w:pPr>
      <w:r w:rsidRPr="008415F7">
        <w:t xml:space="preserve">Condition 15 </w:t>
      </w:r>
      <w:r>
        <w:t xml:space="preserve">- </w:t>
      </w:r>
      <w:r w:rsidRPr="008415F7">
        <w:t xml:space="preserve">References </w:t>
      </w:r>
    </w:p>
    <w:p w14:paraId="198AB7D0" w14:textId="77777777" w:rsidR="00761746" w:rsidRPr="008415F7" w:rsidRDefault="00761746" w:rsidP="00761746">
      <w:pPr>
        <w:spacing w:after="0" w:line="240" w:lineRule="auto"/>
        <w:rPr>
          <w:rFonts w:ascii="Arial" w:hAnsi="Arial" w:cs="Arial"/>
          <w:b/>
          <w:bCs/>
          <w:color w:val="5B9BD5" w:themeColor="accent5"/>
          <w:sz w:val="24"/>
          <w:szCs w:val="24"/>
        </w:rPr>
      </w:pPr>
    </w:p>
    <w:p w14:paraId="79BA6A12"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15. </w:t>
      </w:r>
      <w:r>
        <w:rPr>
          <w:rFonts w:ascii="Arial" w:hAnsi="Arial" w:cs="Arial"/>
          <w:bCs/>
          <w:iCs/>
          <w:sz w:val="24"/>
          <w:szCs w:val="24"/>
        </w:rPr>
        <w:tab/>
      </w:r>
      <w:r w:rsidRPr="00B03121">
        <w:rPr>
          <w:rFonts w:ascii="Arial" w:hAnsi="Arial" w:cs="Arial"/>
          <w:bCs/>
          <w:iCs/>
          <w:sz w:val="24"/>
          <w:szCs w:val="24"/>
        </w:rPr>
        <w:t>The Licence Holder must ensure that:</w:t>
      </w:r>
    </w:p>
    <w:p w14:paraId="7F8427A0" w14:textId="77777777" w:rsidR="00761746" w:rsidRDefault="00761746" w:rsidP="00761746">
      <w:pPr>
        <w:spacing w:after="0" w:line="240" w:lineRule="auto"/>
        <w:jc w:val="both"/>
        <w:rPr>
          <w:rFonts w:ascii="Arial" w:hAnsi="Arial" w:cs="Arial"/>
          <w:bCs/>
          <w:iCs/>
          <w:sz w:val="24"/>
          <w:szCs w:val="24"/>
        </w:rPr>
      </w:pPr>
    </w:p>
    <w:p w14:paraId="0BF12555"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15.1 </w:t>
      </w:r>
      <w:r>
        <w:rPr>
          <w:rFonts w:ascii="Arial" w:hAnsi="Arial" w:cs="Arial"/>
          <w:bCs/>
          <w:iCs/>
          <w:sz w:val="24"/>
          <w:szCs w:val="24"/>
        </w:rPr>
        <w:tab/>
      </w:r>
      <w:r w:rsidRPr="00B03121">
        <w:rPr>
          <w:rFonts w:ascii="Arial" w:hAnsi="Arial" w:cs="Arial"/>
          <w:bCs/>
          <w:iCs/>
          <w:sz w:val="24"/>
          <w:szCs w:val="24"/>
        </w:rPr>
        <w:t>References as to character and behaviour are taken in respect of every prospective tenant in advance of their being offered a tenancy and taking-up occupation at the House.</w:t>
      </w:r>
    </w:p>
    <w:p w14:paraId="3D31D943" w14:textId="77777777" w:rsidR="00761746" w:rsidRDefault="00761746" w:rsidP="00761746">
      <w:pPr>
        <w:spacing w:after="0" w:line="240" w:lineRule="auto"/>
        <w:jc w:val="both"/>
        <w:rPr>
          <w:rFonts w:ascii="Arial" w:hAnsi="Arial" w:cs="Arial"/>
          <w:bCs/>
          <w:iCs/>
          <w:sz w:val="24"/>
          <w:szCs w:val="24"/>
        </w:rPr>
      </w:pPr>
    </w:p>
    <w:p w14:paraId="3C68BFB3"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15.2 </w:t>
      </w:r>
      <w:r>
        <w:rPr>
          <w:rFonts w:ascii="Arial" w:hAnsi="Arial" w:cs="Arial"/>
          <w:bCs/>
          <w:iCs/>
          <w:sz w:val="24"/>
          <w:szCs w:val="24"/>
        </w:rPr>
        <w:tab/>
      </w:r>
      <w:r w:rsidRPr="00B03121">
        <w:rPr>
          <w:rFonts w:ascii="Arial" w:hAnsi="Arial" w:cs="Arial"/>
          <w:bCs/>
          <w:iCs/>
          <w:sz w:val="24"/>
          <w:szCs w:val="24"/>
        </w:rPr>
        <w:t xml:space="preserve">Written confirmation is provided to each tenant of the action which the Licence Holder will take should a tenant engage in acts of anti-social behaviour whether within the House or the immediate neighbourhood. </w:t>
      </w:r>
    </w:p>
    <w:p w14:paraId="198F0022" w14:textId="77777777" w:rsidR="00761746" w:rsidRDefault="00761746" w:rsidP="00761746">
      <w:pPr>
        <w:spacing w:after="0" w:line="240" w:lineRule="auto"/>
        <w:jc w:val="both"/>
        <w:rPr>
          <w:rFonts w:ascii="Arial" w:hAnsi="Arial" w:cs="Arial"/>
          <w:bCs/>
          <w:iCs/>
          <w:sz w:val="24"/>
          <w:szCs w:val="24"/>
        </w:rPr>
      </w:pPr>
    </w:p>
    <w:p w14:paraId="1E04E47B"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15.3 </w:t>
      </w:r>
      <w:r>
        <w:rPr>
          <w:rFonts w:ascii="Arial" w:hAnsi="Arial" w:cs="Arial"/>
          <w:bCs/>
          <w:iCs/>
          <w:sz w:val="24"/>
          <w:szCs w:val="24"/>
        </w:rPr>
        <w:tab/>
      </w:r>
      <w:r w:rsidRPr="00B03121">
        <w:rPr>
          <w:rFonts w:ascii="Arial" w:hAnsi="Arial" w:cs="Arial"/>
          <w:bCs/>
          <w:iCs/>
          <w:sz w:val="24"/>
          <w:szCs w:val="24"/>
        </w:rPr>
        <w:t xml:space="preserve">Copies of all references are kept for the duration of each tenant’s occupation of the House.      </w:t>
      </w:r>
    </w:p>
    <w:p w14:paraId="3CBE0B24" w14:textId="77777777" w:rsidR="00761746" w:rsidRPr="00B03121" w:rsidRDefault="00761746" w:rsidP="00761746">
      <w:pPr>
        <w:spacing w:after="0" w:line="240" w:lineRule="auto"/>
        <w:rPr>
          <w:rFonts w:ascii="Arial" w:hAnsi="Arial" w:cs="Arial"/>
          <w:b/>
          <w:bCs/>
          <w:iCs/>
          <w:color w:val="0070C0"/>
          <w:sz w:val="24"/>
          <w:szCs w:val="24"/>
        </w:rPr>
      </w:pPr>
    </w:p>
    <w:p w14:paraId="61BE305A" w14:textId="77777777" w:rsidR="00761746" w:rsidRPr="0073478C" w:rsidRDefault="00761746" w:rsidP="00761746">
      <w:pPr>
        <w:pStyle w:val="Heading2"/>
      </w:pPr>
      <w:r w:rsidRPr="0073478C">
        <w:t>Condition 16 - Tenancy Agreements</w:t>
      </w:r>
    </w:p>
    <w:p w14:paraId="5851E973" w14:textId="77777777" w:rsidR="00761746" w:rsidRPr="000F46D9" w:rsidRDefault="00761746" w:rsidP="00761746">
      <w:pPr>
        <w:spacing w:after="0" w:line="240" w:lineRule="auto"/>
        <w:rPr>
          <w:rFonts w:ascii="Arial" w:hAnsi="Arial" w:cs="Arial"/>
          <w:b/>
          <w:bCs/>
          <w:i/>
          <w:iCs/>
          <w:color w:val="5B9BD5" w:themeColor="accent5"/>
          <w:sz w:val="24"/>
          <w:szCs w:val="24"/>
        </w:rPr>
      </w:pPr>
    </w:p>
    <w:p w14:paraId="5975CB2D" w14:textId="77777777" w:rsidR="00761746"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16. </w:t>
      </w:r>
      <w:r>
        <w:rPr>
          <w:rFonts w:ascii="Arial" w:hAnsi="Arial" w:cs="Arial"/>
          <w:bCs/>
          <w:iCs/>
          <w:sz w:val="24"/>
          <w:szCs w:val="24"/>
        </w:rPr>
        <w:tab/>
      </w:r>
      <w:r w:rsidRPr="00B03121">
        <w:rPr>
          <w:rFonts w:ascii="Arial" w:hAnsi="Arial" w:cs="Arial"/>
          <w:bCs/>
          <w:iCs/>
          <w:sz w:val="24"/>
          <w:szCs w:val="24"/>
        </w:rPr>
        <w:t xml:space="preserve">The Licence Holder must ensure that at the start of each tenancy, or licenced period of occupation, he/she provides to the tenant a written agreement which clearly sets out the terms upon which the tenant is permitted to occupy the House.  </w:t>
      </w:r>
    </w:p>
    <w:p w14:paraId="1700547E" w14:textId="77777777" w:rsidR="00761746" w:rsidRPr="0073478C" w:rsidRDefault="00761746" w:rsidP="00761746">
      <w:pPr>
        <w:spacing w:after="0" w:line="240" w:lineRule="auto"/>
        <w:ind w:left="720" w:hanging="720"/>
        <w:jc w:val="both"/>
        <w:rPr>
          <w:rFonts w:ascii="Arial" w:hAnsi="Arial" w:cs="Arial"/>
          <w:bCs/>
          <w:color w:val="5B9BD5" w:themeColor="accent5"/>
          <w:sz w:val="24"/>
          <w:szCs w:val="24"/>
        </w:rPr>
      </w:pPr>
    </w:p>
    <w:p w14:paraId="02B622C5" w14:textId="77777777" w:rsidR="00761746" w:rsidRPr="0073478C" w:rsidRDefault="00761746" w:rsidP="00761746">
      <w:pPr>
        <w:pStyle w:val="Heading2"/>
      </w:pPr>
      <w:r w:rsidRPr="0073478C">
        <w:t xml:space="preserve">Condition 17 - Terms of Occupation  </w:t>
      </w:r>
    </w:p>
    <w:p w14:paraId="20608D80" w14:textId="77777777" w:rsidR="00761746" w:rsidRPr="0073478C" w:rsidRDefault="00761746" w:rsidP="00761746">
      <w:pPr>
        <w:spacing w:after="0" w:line="240" w:lineRule="auto"/>
        <w:rPr>
          <w:rFonts w:ascii="Arial" w:hAnsi="Arial" w:cs="Arial"/>
          <w:b/>
          <w:bCs/>
          <w:i/>
          <w:iCs/>
          <w:color w:val="5B9BD5" w:themeColor="accent5"/>
          <w:sz w:val="24"/>
          <w:szCs w:val="24"/>
        </w:rPr>
      </w:pPr>
    </w:p>
    <w:p w14:paraId="3321283E"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17. </w:t>
      </w:r>
      <w:r>
        <w:rPr>
          <w:rFonts w:ascii="Arial" w:hAnsi="Arial" w:cs="Arial"/>
          <w:bCs/>
          <w:iCs/>
          <w:sz w:val="24"/>
          <w:szCs w:val="24"/>
        </w:rPr>
        <w:tab/>
      </w:r>
      <w:r w:rsidRPr="00B03121">
        <w:rPr>
          <w:rFonts w:ascii="Arial" w:hAnsi="Arial" w:cs="Arial"/>
          <w:bCs/>
          <w:iCs/>
          <w:sz w:val="24"/>
          <w:szCs w:val="24"/>
        </w:rPr>
        <w:t>The Licence Holder must ensure that:</w:t>
      </w:r>
    </w:p>
    <w:p w14:paraId="1A119A9B" w14:textId="77777777" w:rsidR="00761746" w:rsidRDefault="00761746" w:rsidP="00761746">
      <w:pPr>
        <w:spacing w:after="0" w:line="240" w:lineRule="auto"/>
        <w:rPr>
          <w:rFonts w:ascii="Arial" w:hAnsi="Arial" w:cs="Arial"/>
          <w:bCs/>
          <w:iCs/>
          <w:sz w:val="24"/>
          <w:szCs w:val="24"/>
        </w:rPr>
      </w:pPr>
    </w:p>
    <w:p w14:paraId="3064FC1C"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17.1 </w:t>
      </w:r>
      <w:r>
        <w:rPr>
          <w:rFonts w:ascii="Arial" w:hAnsi="Arial" w:cs="Arial"/>
          <w:bCs/>
          <w:iCs/>
          <w:sz w:val="24"/>
          <w:szCs w:val="24"/>
        </w:rPr>
        <w:tab/>
      </w:r>
      <w:r w:rsidRPr="00B03121">
        <w:rPr>
          <w:rFonts w:ascii="Arial" w:hAnsi="Arial" w:cs="Arial"/>
          <w:bCs/>
          <w:iCs/>
          <w:sz w:val="24"/>
          <w:szCs w:val="24"/>
        </w:rPr>
        <w:t>Occupancy levels at the House do not exceed those set by the Licence.</w:t>
      </w:r>
    </w:p>
    <w:p w14:paraId="2D2882CF" w14:textId="77777777" w:rsidR="00761746" w:rsidRDefault="00761746" w:rsidP="00761746">
      <w:pPr>
        <w:spacing w:after="0" w:line="240" w:lineRule="auto"/>
        <w:jc w:val="both"/>
        <w:rPr>
          <w:rFonts w:ascii="Arial" w:hAnsi="Arial" w:cs="Arial"/>
          <w:bCs/>
          <w:iCs/>
          <w:sz w:val="24"/>
          <w:szCs w:val="24"/>
        </w:rPr>
      </w:pPr>
    </w:p>
    <w:p w14:paraId="062F015D"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17.2 </w:t>
      </w:r>
      <w:r>
        <w:rPr>
          <w:rFonts w:ascii="Arial" w:hAnsi="Arial" w:cs="Arial"/>
          <w:bCs/>
          <w:iCs/>
          <w:sz w:val="24"/>
          <w:szCs w:val="24"/>
        </w:rPr>
        <w:tab/>
      </w:r>
      <w:r w:rsidRPr="00B03121">
        <w:rPr>
          <w:rFonts w:ascii="Arial" w:hAnsi="Arial" w:cs="Arial"/>
          <w:bCs/>
          <w:iCs/>
          <w:sz w:val="24"/>
          <w:szCs w:val="24"/>
        </w:rPr>
        <w:t>If occupancy levels exceed those permitted by the Licence then, upon he/she becoming aware of this, all reasonable lawful steps are taken to ensure that the number of occupiers is reduced to the permitted level as soon as is reasonably practicable.</w:t>
      </w:r>
    </w:p>
    <w:p w14:paraId="54540F2C" w14:textId="77777777" w:rsidR="00761746" w:rsidRPr="00B03121" w:rsidRDefault="00761746" w:rsidP="00761746">
      <w:pPr>
        <w:spacing w:after="0" w:line="240" w:lineRule="auto"/>
        <w:rPr>
          <w:rFonts w:ascii="Arial" w:hAnsi="Arial" w:cs="Arial"/>
          <w:b/>
          <w:bCs/>
          <w:iCs/>
          <w:color w:val="0070C0"/>
          <w:sz w:val="24"/>
          <w:szCs w:val="24"/>
        </w:rPr>
      </w:pPr>
    </w:p>
    <w:p w14:paraId="37D6E247" w14:textId="77777777" w:rsidR="00761746" w:rsidRDefault="00761746" w:rsidP="00761746">
      <w:pPr>
        <w:pStyle w:val="Heading2"/>
      </w:pPr>
      <w:r w:rsidRPr="0073478C">
        <w:t xml:space="preserve">Condition 18 </w:t>
      </w:r>
      <w:r>
        <w:t xml:space="preserve">- </w:t>
      </w:r>
      <w:r w:rsidRPr="0073478C">
        <w:t xml:space="preserve">Tenants’ Rights </w:t>
      </w:r>
    </w:p>
    <w:p w14:paraId="49B388B9" w14:textId="77777777" w:rsidR="00761746" w:rsidRPr="0073478C" w:rsidRDefault="00761746" w:rsidP="00761746">
      <w:pPr>
        <w:spacing w:after="0" w:line="240" w:lineRule="auto"/>
        <w:rPr>
          <w:rFonts w:ascii="Arial" w:hAnsi="Arial" w:cs="Arial"/>
          <w:b/>
          <w:bCs/>
          <w:color w:val="5B9BD5" w:themeColor="accent5"/>
          <w:sz w:val="24"/>
          <w:szCs w:val="24"/>
        </w:rPr>
      </w:pPr>
    </w:p>
    <w:p w14:paraId="0790ED43"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18. </w:t>
      </w:r>
      <w:r>
        <w:rPr>
          <w:rFonts w:ascii="Arial" w:hAnsi="Arial" w:cs="Arial"/>
          <w:bCs/>
          <w:iCs/>
          <w:sz w:val="24"/>
          <w:szCs w:val="24"/>
        </w:rPr>
        <w:tab/>
      </w:r>
      <w:r w:rsidRPr="00B03121">
        <w:rPr>
          <w:rFonts w:ascii="Arial" w:hAnsi="Arial" w:cs="Arial"/>
          <w:bCs/>
          <w:iCs/>
          <w:sz w:val="24"/>
          <w:szCs w:val="24"/>
        </w:rPr>
        <w:t>The Licence Holder must ensure that each tenant’s legal rights are observed, which includes but is not limited to:</w:t>
      </w:r>
    </w:p>
    <w:p w14:paraId="5DEAE4D3" w14:textId="77777777" w:rsidR="00761746" w:rsidRDefault="00761746" w:rsidP="00761746">
      <w:pPr>
        <w:spacing w:after="0" w:line="240" w:lineRule="auto"/>
        <w:jc w:val="both"/>
        <w:rPr>
          <w:rFonts w:ascii="Arial" w:hAnsi="Arial" w:cs="Arial"/>
          <w:bCs/>
          <w:iCs/>
          <w:sz w:val="24"/>
          <w:szCs w:val="24"/>
        </w:rPr>
      </w:pPr>
    </w:p>
    <w:p w14:paraId="1759696B"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18.1 </w:t>
      </w:r>
      <w:r>
        <w:rPr>
          <w:rFonts w:ascii="Arial" w:hAnsi="Arial" w:cs="Arial"/>
          <w:bCs/>
          <w:iCs/>
          <w:sz w:val="24"/>
          <w:szCs w:val="24"/>
        </w:rPr>
        <w:tab/>
      </w:r>
      <w:r w:rsidRPr="00B03121">
        <w:rPr>
          <w:rFonts w:ascii="Arial" w:hAnsi="Arial" w:cs="Arial"/>
          <w:bCs/>
          <w:iCs/>
          <w:sz w:val="24"/>
          <w:szCs w:val="24"/>
        </w:rPr>
        <w:t xml:space="preserve">Giving 24 hours prior notice of entry to the premises within the House which are occupied by the tenant in the case of emergency repairs, and 7 days’ notice in the case of non-emergency repairs and inspections. </w:t>
      </w:r>
    </w:p>
    <w:p w14:paraId="5C2DDD86" w14:textId="77777777" w:rsidR="00761746" w:rsidRDefault="00761746" w:rsidP="00761746">
      <w:pPr>
        <w:spacing w:after="0" w:line="240" w:lineRule="auto"/>
        <w:jc w:val="both"/>
        <w:rPr>
          <w:rFonts w:ascii="Arial" w:hAnsi="Arial" w:cs="Arial"/>
          <w:bCs/>
          <w:iCs/>
          <w:sz w:val="24"/>
          <w:szCs w:val="24"/>
        </w:rPr>
      </w:pPr>
    </w:p>
    <w:p w14:paraId="66984B99" w14:textId="77777777" w:rsidR="00761746" w:rsidRPr="00B03121" w:rsidRDefault="00761746" w:rsidP="00761746">
      <w:pPr>
        <w:spacing w:after="0" w:line="240" w:lineRule="auto"/>
        <w:jc w:val="both"/>
        <w:rPr>
          <w:rFonts w:ascii="Arial" w:hAnsi="Arial" w:cs="Arial"/>
          <w:bCs/>
          <w:iCs/>
          <w:sz w:val="24"/>
          <w:szCs w:val="24"/>
        </w:rPr>
      </w:pPr>
      <w:r w:rsidRPr="00B03121">
        <w:rPr>
          <w:rFonts w:ascii="Arial" w:hAnsi="Arial" w:cs="Arial"/>
          <w:bCs/>
          <w:iCs/>
          <w:sz w:val="24"/>
          <w:szCs w:val="24"/>
        </w:rPr>
        <w:t xml:space="preserve">18.2 </w:t>
      </w:r>
      <w:r>
        <w:rPr>
          <w:rFonts w:ascii="Arial" w:hAnsi="Arial" w:cs="Arial"/>
          <w:bCs/>
          <w:iCs/>
          <w:sz w:val="24"/>
          <w:szCs w:val="24"/>
        </w:rPr>
        <w:tab/>
      </w:r>
      <w:r w:rsidRPr="00B03121">
        <w:rPr>
          <w:rFonts w:ascii="Arial" w:hAnsi="Arial" w:cs="Arial"/>
          <w:bCs/>
          <w:iCs/>
          <w:sz w:val="24"/>
          <w:szCs w:val="24"/>
        </w:rPr>
        <w:t>Terminating a tenancy or licensed period of occupation in a lawful manner.</w:t>
      </w:r>
    </w:p>
    <w:p w14:paraId="7B991853" w14:textId="77777777" w:rsidR="00761746" w:rsidRDefault="00761746" w:rsidP="00761746">
      <w:pPr>
        <w:spacing w:after="0" w:line="240" w:lineRule="auto"/>
        <w:jc w:val="both"/>
        <w:rPr>
          <w:rFonts w:ascii="Arial" w:hAnsi="Arial" w:cs="Arial"/>
          <w:bCs/>
          <w:iCs/>
          <w:sz w:val="24"/>
          <w:szCs w:val="24"/>
        </w:rPr>
      </w:pPr>
    </w:p>
    <w:p w14:paraId="3B472FFF"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lastRenderedPageBreak/>
        <w:t xml:space="preserve">18.3 </w:t>
      </w:r>
      <w:r>
        <w:rPr>
          <w:rFonts w:ascii="Arial" w:hAnsi="Arial" w:cs="Arial"/>
          <w:bCs/>
          <w:iCs/>
          <w:sz w:val="24"/>
          <w:szCs w:val="24"/>
        </w:rPr>
        <w:tab/>
      </w:r>
      <w:r w:rsidRPr="00B03121">
        <w:rPr>
          <w:rFonts w:ascii="Arial" w:hAnsi="Arial" w:cs="Arial"/>
          <w:bCs/>
          <w:iCs/>
          <w:sz w:val="24"/>
          <w:szCs w:val="24"/>
        </w:rPr>
        <w:t xml:space="preserve">Protecting rent deposits in accordance with legislation including the Rent Deposit Protection Scheme.      </w:t>
      </w:r>
    </w:p>
    <w:p w14:paraId="35092F9D" w14:textId="77777777" w:rsidR="00761746" w:rsidRDefault="00761746" w:rsidP="00761746">
      <w:pPr>
        <w:spacing w:after="0" w:line="240" w:lineRule="auto"/>
        <w:jc w:val="both"/>
        <w:rPr>
          <w:rFonts w:ascii="Arial" w:hAnsi="Arial" w:cs="Arial"/>
          <w:bCs/>
          <w:iCs/>
          <w:sz w:val="24"/>
          <w:szCs w:val="24"/>
        </w:rPr>
      </w:pPr>
    </w:p>
    <w:p w14:paraId="3C747C0B"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18.4</w:t>
      </w:r>
      <w:r>
        <w:rPr>
          <w:rFonts w:ascii="Arial" w:hAnsi="Arial" w:cs="Arial"/>
          <w:bCs/>
          <w:iCs/>
          <w:sz w:val="24"/>
          <w:szCs w:val="24"/>
        </w:rPr>
        <w:tab/>
      </w:r>
      <w:r w:rsidRPr="00B03121">
        <w:rPr>
          <w:rFonts w:ascii="Arial" w:hAnsi="Arial" w:cs="Arial"/>
          <w:bCs/>
          <w:iCs/>
          <w:sz w:val="24"/>
          <w:szCs w:val="24"/>
        </w:rPr>
        <w:t xml:space="preserve">Ensuring utilities serving the House are not disconnected, nor unreasonably interrupted. </w:t>
      </w:r>
    </w:p>
    <w:p w14:paraId="5BC77BF3" w14:textId="77777777" w:rsidR="00761746" w:rsidRDefault="00761746" w:rsidP="00761746">
      <w:pPr>
        <w:spacing w:after="0" w:line="240" w:lineRule="auto"/>
        <w:rPr>
          <w:rFonts w:ascii="Arial" w:hAnsi="Arial" w:cs="Arial"/>
          <w:b/>
          <w:bCs/>
          <w:color w:val="5B9BD5" w:themeColor="accent5"/>
          <w:sz w:val="24"/>
          <w:szCs w:val="24"/>
        </w:rPr>
      </w:pPr>
    </w:p>
    <w:p w14:paraId="0EEAFDD6" w14:textId="77777777" w:rsidR="00761746" w:rsidRDefault="00761746" w:rsidP="00761746">
      <w:pPr>
        <w:spacing w:after="0" w:line="240" w:lineRule="auto"/>
        <w:rPr>
          <w:rFonts w:ascii="Arial" w:hAnsi="Arial" w:cs="Arial"/>
          <w:b/>
          <w:bCs/>
          <w:color w:val="5B9BD5" w:themeColor="accent5"/>
          <w:sz w:val="24"/>
          <w:szCs w:val="24"/>
        </w:rPr>
      </w:pPr>
    </w:p>
    <w:p w14:paraId="6818A513" w14:textId="77777777" w:rsidR="00761746" w:rsidRPr="0073478C" w:rsidRDefault="00761746" w:rsidP="00761746">
      <w:pPr>
        <w:spacing w:after="0" w:line="240" w:lineRule="auto"/>
        <w:rPr>
          <w:rFonts w:ascii="Arial" w:hAnsi="Arial" w:cs="Arial"/>
          <w:b/>
          <w:bCs/>
          <w:color w:val="5B9BD5" w:themeColor="accent5"/>
          <w:sz w:val="24"/>
          <w:szCs w:val="24"/>
        </w:rPr>
      </w:pPr>
    </w:p>
    <w:p w14:paraId="1481BBCC" w14:textId="77777777" w:rsidR="00761746" w:rsidRDefault="00761746" w:rsidP="00761746">
      <w:pPr>
        <w:pStyle w:val="Heading2"/>
      </w:pPr>
      <w:r w:rsidRPr="0073478C">
        <w:t xml:space="preserve">Condition 19 </w:t>
      </w:r>
      <w:r>
        <w:t xml:space="preserve">- </w:t>
      </w:r>
      <w:r w:rsidRPr="0073478C">
        <w:t>Licence Holder/Manager Details</w:t>
      </w:r>
    </w:p>
    <w:p w14:paraId="500E382E" w14:textId="77777777" w:rsidR="00761746" w:rsidRPr="0073478C" w:rsidRDefault="00761746" w:rsidP="00761746">
      <w:pPr>
        <w:spacing w:after="0" w:line="240" w:lineRule="auto"/>
        <w:rPr>
          <w:rFonts w:ascii="Arial" w:hAnsi="Arial" w:cs="Arial"/>
          <w:b/>
          <w:bCs/>
          <w:color w:val="5B9BD5" w:themeColor="accent5"/>
          <w:sz w:val="24"/>
          <w:szCs w:val="24"/>
        </w:rPr>
      </w:pPr>
    </w:p>
    <w:p w14:paraId="4C8E29F5"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19. </w:t>
      </w:r>
      <w:r>
        <w:rPr>
          <w:rFonts w:ascii="Arial" w:hAnsi="Arial" w:cs="Arial"/>
          <w:bCs/>
          <w:iCs/>
          <w:sz w:val="24"/>
          <w:szCs w:val="24"/>
        </w:rPr>
        <w:tab/>
      </w:r>
      <w:r w:rsidRPr="00B03121">
        <w:rPr>
          <w:rFonts w:ascii="Arial" w:hAnsi="Arial" w:cs="Arial"/>
          <w:bCs/>
          <w:iCs/>
          <w:sz w:val="24"/>
          <w:szCs w:val="24"/>
        </w:rPr>
        <w:t>The Licence Holder must ensure that:</w:t>
      </w:r>
    </w:p>
    <w:p w14:paraId="04EC6F67" w14:textId="77777777" w:rsidR="00761746" w:rsidRDefault="00761746" w:rsidP="00761746">
      <w:pPr>
        <w:spacing w:after="0" w:line="240" w:lineRule="auto"/>
        <w:jc w:val="both"/>
        <w:rPr>
          <w:rFonts w:ascii="Arial" w:hAnsi="Arial" w:cs="Arial"/>
          <w:bCs/>
          <w:iCs/>
          <w:sz w:val="24"/>
          <w:szCs w:val="24"/>
        </w:rPr>
      </w:pPr>
    </w:p>
    <w:p w14:paraId="7D7A7C42"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19.1 </w:t>
      </w:r>
      <w:r>
        <w:rPr>
          <w:rFonts w:ascii="Arial" w:hAnsi="Arial" w:cs="Arial"/>
          <w:bCs/>
          <w:iCs/>
          <w:sz w:val="24"/>
          <w:szCs w:val="24"/>
        </w:rPr>
        <w:tab/>
      </w:r>
      <w:r w:rsidRPr="00B03121">
        <w:rPr>
          <w:rFonts w:ascii="Arial" w:hAnsi="Arial" w:cs="Arial"/>
          <w:bCs/>
          <w:iCs/>
          <w:sz w:val="24"/>
          <w:szCs w:val="24"/>
        </w:rPr>
        <w:t>A notice giving the name, address, telephone number and e-mail address, together with the emergency contact telephone number of the person managing the House is clearly and prominently displayed in the common parts of the House.</w:t>
      </w:r>
    </w:p>
    <w:p w14:paraId="5EFDF8DE" w14:textId="77777777" w:rsidR="00761746" w:rsidRDefault="00761746" w:rsidP="00761746">
      <w:pPr>
        <w:spacing w:after="0" w:line="240" w:lineRule="auto"/>
        <w:jc w:val="both"/>
        <w:rPr>
          <w:rFonts w:ascii="Arial" w:hAnsi="Arial" w:cs="Arial"/>
          <w:bCs/>
          <w:iCs/>
          <w:sz w:val="24"/>
          <w:szCs w:val="24"/>
        </w:rPr>
      </w:pPr>
    </w:p>
    <w:p w14:paraId="50415775" w14:textId="77777777" w:rsidR="00761746"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19.2 </w:t>
      </w:r>
      <w:r>
        <w:rPr>
          <w:rFonts w:ascii="Arial" w:hAnsi="Arial" w:cs="Arial"/>
          <w:bCs/>
          <w:iCs/>
          <w:sz w:val="24"/>
          <w:szCs w:val="24"/>
        </w:rPr>
        <w:tab/>
      </w:r>
      <w:r w:rsidRPr="00B03121">
        <w:rPr>
          <w:rFonts w:ascii="Arial" w:hAnsi="Arial" w:cs="Arial"/>
          <w:bCs/>
          <w:iCs/>
          <w:sz w:val="24"/>
          <w:szCs w:val="24"/>
        </w:rPr>
        <w:t xml:space="preserve">If any of the above details change, the notice is amended from time to time so that the correct up to date information is given.   </w:t>
      </w:r>
    </w:p>
    <w:p w14:paraId="75C4F22D" w14:textId="77777777" w:rsidR="00761746" w:rsidRPr="00B03121" w:rsidRDefault="00761746" w:rsidP="00761746">
      <w:pPr>
        <w:spacing w:after="0" w:line="240" w:lineRule="auto"/>
        <w:ind w:left="720" w:hanging="720"/>
        <w:jc w:val="both"/>
        <w:rPr>
          <w:rFonts w:ascii="Arial" w:hAnsi="Arial" w:cs="Arial"/>
          <w:bCs/>
          <w:iCs/>
          <w:sz w:val="24"/>
          <w:szCs w:val="24"/>
        </w:rPr>
      </w:pPr>
    </w:p>
    <w:p w14:paraId="1F8B9DEA" w14:textId="77777777" w:rsidR="00761746" w:rsidRDefault="00761746" w:rsidP="00761746">
      <w:pPr>
        <w:pStyle w:val="Heading2"/>
      </w:pPr>
      <w:r w:rsidRPr="00760A49">
        <w:t xml:space="preserve">Condition 20 - Complaints Procedure </w:t>
      </w:r>
    </w:p>
    <w:p w14:paraId="4A35CD55" w14:textId="77777777" w:rsidR="00761746" w:rsidRPr="00760A49" w:rsidRDefault="00761746" w:rsidP="00761746">
      <w:pPr>
        <w:spacing w:after="0" w:line="240" w:lineRule="auto"/>
        <w:rPr>
          <w:rFonts w:ascii="Arial" w:hAnsi="Arial" w:cs="Arial"/>
          <w:b/>
          <w:bCs/>
          <w:color w:val="5B9BD5" w:themeColor="accent5"/>
          <w:sz w:val="24"/>
          <w:szCs w:val="24"/>
        </w:rPr>
      </w:pPr>
    </w:p>
    <w:p w14:paraId="0D131FFB"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20. </w:t>
      </w:r>
      <w:r>
        <w:rPr>
          <w:rFonts w:ascii="Arial" w:hAnsi="Arial" w:cs="Arial"/>
          <w:bCs/>
          <w:iCs/>
          <w:sz w:val="24"/>
          <w:szCs w:val="24"/>
        </w:rPr>
        <w:tab/>
      </w:r>
      <w:r w:rsidRPr="00B03121">
        <w:rPr>
          <w:rFonts w:ascii="Arial" w:hAnsi="Arial" w:cs="Arial"/>
          <w:bCs/>
          <w:iCs/>
          <w:sz w:val="24"/>
          <w:szCs w:val="24"/>
        </w:rPr>
        <w:t xml:space="preserve">The Licence Holder must ensure that it has a written complaints procedure concerning the management and conditions of the House, a copy of which is given to each tenant at the start of their tenancy.   </w:t>
      </w:r>
    </w:p>
    <w:p w14:paraId="31BE9B74" w14:textId="77777777" w:rsidR="00761746" w:rsidRPr="00760A49" w:rsidRDefault="00761746" w:rsidP="00761746">
      <w:pPr>
        <w:spacing w:after="0" w:line="240" w:lineRule="auto"/>
        <w:rPr>
          <w:rFonts w:ascii="Arial" w:hAnsi="Arial" w:cs="Arial"/>
          <w:bCs/>
          <w:iCs/>
          <w:color w:val="5B9BD5" w:themeColor="accent5"/>
          <w:sz w:val="24"/>
          <w:szCs w:val="24"/>
        </w:rPr>
      </w:pPr>
    </w:p>
    <w:p w14:paraId="785E7E9D" w14:textId="77777777" w:rsidR="00761746" w:rsidRDefault="00761746" w:rsidP="00761746">
      <w:pPr>
        <w:pStyle w:val="Heading2"/>
      </w:pPr>
      <w:r w:rsidRPr="00760A49">
        <w:t>Condition 21 - Anti-social Behaviour and Damage</w:t>
      </w:r>
    </w:p>
    <w:p w14:paraId="5C2C4631" w14:textId="77777777" w:rsidR="00761746" w:rsidRPr="00760A49" w:rsidRDefault="00761746" w:rsidP="00761746">
      <w:pPr>
        <w:spacing w:after="0" w:line="240" w:lineRule="auto"/>
        <w:rPr>
          <w:rFonts w:ascii="Arial" w:hAnsi="Arial" w:cs="Arial"/>
          <w:b/>
          <w:bCs/>
          <w:color w:val="5B9BD5" w:themeColor="accent5"/>
          <w:sz w:val="24"/>
          <w:szCs w:val="24"/>
        </w:rPr>
      </w:pPr>
    </w:p>
    <w:p w14:paraId="298DBB11" w14:textId="77777777" w:rsidR="00761746"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21. </w:t>
      </w:r>
      <w:r>
        <w:rPr>
          <w:rFonts w:ascii="Arial" w:hAnsi="Arial" w:cs="Arial"/>
          <w:bCs/>
          <w:iCs/>
          <w:sz w:val="24"/>
          <w:szCs w:val="24"/>
        </w:rPr>
        <w:tab/>
      </w:r>
      <w:r w:rsidRPr="00B03121">
        <w:rPr>
          <w:rFonts w:ascii="Arial" w:hAnsi="Arial" w:cs="Arial"/>
          <w:bCs/>
          <w:iCs/>
          <w:sz w:val="24"/>
          <w:szCs w:val="24"/>
        </w:rPr>
        <w:t>The Licence Holder must ensure that:</w:t>
      </w:r>
    </w:p>
    <w:p w14:paraId="3D4E38EB" w14:textId="77777777" w:rsidR="00761746" w:rsidRDefault="00761746" w:rsidP="00761746">
      <w:pPr>
        <w:spacing w:after="0" w:line="240" w:lineRule="auto"/>
        <w:jc w:val="both"/>
        <w:rPr>
          <w:rFonts w:ascii="Arial" w:hAnsi="Arial" w:cs="Arial"/>
          <w:bCs/>
          <w:iCs/>
          <w:sz w:val="24"/>
          <w:szCs w:val="24"/>
        </w:rPr>
      </w:pPr>
    </w:p>
    <w:p w14:paraId="7CEA5C9E"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21.1 </w:t>
      </w:r>
      <w:r>
        <w:rPr>
          <w:rFonts w:ascii="Arial" w:hAnsi="Arial" w:cs="Arial"/>
          <w:bCs/>
          <w:iCs/>
          <w:sz w:val="24"/>
          <w:szCs w:val="24"/>
        </w:rPr>
        <w:tab/>
      </w:r>
      <w:r w:rsidRPr="00B03121">
        <w:rPr>
          <w:rFonts w:ascii="Arial" w:hAnsi="Arial" w:cs="Arial"/>
          <w:bCs/>
          <w:iCs/>
          <w:sz w:val="24"/>
          <w:szCs w:val="24"/>
        </w:rPr>
        <w:t>The terms of any tenancy or licence agreement include provisions concerning anti-social behaviour.</w:t>
      </w:r>
    </w:p>
    <w:p w14:paraId="45F02404" w14:textId="77777777" w:rsidR="00761746" w:rsidRDefault="00761746" w:rsidP="00761746">
      <w:pPr>
        <w:spacing w:after="0" w:line="240" w:lineRule="auto"/>
        <w:jc w:val="both"/>
        <w:rPr>
          <w:rFonts w:ascii="Arial" w:hAnsi="Arial" w:cs="Arial"/>
          <w:bCs/>
          <w:iCs/>
          <w:sz w:val="24"/>
          <w:szCs w:val="24"/>
        </w:rPr>
      </w:pPr>
    </w:p>
    <w:p w14:paraId="28A288CB"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21.2 </w:t>
      </w:r>
      <w:r>
        <w:rPr>
          <w:rFonts w:ascii="Arial" w:hAnsi="Arial" w:cs="Arial"/>
          <w:bCs/>
          <w:iCs/>
          <w:sz w:val="24"/>
          <w:szCs w:val="24"/>
        </w:rPr>
        <w:tab/>
      </w:r>
      <w:r w:rsidRPr="00B03121">
        <w:rPr>
          <w:rFonts w:ascii="Arial" w:hAnsi="Arial" w:cs="Arial"/>
          <w:bCs/>
          <w:iCs/>
          <w:sz w:val="24"/>
          <w:szCs w:val="24"/>
        </w:rPr>
        <w:t>All reasonable and practicable steps are taken both to prevent (which may include period inspection) and deal with any acts of anti-social behaviour occurring at the House, and which shall include investigating any complaints made about such conduct and liaising with the Authority and/or the Police.</w:t>
      </w:r>
    </w:p>
    <w:p w14:paraId="7E669754" w14:textId="77777777" w:rsidR="00761746" w:rsidRDefault="00761746" w:rsidP="00761746">
      <w:pPr>
        <w:spacing w:after="0" w:line="240" w:lineRule="auto"/>
        <w:jc w:val="both"/>
        <w:rPr>
          <w:rFonts w:ascii="Arial" w:hAnsi="Arial" w:cs="Arial"/>
          <w:bCs/>
          <w:iCs/>
          <w:sz w:val="24"/>
          <w:szCs w:val="24"/>
        </w:rPr>
      </w:pPr>
    </w:p>
    <w:p w14:paraId="40C86B93"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21.3 </w:t>
      </w:r>
      <w:r>
        <w:rPr>
          <w:rFonts w:ascii="Arial" w:hAnsi="Arial" w:cs="Arial"/>
          <w:bCs/>
          <w:iCs/>
          <w:sz w:val="24"/>
          <w:szCs w:val="24"/>
        </w:rPr>
        <w:tab/>
      </w:r>
      <w:r w:rsidRPr="00B03121">
        <w:rPr>
          <w:rFonts w:ascii="Arial" w:hAnsi="Arial" w:cs="Arial"/>
          <w:bCs/>
          <w:iCs/>
          <w:sz w:val="24"/>
          <w:szCs w:val="24"/>
        </w:rPr>
        <w:t xml:space="preserve">If acts of anti-social behaviour occur at the House in breach of the terms of the tenancy or licence agreement, he/she takes appropriate steps to address this which may, in the case of serious or repeated anti-social behaviour, mean commencing possession proceedings.   </w:t>
      </w:r>
    </w:p>
    <w:p w14:paraId="63D3BC32" w14:textId="77777777" w:rsidR="00761746" w:rsidRDefault="00761746" w:rsidP="00761746">
      <w:pPr>
        <w:spacing w:after="0" w:line="240" w:lineRule="auto"/>
        <w:jc w:val="both"/>
        <w:rPr>
          <w:rFonts w:ascii="Arial" w:hAnsi="Arial" w:cs="Arial"/>
          <w:bCs/>
          <w:iCs/>
          <w:sz w:val="24"/>
          <w:szCs w:val="24"/>
        </w:rPr>
      </w:pPr>
    </w:p>
    <w:p w14:paraId="4CE7A32E"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21.4 </w:t>
      </w:r>
      <w:r>
        <w:rPr>
          <w:rFonts w:ascii="Arial" w:hAnsi="Arial" w:cs="Arial"/>
          <w:bCs/>
          <w:iCs/>
          <w:sz w:val="24"/>
          <w:szCs w:val="24"/>
        </w:rPr>
        <w:tab/>
      </w:r>
      <w:r w:rsidRPr="00B03121">
        <w:rPr>
          <w:rFonts w:ascii="Arial" w:hAnsi="Arial" w:cs="Arial"/>
          <w:bCs/>
          <w:iCs/>
          <w:sz w:val="24"/>
          <w:szCs w:val="24"/>
        </w:rPr>
        <w:t xml:space="preserve">Records are kept of what action is taken which are provided to the Authority within 7 days of a request to see them. </w:t>
      </w:r>
    </w:p>
    <w:p w14:paraId="6D6BED75" w14:textId="77777777" w:rsidR="00761746" w:rsidRDefault="00761746" w:rsidP="00761746">
      <w:pPr>
        <w:spacing w:after="0" w:line="240" w:lineRule="auto"/>
        <w:jc w:val="both"/>
        <w:rPr>
          <w:rFonts w:ascii="Arial" w:hAnsi="Arial" w:cs="Arial"/>
          <w:bCs/>
          <w:iCs/>
          <w:sz w:val="24"/>
          <w:szCs w:val="24"/>
        </w:rPr>
      </w:pPr>
    </w:p>
    <w:p w14:paraId="608181DC"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21.5 </w:t>
      </w:r>
      <w:r>
        <w:rPr>
          <w:rFonts w:ascii="Arial" w:hAnsi="Arial" w:cs="Arial"/>
          <w:bCs/>
          <w:iCs/>
          <w:sz w:val="24"/>
          <w:szCs w:val="24"/>
        </w:rPr>
        <w:tab/>
      </w:r>
      <w:r w:rsidRPr="00B03121">
        <w:rPr>
          <w:rFonts w:ascii="Arial" w:hAnsi="Arial" w:cs="Arial"/>
          <w:bCs/>
          <w:iCs/>
          <w:sz w:val="24"/>
          <w:szCs w:val="24"/>
        </w:rPr>
        <w:t xml:space="preserve">Appropriate notices are prominently displayed in the common parts of the House reminding tenants of their obligation not to act in an anti-social manner, nor to cause a nuisance or annoyance to other occupiers or neighbouring residents, and to take reasonable care to avoid causing damage to property.      </w:t>
      </w:r>
    </w:p>
    <w:p w14:paraId="635FC58A" w14:textId="77777777" w:rsidR="00761746" w:rsidRPr="00B03121" w:rsidRDefault="00761746" w:rsidP="00761746">
      <w:pPr>
        <w:spacing w:after="0" w:line="240" w:lineRule="auto"/>
        <w:ind w:left="720"/>
        <w:jc w:val="both"/>
        <w:rPr>
          <w:rFonts w:ascii="Arial" w:hAnsi="Arial" w:cs="Arial"/>
          <w:bCs/>
          <w:iCs/>
          <w:sz w:val="24"/>
          <w:szCs w:val="24"/>
        </w:rPr>
      </w:pPr>
      <w:r w:rsidRPr="00B03121">
        <w:rPr>
          <w:rFonts w:ascii="Arial" w:hAnsi="Arial" w:cs="Arial"/>
          <w:bCs/>
          <w:iCs/>
          <w:sz w:val="24"/>
          <w:szCs w:val="24"/>
        </w:rPr>
        <w:lastRenderedPageBreak/>
        <w:t xml:space="preserve">   </w:t>
      </w:r>
    </w:p>
    <w:p w14:paraId="6C2A1932" w14:textId="77777777" w:rsidR="00761746" w:rsidRDefault="00761746" w:rsidP="00761746">
      <w:pPr>
        <w:pStyle w:val="Heading2"/>
      </w:pPr>
      <w:r w:rsidRPr="00760A49">
        <w:t xml:space="preserve">Part IV FIRE SAEFTY </w:t>
      </w:r>
    </w:p>
    <w:p w14:paraId="261579BE" w14:textId="77777777" w:rsidR="00761746" w:rsidRPr="00760A49" w:rsidRDefault="00761746" w:rsidP="00761746">
      <w:pPr>
        <w:spacing w:after="0" w:line="240" w:lineRule="auto"/>
        <w:rPr>
          <w:rFonts w:ascii="Arial" w:hAnsi="Arial" w:cs="Arial"/>
          <w:b/>
          <w:bCs/>
          <w:color w:val="5B9BD5" w:themeColor="accent5"/>
          <w:sz w:val="24"/>
          <w:szCs w:val="24"/>
        </w:rPr>
      </w:pPr>
    </w:p>
    <w:p w14:paraId="20EC3B20" w14:textId="77777777" w:rsidR="00761746" w:rsidRDefault="00761746" w:rsidP="00761746">
      <w:pPr>
        <w:pStyle w:val="Heading2"/>
      </w:pPr>
      <w:r w:rsidRPr="00760A49">
        <w:t xml:space="preserve">Condition 22 </w:t>
      </w:r>
      <w:r>
        <w:t xml:space="preserve">- </w:t>
      </w:r>
      <w:r w:rsidRPr="00760A49">
        <w:t xml:space="preserve">Smoke Alarms     </w:t>
      </w:r>
    </w:p>
    <w:p w14:paraId="21A510F2" w14:textId="77777777" w:rsidR="00761746" w:rsidRPr="00760A49" w:rsidRDefault="00761746" w:rsidP="00761746">
      <w:pPr>
        <w:spacing w:after="0" w:line="240" w:lineRule="auto"/>
        <w:rPr>
          <w:rFonts w:ascii="Arial" w:hAnsi="Arial" w:cs="Arial"/>
          <w:b/>
          <w:bCs/>
          <w:color w:val="5B9BD5" w:themeColor="accent5"/>
          <w:sz w:val="24"/>
          <w:szCs w:val="24"/>
        </w:rPr>
      </w:pPr>
    </w:p>
    <w:p w14:paraId="5487D0FB"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22. </w:t>
      </w:r>
      <w:r>
        <w:rPr>
          <w:rFonts w:ascii="Arial" w:hAnsi="Arial" w:cs="Arial"/>
          <w:bCs/>
          <w:iCs/>
          <w:sz w:val="24"/>
          <w:szCs w:val="24"/>
        </w:rPr>
        <w:tab/>
      </w:r>
      <w:r w:rsidRPr="00B03121">
        <w:rPr>
          <w:rFonts w:ascii="Arial" w:hAnsi="Arial" w:cs="Arial"/>
          <w:bCs/>
          <w:iCs/>
          <w:sz w:val="24"/>
          <w:szCs w:val="24"/>
        </w:rPr>
        <w:t>The Licence Holder must ensure that:</w:t>
      </w:r>
    </w:p>
    <w:p w14:paraId="79690871" w14:textId="77777777" w:rsidR="00761746" w:rsidRPr="00B03121" w:rsidRDefault="00761746" w:rsidP="00761746">
      <w:pPr>
        <w:spacing w:after="0" w:line="240" w:lineRule="auto"/>
        <w:rPr>
          <w:rFonts w:ascii="Arial" w:hAnsi="Arial" w:cs="Arial"/>
          <w:b/>
          <w:bCs/>
          <w:iCs/>
          <w:color w:val="0070C0"/>
          <w:sz w:val="24"/>
          <w:szCs w:val="24"/>
        </w:rPr>
      </w:pPr>
    </w:p>
    <w:p w14:paraId="4D75E065"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22.1 </w:t>
      </w:r>
      <w:r>
        <w:rPr>
          <w:rFonts w:ascii="Arial" w:hAnsi="Arial" w:cs="Arial"/>
          <w:bCs/>
          <w:iCs/>
          <w:sz w:val="24"/>
          <w:szCs w:val="24"/>
        </w:rPr>
        <w:tab/>
      </w:r>
      <w:r w:rsidRPr="00B03121">
        <w:rPr>
          <w:rFonts w:ascii="Arial" w:hAnsi="Arial" w:cs="Arial"/>
          <w:bCs/>
          <w:iCs/>
          <w:sz w:val="24"/>
          <w:szCs w:val="24"/>
        </w:rPr>
        <w:t>Adequate smoke and heat alarm systems are in place at the House which, as a minimum, are both mains wired and provide interlinked smoke alarms with battery back-up and comply with BS 5446.</w:t>
      </w:r>
    </w:p>
    <w:p w14:paraId="3E2E5A95" w14:textId="77777777" w:rsidR="00761746" w:rsidRDefault="00761746" w:rsidP="00761746">
      <w:pPr>
        <w:spacing w:after="0" w:line="240" w:lineRule="auto"/>
        <w:jc w:val="both"/>
        <w:rPr>
          <w:rFonts w:ascii="Arial" w:hAnsi="Arial" w:cs="Arial"/>
          <w:bCs/>
          <w:iCs/>
          <w:sz w:val="24"/>
          <w:szCs w:val="24"/>
        </w:rPr>
      </w:pPr>
    </w:p>
    <w:p w14:paraId="1355E272"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22.2 </w:t>
      </w:r>
      <w:r>
        <w:rPr>
          <w:rFonts w:ascii="Arial" w:hAnsi="Arial" w:cs="Arial"/>
          <w:bCs/>
          <w:iCs/>
          <w:sz w:val="24"/>
          <w:szCs w:val="24"/>
        </w:rPr>
        <w:tab/>
      </w:r>
      <w:r w:rsidRPr="00B03121">
        <w:rPr>
          <w:rFonts w:ascii="Arial" w:hAnsi="Arial" w:cs="Arial"/>
          <w:bCs/>
          <w:iCs/>
          <w:sz w:val="24"/>
          <w:szCs w:val="24"/>
        </w:rPr>
        <w:t xml:space="preserve">A smoke alarm is affixed to the ceiling of each hallway and landing </w:t>
      </w:r>
      <w:proofErr w:type="gramStart"/>
      <w:r w:rsidRPr="00B03121">
        <w:rPr>
          <w:rFonts w:ascii="Arial" w:hAnsi="Arial" w:cs="Arial"/>
          <w:bCs/>
          <w:iCs/>
          <w:sz w:val="24"/>
          <w:szCs w:val="24"/>
        </w:rPr>
        <w:t>area, and</w:t>
      </w:r>
      <w:proofErr w:type="gramEnd"/>
      <w:r w:rsidRPr="00B03121">
        <w:rPr>
          <w:rFonts w:ascii="Arial" w:hAnsi="Arial" w:cs="Arial"/>
          <w:bCs/>
          <w:iCs/>
          <w:sz w:val="24"/>
          <w:szCs w:val="24"/>
        </w:rPr>
        <w:t xml:space="preserve"> living room and dining area; and a heat detector is affixed to the ceiling of each kitchen.</w:t>
      </w:r>
    </w:p>
    <w:p w14:paraId="60DCDA7F" w14:textId="77777777" w:rsidR="00761746" w:rsidRDefault="00761746" w:rsidP="00761746">
      <w:pPr>
        <w:spacing w:after="0" w:line="240" w:lineRule="auto"/>
        <w:jc w:val="both"/>
        <w:rPr>
          <w:rFonts w:ascii="Arial" w:hAnsi="Arial" w:cs="Arial"/>
          <w:bCs/>
          <w:iCs/>
          <w:sz w:val="24"/>
          <w:szCs w:val="24"/>
        </w:rPr>
      </w:pPr>
    </w:p>
    <w:p w14:paraId="13B724FD"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22.3 </w:t>
      </w:r>
      <w:r>
        <w:rPr>
          <w:rFonts w:ascii="Arial" w:hAnsi="Arial" w:cs="Arial"/>
          <w:bCs/>
          <w:iCs/>
          <w:sz w:val="24"/>
          <w:szCs w:val="24"/>
        </w:rPr>
        <w:tab/>
      </w:r>
      <w:r w:rsidRPr="00B03121">
        <w:rPr>
          <w:rFonts w:ascii="Arial" w:hAnsi="Arial" w:cs="Arial"/>
          <w:bCs/>
          <w:iCs/>
          <w:sz w:val="24"/>
          <w:szCs w:val="24"/>
        </w:rPr>
        <w:t xml:space="preserve">At least one smoke detector is provided on each floor level of the House, and any corridor longer than 5 metres is provided with sufficient additional smoke detectors.     </w:t>
      </w:r>
    </w:p>
    <w:p w14:paraId="7412B222" w14:textId="77777777" w:rsidR="00761746" w:rsidRDefault="00761746" w:rsidP="00761746">
      <w:pPr>
        <w:spacing w:after="0" w:line="240" w:lineRule="auto"/>
        <w:jc w:val="both"/>
        <w:rPr>
          <w:rFonts w:ascii="Arial" w:hAnsi="Arial" w:cs="Arial"/>
          <w:bCs/>
          <w:iCs/>
          <w:sz w:val="24"/>
          <w:szCs w:val="24"/>
        </w:rPr>
      </w:pPr>
    </w:p>
    <w:p w14:paraId="0C48B359"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22.4 </w:t>
      </w:r>
      <w:r>
        <w:rPr>
          <w:rFonts w:ascii="Arial" w:hAnsi="Arial" w:cs="Arial"/>
          <w:bCs/>
          <w:iCs/>
          <w:sz w:val="24"/>
          <w:szCs w:val="24"/>
        </w:rPr>
        <w:tab/>
      </w:r>
      <w:r w:rsidRPr="00B03121">
        <w:rPr>
          <w:rFonts w:ascii="Arial" w:hAnsi="Arial" w:cs="Arial"/>
          <w:bCs/>
          <w:iCs/>
          <w:sz w:val="24"/>
          <w:szCs w:val="24"/>
        </w:rPr>
        <w:t xml:space="preserve">Each smoke or heat detector and alarm system is periodically inspected </w:t>
      </w:r>
      <w:proofErr w:type="gramStart"/>
      <w:r w:rsidRPr="00B03121">
        <w:rPr>
          <w:rFonts w:ascii="Arial" w:hAnsi="Arial" w:cs="Arial"/>
          <w:bCs/>
          <w:iCs/>
          <w:sz w:val="24"/>
          <w:szCs w:val="24"/>
        </w:rPr>
        <w:t>so as to</w:t>
      </w:r>
      <w:proofErr w:type="gramEnd"/>
      <w:r w:rsidRPr="00B03121">
        <w:rPr>
          <w:rFonts w:ascii="Arial" w:hAnsi="Arial" w:cs="Arial"/>
          <w:bCs/>
          <w:iCs/>
          <w:sz w:val="24"/>
          <w:szCs w:val="24"/>
        </w:rPr>
        <w:t xml:space="preserve"> ensure that they are maintained in proper working order.</w:t>
      </w:r>
    </w:p>
    <w:p w14:paraId="60E2F432" w14:textId="77777777" w:rsidR="00A0189D" w:rsidRDefault="00A0189D" w:rsidP="00A0189D">
      <w:pPr>
        <w:spacing w:after="0" w:line="240" w:lineRule="auto"/>
        <w:jc w:val="both"/>
        <w:rPr>
          <w:rFonts w:ascii="Arial" w:hAnsi="Arial" w:cs="Arial"/>
          <w:bCs/>
          <w:iCs/>
          <w:sz w:val="24"/>
          <w:szCs w:val="24"/>
        </w:rPr>
      </w:pPr>
    </w:p>
    <w:p w14:paraId="00B29134" w14:textId="38FE7E3B" w:rsidR="00A0189D" w:rsidRDefault="00761746" w:rsidP="00A0189D">
      <w:pPr>
        <w:spacing w:after="0" w:line="240" w:lineRule="auto"/>
        <w:jc w:val="both"/>
        <w:rPr>
          <w:rFonts w:ascii="Arial" w:hAnsi="Arial" w:cs="Arial"/>
          <w:bCs/>
          <w:iCs/>
          <w:sz w:val="24"/>
          <w:szCs w:val="24"/>
        </w:rPr>
      </w:pPr>
      <w:r w:rsidRPr="00B03121">
        <w:rPr>
          <w:rFonts w:ascii="Arial" w:hAnsi="Arial" w:cs="Arial"/>
          <w:bCs/>
          <w:iCs/>
          <w:sz w:val="24"/>
          <w:szCs w:val="24"/>
        </w:rPr>
        <w:t xml:space="preserve">22.5 </w:t>
      </w:r>
      <w:r w:rsidR="00A0189D">
        <w:rPr>
          <w:rFonts w:ascii="Arial" w:hAnsi="Arial" w:cs="Arial"/>
          <w:bCs/>
          <w:iCs/>
          <w:sz w:val="24"/>
          <w:szCs w:val="24"/>
        </w:rPr>
        <w:t xml:space="preserve">   </w:t>
      </w:r>
      <w:r w:rsidRPr="00B03121">
        <w:rPr>
          <w:rFonts w:ascii="Arial" w:hAnsi="Arial" w:cs="Arial"/>
          <w:bCs/>
          <w:iCs/>
          <w:sz w:val="24"/>
          <w:szCs w:val="24"/>
        </w:rPr>
        <w:t xml:space="preserve">Within 14 days of receipt of a demand by the Authority to see copies of any </w:t>
      </w:r>
    </w:p>
    <w:p w14:paraId="4FD34191" w14:textId="77777777" w:rsidR="00A0189D" w:rsidRDefault="00A0189D" w:rsidP="00A0189D">
      <w:pPr>
        <w:spacing w:after="0" w:line="240" w:lineRule="auto"/>
        <w:jc w:val="both"/>
        <w:rPr>
          <w:rFonts w:ascii="Arial" w:hAnsi="Arial" w:cs="Arial"/>
          <w:bCs/>
          <w:iCs/>
          <w:sz w:val="24"/>
          <w:szCs w:val="24"/>
        </w:rPr>
      </w:pPr>
      <w:r>
        <w:rPr>
          <w:rFonts w:ascii="Arial" w:hAnsi="Arial" w:cs="Arial"/>
          <w:bCs/>
          <w:iCs/>
          <w:sz w:val="24"/>
          <w:szCs w:val="24"/>
        </w:rPr>
        <w:t xml:space="preserve">   </w:t>
      </w:r>
      <w:r>
        <w:rPr>
          <w:rFonts w:ascii="Arial" w:hAnsi="Arial" w:cs="Arial"/>
          <w:bCs/>
          <w:iCs/>
          <w:sz w:val="24"/>
          <w:szCs w:val="24"/>
        </w:rPr>
        <w:tab/>
      </w:r>
      <w:r w:rsidR="00761746" w:rsidRPr="00B03121">
        <w:rPr>
          <w:rFonts w:ascii="Arial" w:hAnsi="Arial" w:cs="Arial"/>
          <w:bCs/>
          <w:iCs/>
          <w:sz w:val="24"/>
          <w:szCs w:val="24"/>
        </w:rPr>
        <w:t xml:space="preserve">inspection or maintenance certificates, or confirmation of the location and </w:t>
      </w:r>
    </w:p>
    <w:p w14:paraId="5C150D82" w14:textId="2B9E898C" w:rsidR="00761746" w:rsidRPr="00B03121" w:rsidRDefault="00761746" w:rsidP="00FA446C">
      <w:pPr>
        <w:spacing w:after="0" w:line="240" w:lineRule="auto"/>
        <w:ind w:firstLine="720"/>
        <w:jc w:val="both"/>
        <w:rPr>
          <w:rFonts w:ascii="Arial" w:hAnsi="Arial" w:cs="Arial"/>
          <w:bCs/>
          <w:iCs/>
          <w:sz w:val="24"/>
          <w:szCs w:val="24"/>
        </w:rPr>
      </w:pPr>
      <w:r w:rsidRPr="00B03121">
        <w:rPr>
          <w:rFonts w:ascii="Arial" w:hAnsi="Arial" w:cs="Arial"/>
          <w:bCs/>
          <w:iCs/>
          <w:sz w:val="24"/>
          <w:szCs w:val="24"/>
        </w:rPr>
        <w:t>positioning of the smoke or heat detectors and alarm system, such are provided</w:t>
      </w:r>
      <w:r w:rsidR="00A0189D">
        <w:rPr>
          <w:rFonts w:ascii="Arial" w:hAnsi="Arial" w:cs="Arial"/>
          <w:bCs/>
          <w:iCs/>
          <w:sz w:val="24"/>
          <w:szCs w:val="24"/>
        </w:rPr>
        <w:tab/>
      </w:r>
      <w:r w:rsidRPr="00B03121">
        <w:rPr>
          <w:rFonts w:ascii="Arial" w:hAnsi="Arial" w:cs="Arial"/>
          <w:bCs/>
          <w:iCs/>
          <w:sz w:val="24"/>
          <w:szCs w:val="24"/>
        </w:rPr>
        <w:t xml:space="preserve">within 14 days of the demand.      </w:t>
      </w:r>
    </w:p>
    <w:p w14:paraId="2EB42C90" w14:textId="77777777" w:rsidR="00761746" w:rsidRPr="00B03121" w:rsidRDefault="00761746" w:rsidP="00761746">
      <w:pPr>
        <w:spacing w:after="0" w:line="240" w:lineRule="auto"/>
        <w:rPr>
          <w:rFonts w:ascii="Arial" w:hAnsi="Arial" w:cs="Arial"/>
          <w:b/>
          <w:bCs/>
          <w:iCs/>
          <w:color w:val="0070C0"/>
          <w:sz w:val="24"/>
          <w:szCs w:val="24"/>
        </w:rPr>
      </w:pPr>
    </w:p>
    <w:p w14:paraId="511E5F36" w14:textId="77777777" w:rsidR="00761746" w:rsidRDefault="00761746" w:rsidP="00761746">
      <w:pPr>
        <w:pStyle w:val="Heading2"/>
      </w:pPr>
      <w:r w:rsidRPr="00760A49">
        <w:t xml:space="preserve">Condition 23 </w:t>
      </w:r>
      <w:r>
        <w:t xml:space="preserve">- </w:t>
      </w:r>
      <w:r w:rsidRPr="00760A49">
        <w:t>Fire Precautions</w:t>
      </w:r>
    </w:p>
    <w:p w14:paraId="15377EB9" w14:textId="77777777" w:rsidR="00761746" w:rsidRPr="00760A49" w:rsidRDefault="00761746" w:rsidP="00761746">
      <w:pPr>
        <w:spacing w:after="0" w:line="240" w:lineRule="auto"/>
        <w:rPr>
          <w:rFonts w:ascii="Arial" w:hAnsi="Arial" w:cs="Arial"/>
          <w:b/>
          <w:bCs/>
          <w:color w:val="5B9BD5" w:themeColor="accent5"/>
          <w:sz w:val="24"/>
          <w:szCs w:val="24"/>
        </w:rPr>
      </w:pPr>
    </w:p>
    <w:p w14:paraId="0D054C76"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23. </w:t>
      </w:r>
      <w:r>
        <w:rPr>
          <w:rFonts w:ascii="Arial" w:hAnsi="Arial" w:cs="Arial"/>
          <w:bCs/>
          <w:iCs/>
          <w:sz w:val="24"/>
          <w:szCs w:val="24"/>
        </w:rPr>
        <w:tab/>
      </w:r>
      <w:r w:rsidRPr="00B03121">
        <w:rPr>
          <w:rFonts w:ascii="Arial" w:hAnsi="Arial" w:cs="Arial"/>
          <w:bCs/>
          <w:iCs/>
          <w:sz w:val="24"/>
          <w:szCs w:val="24"/>
        </w:rPr>
        <w:t>The Licence Holder must ensure that:</w:t>
      </w:r>
    </w:p>
    <w:p w14:paraId="1F5308C3" w14:textId="77777777" w:rsidR="00761746" w:rsidRDefault="00761746" w:rsidP="00761746">
      <w:pPr>
        <w:spacing w:after="0" w:line="240" w:lineRule="auto"/>
        <w:jc w:val="both"/>
        <w:rPr>
          <w:rFonts w:ascii="Arial" w:hAnsi="Arial" w:cs="Arial"/>
          <w:bCs/>
          <w:iCs/>
          <w:sz w:val="24"/>
          <w:szCs w:val="24"/>
        </w:rPr>
      </w:pPr>
    </w:p>
    <w:p w14:paraId="4F83D5AA"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23.1 </w:t>
      </w:r>
      <w:r>
        <w:rPr>
          <w:rFonts w:ascii="Arial" w:hAnsi="Arial" w:cs="Arial"/>
          <w:bCs/>
          <w:iCs/>
          <w:sz w:val="24"/>
          <w:szCs w:val="24"/>
        </w:rPr>
        <w:tab/>
      </w:r>
      <w:r w:rsidRPr="00B03121">
        <w:rPr>
          <w:rFonts w:ascii="Arial" w:hAnsi="Arial" w:cs="Arial"/>
          <w:bCs/>
          <w:iCs/>
          <w:sz w:val="24"/>
          <w:szCs w:val="24"/>
        </w:rPr>
        <w:t xml:space="preserve">Adequate and sufficient fire precaution facilities and equipment are provided at the House in accordance with any relevant British Standard, Building Regulations’ approval, or other guidance and advice document issued by any competent authority in respect of fire precaution facilities and equipment. </w:t>
      </w:r>
    </w:p>
    <w:p w14:paraId="0FA8B6C6" w14:textId="77777777" w:rsidR="00761746" w:rsidRDefault="00761746" w:rsidP="00761746">
      <w:pPr>
        <w:spacing w:after="0" w:line="240" w:lineRule="auto"/>
        <w:jc w:val="both"/>
        <w:rPr>
          <w:rFonts w:ascii="Arial" w:hAnsi="Arial" w:cs="Arial"/>
          <w:bCs/>
          <w:iCs/>
          <w:sz w:val="24"/>
          <w:szCs w:val="24"/>
        </w:rPr>
      </w:pPr>
    </w:p>
    <w:p w14:paraId="56787F81"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23.2 </w:t>
      </w:r>
      <w:r>
        <w:rPr>
          <w:rFonts w:ascii="Arial" w:hAnsi="Arial" w:cs="Arial"/>
          <w:bCs/>
          <w:iCs/>
          <w:sz w:val="24"/>
          <w:szCs w:val="24"/>
        </w:rPr>
        <w:tab/>
      </w:r>
      <w:r w:rsidRPr="00B03121">
        <w:rPr>
          <w:rFonts w:ascii="Arial" w:hAnsi="Arial" w:cs="Arial"/>
          <w:bCs/>
          <w:iCs/>
          <w:sz w:val="24"/>
          <w:szCs w:val="24"/>
        </w:rPr>
        <w:t xml:space="preserve">All fire precaution facilities and equipment including: fire doors, fire alarm systems, and emergency escape lighting systems </w:t>
      </w:r>
      <w:proofErr w:type="gramStart"/>
      <w:r w:rsidRPr="00B03121">
        <w:rPr>
          <w:rFonts w:ascii="Arial" w:hAnsi="Arial" w:cs="Arial"/>
          <w:bCs/>
          <w:iCs/>
          <w:sz w:val="24"/>
          <w:szCs w:val="24"/>
        </w:rPr>
        <w:t>are kept and maintained in full working order at all times</w:t>
      </w:r>
      <w:proofErr w:type="gramEnd"/>
      <w:r w:rsidRPr="00B03121">
        <w:rPr>
          <w:rFonts w:ascii="Arial" w:hAnsi="Arial" w:cs="Arial"/>
          <w:bCs/>
          <w:iCs/>
          <w:sz w:val="24"/>
          <w:szCs w:val="24"/>
        </w:rPr>
        <w:t xml:space="preserve">.  </w:t>
      </w:r>
    </w:p>
    <w:p w14:paraId="67C04CD4" w14:textId="77777777" w:rsidR="00761746" w:rsidRPr="00B03121" w:rsidRDefault="00761746" w:rsidP="00761746">
      <w:pPr>
        <w:spacing w:after="0" w:line="240" w:lineRule="auto"/>
        <w:rPr>
          <w:rFonts w:ascii="Arial" w:hAnsi="Arial" w:cs="Arial"/>
          <w:b/>
          <w:bCs/>
          <w:iCs/>
          <w:color w:val="0070C0"/>
          <w:sz w:val="24"/>
          <w:szCs w:val="24"/>
        </w:rPr>
      </w:pPr>
    </w:p>
    <w:p w14:paraId="57506078" w14:textId="77777777" w:rsidR="00761746" w:rsidRDefault="00761746" w:rsidP="00761746">
      <w:pPr>
        <w:pStyle w:val="Heading2"/>
      </w:pPr>
      <w:r w:rsidRPr="00BC64C5">
        <w:t xml:space="preserve">Condition 24 - Carbon Monoxide Alarm   </w:t>
      </w:r>
    </w:p>
    <w:p w14:paraId="4191B44F" w14:textId="77777777" w:rsidR="00761746" w:rsidRPr="00BC64C5" w:rsidRDefault="00761746" w:rsidP="00761746">
      <w:pPr>
        <w:spacing w:after="0" w:line="240" w:lineRule="auto"/>
        <w:rPr>
          <w:rFonts w:ascii="Arial" w:hAnsi="Arial" w:cs="Arial"/>
          <w:b/>
          <w:bCs/>
          <w:color w:val="5B9BD5" w:themeColor="accent5"/>
          <w:sz w:val="24"/>
          <w:szCs w:val="24"/>
        </w:rPr>
      </w:pPr>
    </w:p>
    <w:p w14:paraId="0DBF16F0" w14:textId="77777777" w:rsidR="00761746" w:rsidRPr="00B03121" w:rsidRDefault="00761746" w:rsidP="00761746">
      <w:pPr>
        <w:spacing w:after="0" w:line="240" w:lineRule="auto"/>
        <w:rPr>
          <w:rFonts w:ascii="Arial" w:hAnsi="Arial" w:cs="Arial"/>
          <w:bCs/>
          <w:iCs/>
          <w:sz w:val="24"/>
          <w:szCs w:val="24"/>
        </w:rPr>
      </w:pPr>
      <w:r w:rsidRPr="00B03121">
        <w:rPr>
          <w:rFonts w:ascii="Arial" w:hAnsi="Arial" w:cs="Arial"/>
          <w:bCs/>
          <w:iCs/>
          <w:sz w:val="24"/>
          <w:szCs w:val="24"/>
        </w:rPr>
        <w:t xml:space="preserve">24. </w:t>
      </w:r>
      <w:r>
        <w:rPr>
          <w:rFonts w:ascii="Arial" w:hAnsi="Arial" w:cs="Arial"/>
          <w:bCs/>
          <w:iCs/>
          <w:sz w:val="24"/>
          <w:szCs w:val="24"/>
        </w:rPr>
        <w:tab/>
      </w:r>
      <w:r w:rsidRPr="00B03121">
        <w:rPr>
          <w:rFonts w:ascii="Arial" w:hAnsi="Arial" w:cs="Arial"/>
          <w:bCs/>
          <w:iCs/>
          <w:sz w:val="24"/>
          <w:szCs w:val="24"/>
        </w:rPr>
        <w:t>The Licence Holder must ensure that:</w:t>
      </w:r>
    </w:p>
    <w:p w14:paraId="76DFBFAA" w14:textId="77777777" w:rsidR="00761746" w:rsidRDefault="00761746" w:rsidP="00761746">
      <w:pPr>
        <w:spacing w:after="0" w:line="240" w:lineRule="auto"/>
        <w:jc w:val="both"/>
        <w:rPr>
          <w:rFonts w:ascii="Arial" w:hAnsi="Arial" w:cs="Arial"/>
          <w:bCs/>
          <w:iCs/>
          <w:sz w:val="24"/>
          <w:szCs w:val="24"/>
        </w:rPr>
      </w:pPr>
    </w:p>
    <w:p w14:paraId="00C8CBBB"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24.1 </w:t>
      </w:r>
      <w:r>
        <w:rPr>
          <w:rFonts w:ascii="Arial" w:hAnsi="Arial" w:cs="Arial"/>
          <w:bCs/>
          <w:iCs/>
          <w:sz w:val="24"/>
          <w:szCs w:val="24"/>
        </w:rPr>
        <w:tab/>
      </w:r>
      <w:r w:rsidRPr="00B03121">
        <w:rPr>
          <w:rFonts w:ascii="Arial" w:hAnsi="Arial" w:cs="Arial"/>
          <w:bCs/>
          <w:iCs/>
          <w:sz w:val="24"/>
          <w:szCs w:val="24"/>
        </w:rPr>
        <w:t>A carbon monoxide alarm is installed, and maintained in working order, in any room at the House which is used wholly or partly as living accommodation (including a kitchen) and which contains within it a solid fuel (e.g. coal or wood) combustion appliance.</w:t>
      </w:r>
    </w:p>
    <w:p w14:paraId="323C78DC" w14:textId="77777777" w:rsidR="00761746" w:rsidRDefault="00761746" w:rsidP="00761746">
      <w:pPr>
        <w:spacing w:after="0" w:line="240" w:lineRule="auto"/>
        <w:jc w:val="both"/>
        <w:rPr>
          <w:rFonts w:ascii="Arial" w:hAnsi="Arial" w:cs="Arial"/>
          <w:bCs/>
          <w:iCs/>
          <w:sz w:val="24"/>
          <w:szCs w:val="24"/>
        </w:rPr>
      </w:pPr>
    </w:p>
    <w:p w14:paraId="54F5650A"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lastRenderedPageBreak/>
        <w:t xml:space="preserve">24.2 </w:t>
      </w:r>
      <w:r>
        <w:rPr>
          <w:rFonts w:ascii="Arial" w:hAnsi="Arial" w:cs="Arial"/>
          <w:bCs/>
          <w:iCs/>
          <w:sz w:val="24"/>
          <w:szCs w:val="24"/>
        </w:rPr>
        <w:tab/>
      </w:r>
      <w:r w:rsidRPr="00B03121">
        <w:rPr>
          <w:rFonts w:ascii="Arial" w:hAnsi="Arial" w:cs="Arial"/>
          <w:bCs/>
          <w:iCs/>
          <w:sz w:val="24"/>
          <w:szCs w:val="24"/>
        </w:rPr>
        <w:t xml:space="preserve">Adequate checks are carried out before each tenancy commences </w:t>
      </w:r>
      <w:proofErr w:type="gramStart"/>
      <w:r w:rsidRPr="00B03121">
        <w:rPr>
          <w:rFonts w:ascii="Arial" w:hAnsi="Arial" w:cs="Arial"/>
          <w:bCs/>
          <w:iCs/>
          <w:sz w:val="24"/>
          <w:szCs w:val="24"/>
        </w:rPr>
        <w:t>so as to</w:t>
      </w:r>
      <w:proofErr w:type="gramEnd"/>
      <w:r w:rsidRPr="00B03121">
        <w:rPr>
          <w:rFonts w:ascii="Arial" w:hAnsi="Arial" w:cs="Arial"/>
          <w:bCs/>
          <w:iCs/>
          <w:sz w:val="24"/>
          <w:szCs w:val="24"/>
        </w:rPr>
        <w:t xml:space="preserve"> ensure that each combustion appliance is in proper working order on the day the tenancy begins.     </w:t>
      </w:r>
    </w:p>
    <w:p w14:paraId="65322329" w14:textId="77777777" w:rsidR="00761746" w:rsidRPr="00B03121" w:rsidRDefault="00761746" w:rsidP="00761746">
      <w:pPr>
        <w:spacing w:after="0" w:line="240" w:lineRule="auto"/>
        <w:rPr>
          <w:rFonts w:ascii="Arial" w:hAnsi="Arial" w:cs="Arial"/>
          <w:b/>
          <w:bCs/>
          <w:iCs/>
          <w:color w:val="0070C0"/>
          <w:sz w:val="24"/>
          <w:szCs w:val="24"/>
        </w:rPr>
      </w:pPr>
    </w:p>
    <w:p w14:paraId="4F7BBB0E" w14:textId="77777777" w:rsidR="00761746" w:rsidRPr="00BC64C5" w:rsidRDefault="00761746" w:rsidP="00761746">
      <w:pPr>
        <w:pStyle w:val="Heading2"/>
      </w:pPr>
      <w:r w:rsidRPr="00BC64C5">
        <w:t>Condition 25 - Electricity Supply and Fire Safety</w:t>
      </w:r>
    </w:p>
    <w:p w14:paraId="58C3D5C9" w14:textId="77777777" w:rsidR="00761746" w:rsidRPr="00B03121" w:rsidRDefault="00761746" w:rsidP="00761746">
      <w:pPr>
        <w:spacing w:after="0" w:line="240" w:lineRule="auto"/>
        <w:rPr>
          <w:rFonts w:ascii="Arial" w:hAnsi="Arial" w:cs="Arial"/>
          <w:b/>
          <w:bCs/>
          <w:i/>
          <w:iCs/>
          <w:color w:val="0070C0"/>
          <w:sz w:val="24"/>
          <w:szCs w:val="24"/>
        </w:rPr>
      </w:pPr>
    </w:p>
    <w:p w14:paraId="6BED67B8"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25. </w:t>
      </w:r>
      <w:r>
        <w:rPr>
          <w:rFonts w:ascii="Arial" w:hAnsi="Arial" w:cs="Arial"/>
          <w:bCs/>
          <w:iCs/>
          <w:sz w:val="24"/>
          <w:szCs w:val="24"/>
        </w:rPr>
        <w:tab/>
      </w:r>
      <w:r w:rsidRPr="00B03121">
        <w:rPr>
          <w:rFonts w:ascii="Arial" w:hAnsi="Arial" w:cs="Arial"/>
          <w:bCs/>
          <w:iCs/>
          <w:sz w:val="24"/>
          <w:szCs w:val="24"/>
        </w:rPr>
        <w:t>The Licence Holder must ensure that the electricity supply to the fire detection and emergency lighting system at the House is neither disconnected, nor threatened with disconnection, due to the non-payment of any money owing to the relevant supplier.</w:t>
      </w:r>
    </w:p>
    <w:p w14:paraId="0DB0E6AC" w14:textId="77777777" w:rsidR="00761746" w:rsidRPr="00B03121" w:rsidRDefault="00761746" w:rsidP="00761746">
      <w:pPr>
        <w:spacing w:after="0" w:line="240" w:lineRule="auto"/>
        <w:rPr>
          <w:rFonts w:ascii="Arial" w:hAnsi="Arial" w:cs="Arial"/>
          <w:b/>
          <w:bCs/>
          <w:iCs/>
          <w:color w:val="0070C0"/>
          <w:sz w:val="24"/>
          <w:szCs w:val="24"/>
        </w:rPr>
      </w:pPr>
    </w:p>
    <w:p w14:paraId="568E0C74" w14:textId="77777777" w:rsidR="00761746" w:rsidRDefault="00761746" w:rsidP="00761746">
      <w:pPr>
        <w:pStyle w:val="Heading2"/>
      </w:pPr>
      <w:r w:rsidRPr="00BC64C5">
        <w:t xml:space="preserve">Condition 26 </w:t>
      </w:r>
      <w:r>
        <w:t xml:space="preserve">- </w:t>
      </w:r>
      <w:r w:rsidRPr="00BC64C5">
        <w:t xml:space="preserve">Safety of Doors </w:t>
      </w:r>
    </w:p>
    <w:p w14:paraId="2280B248" w14:textId="77777777" w:rsidR="00761746" w:rsidRPr="00BC64C5" w:rsidRDefault="00761746" w:rsidP="00761746">
      <w:pPr>
        <w:spacing w:after="0" w:line="240" w:lineRule="auto"/>
        <w:rPr>
          <w:rFonts w:ascii="Arial" w:hAnsi="Arial" w:cs="Arial"/>
          <w:b/>
          <w:bCs/>
          <w:color w:val="5B9BD5" w:themeColor="accent5"/>
          <w:sz w:val="24"/>
          <w:szCs w:val="24"/>
        </w:rPr>
      </w:pPr>
    </w:p>
    <w:p w14:paraId="3E443C76" w14:textId="77777777" w:rsidR="00761746" w:rsidRDefault="00761746" w:rsidP="00761746">
      <w:pPr>
        <w:spacing w:after="0" w:line="240" w:lineRule="auto"/>
        <w:jc w:val="both"/>
        <w:rPr>
          <w:rFonts w:ascii="Arial" w:hAnsi="Arial" w:cs="Arial"/>
          <w:bCs/>
          <w:iCs/>
          <w:sz w:val="24"/>
          <w:szCs w:val="24"/>
        </w:rPr>
      </w:pPr>
      <w:r w:rsidRPr="00B03121">
        <w:rPr>
          <w:rFonts w:ascii="Arial" w:hAnsi="Arial" w:cs="Arial"/>
          <w:bCs/>
          <w:iCs/>
          <w:sz w:val="24"/>
          <w:szCs w:val="24"/>
        </w:rPr>
        <w:t xml:space="preserve">26. </w:t>
      </w:r>
      <w:r>
        <w:rPr>
          <w:rFonts w:ascii="Arial" w:hAnsi="Arial" w:cs="Arial"/>
          <w:bCs/>
          <w:iCs/>
          <w:sz w:val="24"/>
          <w:szCs w:val="24"/>
        </w:rPr>
        <w:tab/>
      </w:r>
      <w:r w:rsidRPr="00B03121">
        <w:rPr>
          <w:rFonts w:ascii="Arial" w:hAnsi="Arial" w:cs="Arial"/>
          <w:bCs/>
          <w:iCs/>
          <w:sz w:val="24"/>
          <w:szCs w:val="24"/>
        </w:rPr>
        <w:t>The Licence Holder must ensure that:</w:t>
      </w:r>
    </w:p>
    <w:p w14:paraId="5AD05F92" w14:textId="77777777" w:rsidR="00761746" w:rsidRPr="00B03121" w:rsidRDefault="00761746" w:rsidP="00761746">
      <w:pPr>
        <w:spacing w:after="0" w:line="240" w:lineRule="auto"/>
        <w:jc w:val="both"/>
        <w:rPr>
          <w:rFonts w:ascii="Arial" w:hAnsi="Arial" w:cs="Arial"/>
          <w:bCs/>
          <w:iCs/>
          <w:sz w:val="24"/>
          <w:szCs w:val="24"/>
        </w:rPr>
      </w:pPr>
    </w:p>
    <w:p w14:paraId="06EF42AD"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26.1 </w:t>
      </w:r>
      <w:r>
        <w:rPr>
          <w:rFonts w:ascii="Arial" w:hAnsi="Arial" w:cs="Arial"/>
          <w:bCs/>
          <w:iCs/>
          <w:sz w:val="24"/>
          <w:szCs w:val="24"/>
        </w:rPr>
        <w:tab/>
      </w:r>
      <w:r w:rsidRPr="00B03121">
        <w:rPr>
          <w:rFonts w:ascii="Arial" w:hAnsi="Arial" w:cs="Arial"/>
          <w:bCs/>
          <w:iCs/>
          <w:sz w:val="24"/>
          <w:szCs w:val="24"/>
        </w:rPr>
        <w:t xml:space="preserve">The main entrance door to the House, together with all doors leading to the common parts of the House from each tenant’s individual premises, are capable of being opened from the inside without the use of a key. This includes kitchen and living room doors leading out into any garden, yard, forecourt or side passage within the curtilage of the House.     </w:t>
      </w:r>
    </w:p>
    <w:p w14:paraId="23DDAA23" w14:textId="77777777" w:rsidR="00761746" w:rsidRDefault="00761746" w:rsidP="00761746">
      <w:pPr>
        <w:spacing w:after="0" w:line="240" w:lineRule="auto"/>
        <w:jc w:val="both"/>
        <w:rPr>
          <w:rFonts w:ascii="Arial" w:hAnsi="Arial" w:cs="Arial"/>
          <w:bCs/>
          <w:iCs/>
          <w:sz w:val="24"/>
          <w:szCs w:val="24"/>
        </w:rPr>
      </w:pPr>
    </w:p>
    <w:p w14:paraId="09D4B88A"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26.2 </w:t>
      </w:r>
      <w:r>
        <w:rPr>
          <w:rFonts w:ascii="Arial" w:hAnsi="Arial" w:cs="Arial"/>
          <w:bCs/>
          <w:iCs/>
          <w:sz w:val="24"/>
          <w:szCs w:val="24"/>
        </w:rPr>
        <w:tab/>
      </w:r>
      <w:r w:rsidRPr="00B03121">
        <w:rPr>
          <w:rFonts w:ascii="Arial" w:hAnsi="Arial" w:cs="Arial"/>
          <w:bCs/>
          <w:iCs/>
          <w:sz w:val="24"/>
          <w:szCs w:val="24"/>
        </w:rPr>
        <w:t xml:space="preserve">Any kitchen, lounge, dining-room or bedroom is fitted with a half-hour fire resistant door (FD30S) which conforms to British Standard (“BS”) BS 476-22:1987 and is installed in compliance with BS 8214:2008.  </w:t>
      </w:r>
    </w:p>
    <w:p w14:paraId="40B845F9" w14:textId="77777777" w:rsidR="00761746" w:rsidRPr="00B03121" w:rsidRDefault="00761746" w:rsidP="00761746">
      <w:pPr>
        <w:spacing w:after="0" w:line="240" w:lineRule="auto"/>
        <w:rPr>
          <w:rFonts w:ascii="Arial" w:hAnsi="Arial" w:cs="Arial"/>
          <w:b/>
          <w:bCs/>
          <w:iCs/>
          <w:color w:val="0070C0"/>
          <w:sz w:val="24"/>
          <w:szCs w:val="24"/>
        </w:rPr>
      </w:pPr>
    </w:p>
    <w:p w14:paraId="78613200" w14:textId="77777777" w:rsidR="00761746" w:rsidRDefault="00761746" w:rsidP="00761746">
      <w:pPr>
        <w:pStyle w:val="Heading2"/>
      </w:pPr>
      <w:r w:rsidRPr="00BC64C5">
        <w:t xml:space="preserve">Condition 27 - Means of Escape  </w:t>
      </w:r>
    </w:p>
    <w:p w14:paraId="43C83451" w14:textId="77777777" w:rsidR="00761746" w:rsidRPr="00BC64C5" w:rsidRDefault="00761746" w:rsidP="00761746">
      <w:pPr>
        <w:spacing w:after="0" w:line="240" w:lineRule="auto"/>
        <w:rPr>
          <w:rFonts w:ascii="Arial" w:hAnsi="Arial" w:cs="Arial"/>
          <w:b/>
          <w:bCs/>
          <w:color w:val="5B9BD5" w:themeColor="accent5"/>
          <w:sz w:val="24"/>
          <w:szCs w:val="24"/>
        </w:rPr>
      </w:pPr>
    </w:p>
    <w:p w14:paraId="728BED40" w14:textId="77777777" w:rsidR="00761746" w:rsidRPr="00B03121" w:rsidRDefault="00761746" w:rsidP="00761746">
      <w:pPr>
        <w:spacing w:after="0" w:line="240" w:lineRule="auto"/>
        <w:jc w:val="both"/>
        <w:rPr>
          <w:rFonts w:ascii="Arial" w:hAnsi="Arial" w:cs="Arial"/>
          <w:bCs/>
          <w:iCs/>
          <w:sz w:val="24"/>
          <w:szCs w:val="24"/>
        </w:rPr>
      </w:pPr>
      <w:r w:rsidRPr="00B03121">
        <w:rPr>
          <w:rFonts w:ascii="Arial" w:hAnsi="Arial" w:cs="Arial"/>
          <w:bCs/>
          <w:iCs/>
          <w:sz w:val="24"/>
          <w:szCs w:val="24"/>
        </w:rPr>
        <w:t xml:space="preserve">27. </w:t>
      </w:r>
      <w:r>
        <w:rPr>
          <w:rFonts w:ascii="Arial" w:hAnsi="Arial" w:cs="Arial"/>
          <w:bCs/>
          <w:iCs/>
          <w:sz w:val="24"/>
          <w:szCs w:val="24"/>
        </w:rPr>
        <w:tab/>
      </w:r>
      <w:r w:rsidRPr="00B03121">
        <w:rPr>
          <w:rFonts w:ascii="Arial" w:hAnsi="Arial" w:cs="Arial"/>
          <w:bCs/>
          <w:iCs/>
          <w:sz w:val="24"/>
          <w:szCs w:val="24"/>
        </w:rPr>
        <w:t>The Licence Holder must ensure that:</w:t>
      </w:r>
    </w:p>
    <w:p w14:paraId="7D19AAAE" w14:textId="77777777" w:rsidR="00761746" w:rsidRDefault="00761746" w:rsidP="00761746">
      <w:pPr>
        <w:spacing w:after="0" w:line="240" w:lineRule="auto"/>
        <w:jc w:val="both"/>
        <w:rPr>
          <w:rFonts w:ascii="Arial" w:hAnsi="Arial" w:cs="Arial"/>
          <w:bCs/>
          <w:iCs/>
          <w:sz w:val="24"/>
          <w:szCs w:val="24"/>
        </w:rPr>
      </w:pPr>
    </w:p>
    <w:p w14:paraId="5CB5CDEB"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27.1 </w:t>
      </w:r>
      <w:r>
        <w:rPr>
          <w:rFonts w:ascii="Arial" w:hAnsi="Arial" w:cs="Arial"/>
          <w:bCs/>
          <w:iCs/>
          <w:sz w:val="24"/>
          <w:szCs w:val="24"/>
        </w:rPr>
        <w:tab/>
      </w:r>
      <w:r w:rsidRPr="00B03121">
        <w:rPr>
          <w:rFonts w:ascii="Arial" w:hAnsi="Arial" w:cs="Arial"/>
          <w:bCs/>
          <w:iCs/>
          <w:sz w:val="24"/>
          <w:szCs w:val="24"/>
        </w:rPr>
        <w:t xml:space="preserve">All means of leaving and escaping from the House in the event of a fire are kept free from any obstructions, and that fire precautions are maintained which includes informing tenants of this obligation.   </w:t>
      </w:r>
    </w:p>
    <w:p w14:paraId="45A9A230" w14:textId="77777777" w:rsidR="00761746" w:rsidRDefault="00761746" w:rsidP="00761746">
      <w:pPr>
        <w:spacing w:after="0" w:line="240" w:lineRule="auto"/>
        <w:jc w:val="both"/>
        <w:rPr>
          <w:rFonts w:ascii="Arial" w:hAnsi="Arial" w:cs="Arial"/>
          <w:bCs/>
          <w:iCs/>
          <w:sz w:val="24"/>
          <w:szCs w:val="24"/>
        </w:rPr>
      </w:pPr>
    </w:p>
    <w:p w14:paraId="17BFE1E8"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27.2 </w:t>
      </w:r>
      <w:r>
        <w:rPr>
          <w:rFonts w:ascii="Arial" w:hAnsi="Arial" w:cs="Arial"/>
          <w:bCs/>
          <w:iCs/>
          <w:sz w:val="24"/>
          <w:szCs w:val="24"/>
        </w:rPr>
        <w:tab/>
      </w:r>
      <w:r w:rsidRPr="00B03121">
        <w:rPr>
          <w:rFonts w:ascii="Arial" w:hAnsi="Arial" w:cs="Arial"/>
          <w:bCs/>
          <w:iCs/>
          <w:sz w:val="24"/>
          <w:szCs w:val="24"/>
        </w:rPr>
        <w:t xml:space="preserve">All tenants are made aware of the procedures which are to be followed in the event of a fire at the House, including the routes out of, and means of escape from, it. </w:t>
      </w:r>
    </w:p>
    <w:p w14:paraId="374A4C49" w14:textId="77777777" w:rsidR="00761746" w:rsidRPr="00BC64C5" w:rsidRDefault="00761746" w:rsidP="00761746">
      <w:pPr>
        <w:spacing w:after="0" w:line="240" w:lineRule="auto"/>
        <w:rPr>
          <w:rFonts w:ascii="Arial" w:hAnsi="Arial" w:cs="Arial"/>
          <w:b/>
          <w:bCs/>
          <w:color w:val="5B9BD5" w:themeColor="accent5"/>
          <w:sz w:val="24"/>
          <w:szCs w:val="24"/>
        </w:rPr>
      </w:pPr>
    </w:p>
    <w:p w14:paraId="385D5F8A" w14:textId="77777777" w:rsidR="00761746" w:rsidRDefault="00761746" w:rsidP="00761746">
      <w:pPr>
        <w:pStyle w:val="Heading2"/>
      </w:pPr>
      <w:r w:rsidRPr="00BC64C5">
        <w:t xml:space="preserve">Condition </w:t>
      </w:r>
      <w:r>
        <w:t>2</w:t>
      </w:r>
      <w:r w:rsidRPr="00BC64C5">
        <w:t xml:space="preserve">8 </w:t>
      </w:r>
      <w:r>
        <w:t xml:space="preserve">- </w:t>
      </w:r>
      <w:r w:rsidRPr="00BC64C5">
        <w:t xml:space="preserve">Fire Blankets </w:t>
      </w:r>
    </w:p>
    <w:p w14:paraId="712714DC" w14:textId="77777777" w:rsidR="00761746" w:rsidRPr="00BC64C5" w:rsidRDefault="00761746" w:rsidP="00761746">
      <w:pPr>
        <w:spacing w:after="0" w:line="240" w:lineRule="auto"/>
        <w:rPr>
          <w:rFonts w:ascii="Arial" w:hAnsi="Arial" w:cs="Arial"/>
          <w:b/>
          <w:bCs/>
          <w:color w:val="5B9BD5" w:themeColor="accent5"/>
          <w:sz w:val="24"/>
          <w:szCs w:val="24"/>
        </w:rPr>
      </w:pPr>
    </w:p>
    <w:p w14:paraId="03583310"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28. </w:t>
      </w:r>
      <w:r>
        <w:rPr>
          <w:rFonts w:ascii="Arial" w:hAnsi="Arial" w:cs="Arial"/>
          <w:bCs/>
          <w:iCs/>
          <w:sz w:val="24"/>
          <w:szCs w:val="24"/>
        </w:rPr>
        <w:tab/>
      </w:r>
      <w:r w:rsidRPr="00B03121">
        <w:rPr>
          <w:rFonts w:ascii="Arial" w:hAnsi="Arial" w:cs="Arial"/>
          <w:bCs/>
          <w:iCs/>
          <w:sz w:val="24"/>
          <w:szCs w:val="24"/>
        </w:rPr>
        <w:t>The Licence Holder must ensure that each kitchen at the House is provided with a fire blanket which conforms to the current British Standard as varied from time to time.</w:t>
      </w:r>
    </w:p>
    <w:p w14:paraId="69AB9918" w14:textId="77777777" w:rsidR="00761746" w:rsidRPr="00B03121" w:rsidRDefault="00761746" w:rsidP="00761746">
      <w:pPr>
        <w:spacing w:after="0" w:line="240" w:lineRule="auto"/>
        <w:rPr>
          <w:rFonts w:ascii="Arial" w:hAnsi="Arial" w:cs="Arial"/>
          <w:b/>
          <w:bCs/>
          <w:iCs/>
          <w:color w:val="0070C0"/>
          <w:sz w:val="24"/>
          <w:szCs w:val="24"/>
        </w:rPr>
      </w:pPr>
    </w:p>
    <w:p w14:paraId="771D14F8" w14:textId="77777777" w:rsidR="00761746" w:rsidRDefault="00761746" w:rsidP="00761746">
      <w:pPr>
        <w:pStyle w:val="Heading2"/>
      </w:pPr>
      <w:r w:rsidRPr="00BC64C5">
        <w:t xml:space="preserve">Condition 29 - Fire Safety Compliance </w:t>
      </w:r>
    </w:p>
    <w:p w14:paraId="31BA5379" w14:textId="77777777" w:rsidR="00761746" w:rsidRPr="00BC64C5" w:rsidRDefault="00761746" w:rsidP="00761746">
      <w:pPr>
        <w:spacing w:after="0" w:line="240" w:lineRule="auto"/>
        <w:rPr>
          <w:rFonts w:ascii="Arial" w:hAnsi="Arial" w:cs="Arial"/>
          <w:b/>
          <w:bCs/>
          <w:color w:val="5B9BD5" w:themeColor="accent5"/>
          <w:sz w:val="24"/>
          <w:szCs w:val="24"/>
        </w:rPr>
      </w:pPr>
    </w:p>
    <w:p w14:paraId="542119A7" w14:textId="77777777" w:rsidR="00761746" w:rsidRPr="00B03121" w:rsidRDefault="00761746" w:rsidP="00761746">
      <w:pPr>
        <w:spacing w:after="0" w:line="240" w:lineRule="auto"/>
        <w:jc w:val="both"/>
        <w:rPr>
          <w:rFonts w:ascii="Arial" w:hAnsi="Arial" w:cs="Arial"/>
          <w:bCs/>
          <w:iCs/>
          <w:sz w:val="24"/>
          <w:szCs w:val="24"/>
        </w:rPr>
      </w:pPr>
      <w:r w:rsidRPr="00B03121">
        <w:rPr>
          <w:rFonts w:ascii="Arial" w:hAnsi="Arial" w:cs="Arial"/>
          <w:bCs/>
          <w:iCs/>
          <w:sz w:val="24"/>
          <w:szCs w:val="24"/>
        </w:rPr>
        <w:t xml:space="preserve">29. </w:t>
      </w:r>
      <w:r>
        <w:rPr>
          <w:rFonts w:ascii="Arial" w:hAnsi="Arial" w:cs="Arial"/>
          <w:bCs/>
          <w:iCs/>
          <w:sz w:val="24"/>
          <w:szCs w:val="24"/>
        </w:rPr>
        <w:tab/>
      </w:r>
      <w:r w:rsidRPr="00B03121">
        <w:rPr>
          <w:rFonts w:ascii="Arial" w:hAnsi="Arial" w:cs="Arial"/>
          <w:bCs/>
          <w:iCs/>
          <w:sz w:val="24"/>
          <w:szCs w:val="24"/>
        </w:rPr>
        <w:t>The Licence Holder must ensure that:</w:t>
      </w:r>
    </w:p>
    <w:p w14:paraId="14E20D90" w14:textId="77777777" w:rsidR="00761746" w:rsidRDefault="00761746" w:rsidP="00761746">
      <w:pPr>
        <w:spacing w:after="0" w:line="240" w:lineRule="auto"/>
        <w:jc w:val="both"/>
        <w:rPr>
          <w:rFonts w:ascii="Arial" w:hAnsi="Arial" w:cs="Arial"/>
          <w:bCs/>
          <w:iCs/>
          <w:sz w:val="24"/>
          <w:szCs w:val="24"/>
        </w:rPr>
      </w:pPr>
    </w:p>
    <w:p w14:paraId="3F2F0463"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29.1 </w:t>
      </w:r>
      <w:r>
        <w:rPr>
          <w:rFonts w:ascii="Arial" w:hAnsi="Arial" w:cs="Arial"/>
          <w:bCs/>
          <w:iCs/>
          <w:sz w:val="24"/>
          <w:szCs w:val="24"/>
        </w:rPr>
        <w:tab/>
      </w:r>
      <w:r w:rsidRPr="00B03121">
        <w:rPr>
          <w:rFonts w:ascii="Arial" w:hAnsi="Arial" w:cs="Arial"/>
          <w:bCs/>
          <w:iCs/>
          <w:sz w:val="24"/>
          <w:szCs w:val="24"/>
        </w:rPr>
        <w:t xml:space="preserve">The House complies with the current version of the Local Authorities Coordinators of Regulatory Services (“LACORS”) Fire Safety </w:t>
      </w:r>
      <w:proofErr w:type="gramStart"/>
      <w:r w:rsidRPr="00B03121">
        <w:rPr>
          <w:rFonts w:ascii="Arial" w:hAnsi="Arial" w:cs="Arial"/>
          <w:bCs/>
          <w:iCs/>
          <w:sz w:val="24"/>
          <w:szCs w:val="24"/>
        </w:rPr>
        <w:t>Guidance, or</w:t>
      </w:r>
      <w:proofErr w:type="gramEnd"/>
      <w:r w:rsidRPr="00B03121">
        <w:rPr>
          <w:rFonts w:ascii="Arial" w:hAnsi="Arial" w:cs="Arial"/>
          <w:bCs/>
          <w:iCs/>
          <w:sz w:val="24"/>
          <w:szCs w:val="24"/>
        </w:rPr>
        <w:t xml:space="preserve"> </w:t>
      </w:r>
      <w:r w:rsidRPr="00B03121">
        <w:rPr>
          <w:rFonts w:ascii="Arial" w:hAnsi="Arial" w:cs="Arial"/>
          <w:bCs/>
          <w:iCs/>
          <w:sz w:val="24"/>
          <w:szCs w:val="24"/>
        </w:rPr>
        <w:lastRenderedPageBreak/>
        <w:t xml:space="preserve">demonstrates to the satisfaction of the Authority that a reasonable and suitable alternative is in place. </w:t>
      </w:r>
    </w:p>
    <w:p w14:paraId="09C810DA" w14:textId="77777777" w:rsidR="00761746" w:rsidRDefault="00761746" w:rsidP="00761746">
      <w:pPr>
        <w:spacing w:after="0" w:line="240" w:lineRule="auto"/>
        <w:jc w:val="both"/>
        <w:rPr>
          <w:rFonts w:ascii="Arial" w:hAnsi="Arial" w:cs="Arial"/>
          <w:bCs/>
          <w:iCs/>
          <w:sz w:val="24"/>
          <w:szCs w:val="24"/>
        </w:rPr>
      </w:pPr>
    </w:p>
    <w:p w14:paraId="5B3B283A"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29.2 </w:t>
      </w:r>
      <w:r>
        <w:rPr>
          <w:rFonts w:ascii="Arial" w:hAnsi="Arial" w:cs="Arial"/>
          <w:bCs/>
          <w:iCs/>
          <w:sz w:val="24"/>
          <w:szCs w:val="24"/>
        </w:rPr>
        <w:tab/>
      </w:r>
      <w:r w:rsidRPr="00B03121">
        <w:rPr>
          <w:rFonts w:ascii="Arial" w:hAnsi="Arial" w:cs="Arial"/>
          <w:bCs/>
          <w:iCs/>
          <w:sz w:val="24"/>
          <w:szCs w:val="24"/>
        </w:rPr>
        <w:t xml:space="preserve">No deviation from the LACORS’ Fire Safety Guidance which lowers the protection afforded at the House takes place before the Authority have agreed that such proposed deviation provides a reasonable and suitable alternative. </w:t>
      </w:r>
    </w:p>
    <w:p w14:paraId="07831948" w14:textId="77777777" w:rsidR="00761746" w:rsidRDefault="00761746" w:rsidP="00761746">
      <w:pPr>
        <w:spacing w:after="0" w:line="240" w:lineRule="auto"/>
        <w:ind w:left="720"/>
        <w:jc w:val="both"/>
        <w:rPr>
          <w:rFonts w:ascii="Arial" w:hAnsi="Arial" w:cs="Arial"/>
          <w:bCs/>
          <w:iCs/>
          <w:sz w:val="24"/>
          <w:szCs w:val="24"/>
        </w:rPr>
      </w:pPr>
    </w:p>
    <w:p w14:paraId="46EC9386" w14:textId="0AE6EF69" w:rsidR="00761746" w:rsidRPr="00B03121" w:rsidRDefault="00761746" w:rsidP="00761746">
      <w:pPr>
        <w:spacing w:after="0" w:line="240" w:lineRule="auto"/>
        <w:ind w:left="720"/>
        <w:jc w:val="both"/>
        <w:rPr>
          <w:rFonts w:ascii="Arial" w:hAnsi="Arial" w:cs="Arial"/>
          <w:bCs/>
          <w:iCs/>
          <w:sz w:val="24"/>
          <w:szCs w:val="24"/>
        </w:rPr>
      </w:pPr>
      <w:r w:rsidRPr="00B03121">
        <w:rPr>
          <w:rFonts w:ascii="Arial" w:hAnsi="Arial" w:cs="Arial"/>
          <w:bCs/>
          <w:iCs/>
          <w:sz w:val="24"/>
          <w:szCs w:val="24"/>
        </w:rPr>
        <w:t xml:space="preserve">   </w:t>
      </w:r>
    </w:p>
    <w:p w14:paraId="7CE44362" w14:textId="77777777" w:rsidR="00761746" w:rsidRDefault="00761746" w:rsidP="00761746">
      <w:pPr>
        <w:pStyle w:val="Heading2"/>
      </w:pPr>
      <w:r w:rsidRPr="00BC64C5">
        <w:t xml:space="preserve">Condition 30 </w:t>
      </w:r>
      <w:r>
        <w:t xml:space="preserve">- </w:t>
      </w:r>
      <w:r w:rsidRPr="00BC64C5">
        <w:t xml:space="preserve">Electrical Installations  </w:t>
      </w:r>
    </w:p>
    <w:p w14:paraId="5BFA0049" w14:textId="77777777" w:rsidR="00761746" w:rsidRPr="00BC64C5" w:rsidRDefault="00761746" w:rsidP="00761746">
      <w:pPr>
        <w:spacing w:after="0" w:line="240" w:lineRule="auto"/>
        <w:rPr>
          <w:rFonts w:ascii="Arial" w:hAnsi="Arial" w:cs="Arial"/>
          <w:b/>
          <w:bCs/>
          <w:color w:val="5B9BD5" w:themeColor="accent5"/>
          <w:sz w:val="24"/>
          <w:szCs w:val="24"/>
        </w:rPr>
      </w:pPr>
    </w:p>
    <w:p w14:paraId="20E9C9C3" w14:textId="77777777" w:rsidR="00761746" w:rsidRDefault="00761746" w:rsidP="00761746">
      <w:pPr>
        <w:spacing w:after="0" w:line="240" w:lineRule="auto"/>
        <w:jc w:val="both"/>
        <w:rPr>
          <w:rFonts w:ascii="Arial" w:hAnsi="Arial" w:cs="Arial"/>
          <w:bCs/>
          <w:iCs/>
          <w:sz w:val="24"/>
          <w:szCs w:val="24"/>
        </w:rPr>
      </w:pPr>
      <w:r w:rsidRPr="00B03121">
        <w:rPr>
          <w:rFonts w:ascii="Arial" w:hAnsi="Arial" w:cs="Arial"/>
          <w:bCs/>
          <w:iCs/>
          <w:sz w:val="24"/>
          <w:szCs w:val="24"/>
        </w:rPr>
        <w:t xml:space="preserve">30. </w:t>
      </w:r>
      <w:r>
        <w:rPr>
          <w:rFonts w:ascii="Arial" w:hAnsi="Arial" w:cs="Arial"/>
          <w:bCs/>
          <w:iCs/>
          <w:sz w:val="24"/>
          <w:szCs w:val="24"/>
        </w:rPr>
        <w:tab/>
      </w:r>
      <w:r w:rsidRPr="00B03121">
        <w:rPr>
          <w:rFonts w:ascii="Arial" w:hAnsi="Arial" w:cs="Arial"/>
          <w:bCs/>
          <w:iCs/>
          <w:sz w:val="24"/>
          <w:szCs w:val="24"/>
        </w:rPr>
        <w:t>The Licence Holder must ensure that:</w:t>
      </w:r>
    </w:p>
    <w:p w14:paraId="43EDFE21" w14:textId="77777777" w:rsidR="00761746" w:rsidRDefault="00761746" w:rsidP="00761746">
      <w:pPr>
        <w:spacing w:after="0" w:line="240" w:lineRule="auto"/>
        <w:jc w:val="both"/>
        <w:rPr>
          <w:rFonts w:ascii="Arial" w:hAnsi="Arial" w:cs="Arial"/>
          <w:bCs/>
          <w:iCs/>
          <w:sz w:val="24"/>
          <w:szCs w:val="24"/>
        </w:rPr>
      </w:pPr>
    </w:p>
    <w:p w14:paraId="1C3B0BFC"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30.1 </w:t>
      </w:r>
      <w:r>
        <w:rPr>
          <w:rFonts w:ascii="Arial" w:hAnsi="Arial" w:cs="Arial"/>
          <w:bCs/>
          <w:iCs/>
          <w:sz w:val="24"/>
          <w:szCs w:val="24"/>
        </w:rPr>
        <w:tab/>
      </w:r>
      <w:r w:rsidRPr="00B03121">
        <w:rPr>
          <w:rFonts w:ascii="Arial" w:hAnsi="Arial" w:cs="Arial"/>
          <w:bCs/>
          <w:iCs/>
          <w:sz w:val="24"/>
          <w:szCs w:val="24"/>
        </w:rPr>
        <w:t>Every electrical installation in the House is always kept and maintained in safe and proper working order.</w:t>
      </w:r>
    </w:p>
    <w:p w14:paraId="20478DC7" w14:textId="77777777" w:rsidR="00761746" w:rsidRDefault="00761746" w:rsidP="00761746">
      <w:pPr>
        <w:spacing w:after="0" w:line="240" w:lineRule="auto"/>
        <w:jc w:val="both"/>
        <w:rPr>
          <w:rFonts w:ascii="Arial" w:hAnsi="Arial" w:cs="Arial"/>
          <w:bCs/>
          <w:iCs/>
          <w:sz w:val="24"/>
          <w:szCs w:val="24"/>
        </w:rPr>
      </w:pPr>
    </w:p>
    <w:p w14:paraId="7416CCDA"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30.2 </w:t>
      </w:r>
      <w:r>
        <w:rPr>
          <w:rFonts w:ascii="Arial" w:hAnsi="Arial" w:cs="Arial"/>
          <w:bCs/>
          <w:iCs/>
          <w:sz w:val="24"/>
          <w:szCs w:val="24"/>
        </w:rPr>
        <w:tab/>
      </w:r>
      <w:r w:rsidRPr="00B03121">
        <w:rPr>
          <w:rFonts w:ascii="Arial" w:hAnsi="Arial" w:cs="Arial"/>
          <w:bCs/>
          <w:iCs/>
          <w:sz w:val="24"/>
          <w:szCs w:val="24"/>
        </w:rPr>
        <w:t>Sufficient periodic inspections of every electrical installation in the House are undertaken in accordance with BS 7671, or any subsequent British Standard which may replace it, at intervals of not more than 5 years or, where a lesser interval has been recommended on the occasion of a previous inspection, within that lesser period.</w:t>
      </w:r>
    </w:p>
    <w:p w14:paraId="29BDC4ED" w14:textId="77777777" w:rsidR="00761746" w:rsidRDefault="00761746" w:rsidP="00761746">
      <w:pPr>
        <w:spacing w:after="0" w:line="240" w:lineRule="auto"/>
        <w:jc w:val="both"/>
        <w:rPr>
          <w:rFonts w:ascii="Arial" w:hAnsi="Arial" w:cs="Arial"/>
          <w:bCs/>
          <w:iCs/>
          <w:sz w:val="24"/>
          <w:szCs w:val="24"/>
        </w:rPr>
      </w:pPr>
    </w:p>
    <w:p w14:paraId="70388A24"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30.3 </w:t>
      </w:r>
      <w:r>
        <w:rPr>
          <w:rFonts w:ascii="Arial" w:hAnsi="Arial" w:cs="Arial"/>
          <w:bCs/>
          <w:iCs/>
          <w:sz w:val="24"/>
          <w:szCs w:val="24"/>
        </w:rPr>
        <w:tab/>
      </w:r>
      <w:r w:rsidRPr="00B03121">
        <w:rPr>
          <w:rFonts w:ascii="Arial" w:hAnsi="Arial" w:cs="Arial"/>
          <w:bCs/>
          <w:iCs/>
          <w:sz w:val="24"/>
          <w:szCs w:val="24"/>
        </w:rPr>
        <w:t xml:space="preserve">A copy of the latest periodic inspection report, prepared in the format recommended in Appendix 6 to BS 7671, is supplied to the Authority within 14 days of it being requested.   </w:t>
      </w:r>
    </w:p>
    <w:p w14:paraId="4418834F" w14:textId="77777777" w:rsidR="00761746" w:rsidRDefault="00761746" w:rsidP="00761746">
      <w:pPr>
        <w:spacing w:after="0" w:line="240" w:lineRule="auto"/>
        <w:jc w:val="both"/>
        <w:rPr>
          <w:rFonts w:ascii="Arial" w:hAnsi="Arial" w:cs="Arial"/>
          <w:bCs/>
          <w:iCs/>
          <w:sz w:val="24"/>
          <w:szCs w:val="24"/>
        </w:rPr>
      </w:pPr>
    </w:p>
    <w:p w14:paraId="7B724DD4"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30.4 </w:t>
      </w:r>
      <w:r>
        <w:rPr>
          <w:rFonts w:ascii="Arial" w:hAnsi="Arial" w:cs="Arial"/>
          <w:bCs/>
          <w:iCs/>
          <w:sz w:val="24"/>
          <w:szCs w:val="24"/>
        </w:rPr>
        <w:tab/>
      </w:r>
      <w:r w:rsidRPr="00B03121">
        <w:rPr>
          <w:rFonts w:ascii="Arial" w:hAnsi="Arial" w:cs="Arial"/>
          <w:bCs/>
          <w:iCs/>
          <w:sz w:val="24"/>
          <w:szCs w:val="24"/>
        </w:rPr>
        <w:t xml:space="preserve">The periodic inspections and reports are carried out and prepared respectively, by a suitably qualified and experienced person which includes: (a) a National Inspection Council for Electrical Installation Contracting enrolled contractor; (b) a fully approved Electrical Contractors Association member; (c) a member of ELECSA who has completed a periodic approval assessment; (d) a British Standards Institute or National Association of Professional Inspectors and Testers domestic installer.           </w:t>
      </w:r>
    </w:p>
    <w:p w14:paraId="6B20BFF0" w14:textId="77777777" w:rsidR="00761746" w:rsidRPr="00B03121" w:rsidRDefault="00761746" w:rsidP="00761746">
      <w:pPr>
        <w:spacing w:after="0" w:line="240" w:lineRule="auto"/>
        <w:rPr>
          <w:rFonts w:ascii="Arial" w:hAnsi="Arial" w:cs="Arial"/>
          <w:b/>
          <w:bCs/>
          <w:iCs/>
          <w:color w:val="0070C0"/>
          <w:sz w:val="24"/>
          <w:szCs w:val="24"/>
        </w:rPr>
      </w:pPr>
    </w:p>
    <w:p w14:paraId="62705930" w14:textId="77777777" w:rsidR="00761746" w:rsidRDefault="00761746" w:rsidP="00761746">
      <w:pPr>
        <w:pStyle w:val="Heading2"/>
      </w:pPr>
      <w:r w:rsidRPr="00352893">
        <w:t xml:space="preserve">Condition 31 </w:t>
      </w:r>
      <w:r>
        <w:t xml:space="preserve">- </w:t>
      </w:r>
      <w:r w:rsidRPr="00352893">
        <w:t>Fire Risk Assessment</w:t>
      </w:r>
    </w:p>
    <w:p w14:paraId="37D52060" w14:textId="77777777" w:rsidR="00666A8B" w:rsidRDefault="00666A8B" w:rsidP="00761746">
      <w:pPr>
        <w:spacing w:after="0" w:line="240" w:lineRule="auto"/>
        <w:ind w:left="720" w:hanging="720"/>
        <w:jc w:val="both"/>
        <w:rPr>
          <w:rFonts w:ascii="Arial" w:hAnsi="Arial" w:cs="Arial"/>
          <w:bCs/>
          <w:iCs/>
          <w:sz w:val="24"/>
          <w:szCs w:val="24"/>
        </w:rPr>
      </w:pPr>
    </w:p>
    <w:p w14:paraId="12FF9B03" w14:textId="25FEB792"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31. </w:t>
      </w:r>
      <w:r>
        <w:rPr>
          <w:rFonts w:ascii="Arial" w:hAnsi="Arial" w:cs="Arial"/>
          <w:bCs/>
          <w:iCs/>
          <w:sz w:val="24"/>
          <w:szCs w:val="24"/>
        </w:rPr>
        <w:tab/>
      </w:r>
      <w:r w:rsidRPr="00B03121">
        <w:rPr>
          <w:rFonts w:ascii="Arial" w:hAnsi="Arial" w:cs="Arial"/>
          <w:bCs/>
          <w:iCs/>
          <w:sz w:val="24"/>
          <w:szCs w:val="24"/>
        </w:rPr>
        <w:t xml:space="preserve">The Licence Holder must ensure that he/she arranges for a fire risk assessment to be carried out at the House, and that all known risks and hazards noted by such assessment are, in so far as is reasonably practicable, documented and minimised.   </w:t>
      </w:r>
    </w:p>
    <w:p w14:paraId="72EA8632" w14:textId="77777777" w:rsidR="00761746" w:rsidRPr="00B03121" w:rsidRDefault="00761746" w:rsidP="00761746">
      <w:pPr>
        <w:spacing w:after="0" w:line="240" w:lineRule="auto"/>
        <w:jc w:val="both"/>
        <w:rPr>
          <w:rFonts w:ascii="Arial" w:hAnsi="Arial" w:cs="Arial"/>
          <w:bCs/>
          <w:iCs/>
          <w:sz w:val="24"/>
          <w:szCs w:val="24"/>
        </w:rPr>
      </w:pPr>
    </w:p>
    <w:p w14:paraId="2A2B30A4" w14:textId="77777777" w:rsidR="00761746" w:rsidRPr="00352893" w:rsidRDefault="00761746" w:rsidP="00761746">
      <w:pPr>
        <w:pStyle w:val="Heading2"/>
      </w:pPr>
      <w:r w:rsidRPr="00352893">
        <w:t xml:space="preserve">Part V GENERAL  </w:t>
      </w:r>
    </w:p>
    <w:p w14:paraId="55F5BC73" w14:textId="77777777" w:rsidR="00761746" w:rsidRPr="00352893" w:rsidRDefault="00761746" w:rsidP="00761746">
      <w:pPr>
        <w:spacing w:after="0" w:line="240" w:lineRule="auto"/>
        <w:jc w:val="both"/>
        <w:rPr>
          <w:rFonts w:ascii="Arial" w:hAnsi="Arial" w:cs="Arial"/>
          <w:bCs/>
          <w:color w:val="5B9BD5" w:themeColor="accent5"/>
          <w:sz w:val="24"/>
          <w:szCs w:val="24"/>
        </w:rPr>
      </w:pPr>
    </w:p>
    <w:p w14:paraId="4F4B5C72" w14:textId="77777777" w:rsidR="00761746" w:rsidRDefault="00761746" w:rsidP="00761746">
      <w:pPr>
        <w:pStyle w:val="Heading2"/>
      </w:pPr>
      <w:r w:rsidRPr="00352893">
        <w:t xml:space="preserve">Condition 32 General  </w:t>
      </w:r>
    </w:p>
    <w:p w14:paraId="192664FF" w14:textId="77777777" w:rsidR="00761746" w:rsidRPr="00352893" w:rsidRDefault="00761746" w:rsidP="00761746">
      <w:pPr>
        <w:spacing w:after="0" w:line="240" w:lineRule="auto"/>
        <w:rPr>
          <w:rFonts w:ascii="Arial" w:hAnsi="Arial" w:cs="Arial"/>
          <w:b/>
          <w:bCs/>
          <w:color w:val="5B9BD5" w:themeColor="accent5"/>
          <w:sz w:val="24"/>
          <w:szCs w:val="24"/>
        </w:rPr>
      </w:pPr>
    </w:p>
    <w:p w14:paraId="70FD4D78" w14:textId="77777777" w:rsidR="00761746" w:rsidRPr="00B03121" w:rsidRDefault="00761746" w:rsidP="00761746">
      <w:pPr>
        <w:spacing w:after="0" w:line="240" w:lineRule="auto"/>
        <w:jc w:val="both"/>
        <w:rPr>
          <w:rFonts w:ascii="Arial" w:hAnsi="Arial" w:cs="Arial"/>
          <w:bCs/>
          <w:iCs/>
          <w:sz w:val="24"/>
          <w:szCs w:val="24"/>
        </w:rPr>
      </w:pPr>
      <w:r w:rsidRPr="00B03121">
        <w:rPr>
          <w:rFonts w:ascii="Arial" w:hAnsi="Arial" w:cs="Arial"/>
          <w:bCs/>
          <w:iCs/>
          <w:sz w:val="24"/>
          <w:szCs w:val="24"/>
        </w:rPr>
        <w:t xml:space="preserve">32. </w:t>
      </w:r>
      <w:r>
        <w:rPr>
          <w:rFonts w:ascii="Arial" w:hAnsi="Arial" w:cs="Arial"/>
          <w:bCs/>
          <w:iCs/>
          <w:sz w:val="24"/>
          <w:szCs w:val="24"/>
        </w:rPr>
        <w:tab/>
      </w:r>
      <w:r w:rsidRPr="00B03121">
        <w:rPr>
          <w:rFonts w:ascii="Arial" w:hAnsi="Arial" w:cs="Arial"/>
          <w:bCs/>
          <w:iCs/>
          <w:sz w:val="24"/>
          <w:szCs w:val="24"/>
        </w:rPr>
        <w:t>The Licence Holder must ensure that:</w:t>
      </w:r>
    </w:p>
    <w:p w14:paraId="4091F5B2" w14:textId="77777777" w:rsidR="00761746" w:rsidRDefault="00761746" w:rsidP="00761746">
      <w:pPr>
        <w:spacing w:after="0" w:line="240" w:lineRule="auto"/>
        <w:jc w:val="both"/>
        <w:rPr>
          <w:rFonts w:ascii="Arial" w:hAnsi="Arial" w:cs="Arial"/>
          <w:bCs/>
          <w:iCs/>
          <w:sz w:val="24"/>
          <w:szCs w:val="24"/>
        </w:rPr>
      </w:pPr>
    </w:p>
    <w:p w14:paraId="3A8B864E"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32.1 </w:t>
      </w:r>
      <w:r>
        <w:rPr>
          <w:rFonts w:ascii="Arial" w:hAnsi="Arial" w:cs="Arial"/>
          <w:bCs/>
          <w:iCs/>
          <w:sz w:val="24"/>
          <w:szCs w:val="24"/>
        </w:rPr>
        <w:tab/>
      </w:r>
      <w:r w:rsidRPr="00B03121">
        <w:rPr>
          <w:rFonts w:ascii="Arial" w:hAnsi="Arial" w:cs="Arial"/>
          <w:bCs/>
          <w:iCs/>
          <w:sz w:val="24"/>
          <w:szCs w:val="24"/>
        </w:rPr>
        <w:t xml:space="preserve">The common parts of the House are kept clean, in a good state of repair and periodically maintained. </w:t>
      </w:r>
    </w:p>
    <w:p w14:paraId="15AC339B" w14:textId="77777777" w:rsidR="00761746" w:rsidRDefault="00761746" w:rsidP="00761746">
      <w:pPr>
        <w:spacing w:after="0" w:line="240" w:lineRule="auto"/>
        <w:jc w:val="both"/>
        <w:rPr>
          <w:rFonts w:ascii="Arial" w:hAnsi="Arial" w:cs="Arial"/>
          <w:bCs/>
          <w:iCs/>
          <w:sz w:val="24"/>
          <w:szCs w:val="24"/>
        </w:rPr>
      </w:pPr>
    </w:p>
    <w:p w14:paraId="0A448FE9"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lastRenderedPageBreak/>
        <w:t xml:space="preserve">32.2 </w:t>
      </w:r>
      <w:r>
        <w:rPr>
          <w:rFonts w:ascii="Arial" w:hAnsi="Arial" w:cs="Arial"/>
          <w:bCs/>
          <w:iCs/>
          <w:sz w:val="24"/>
          <w:szCs w:val="24"/>
        </w:rPr>
        <w:tab/>
      </w:r>
      <w:r w:rsidRPr="00B03121">
        <w:rPr>
          <w:rFonts w:ascii="Arial" w:hAnsi="Arial" w:cs="Arial"/>
          <w:bCs/>
          <w:iCs/>
          <w:sz w:val="24"/>
          <w:szCs w:val="24"/>
        </w:rPr>
        <w:t xml:space="preserve">All tenants, together with their visitors, are reminded that smoking is not allowed in any of the common parts of the House by virtue of the Health Act 2006 and associated regulations.   </w:t>
      </w:r>
    </w:p>
    <w:p w14:paraId="0351A5E1" w14:textId="77777777" w:rsidR="00761746" w:rsidRPr="00352893" w:rsidRDefault="00761746" w:rsidP="00761746">
      <w:pPr>
        <w:spacing w:after="0" w:line="240" w:lineRule="auto"/>
        <w:rPr>
          <w:rFonts w:ascii="Arial" w:hAnsi="Arial" w:cs="Arial"/>
          <w:bCs/>
          <w:sz w:val="24"/>
          <w:szCs w:val="24"/>
        </w:rPr>
      </w:pPr>
    </w:p>
    <w:p w14:paraId="6E55601C" w14:textId="77777777" w:rsidR="00761746" w:rsidRDefault="00761746" w:rsidP="00761746">
      <w:pPr>
        <w:pStyle w:val="Heading2"/>
      </w:pPr>
      <w:r w:rsidRPr="00352893">
        <w:t xml:space="preserve">Condition 33 - Changes and Alterations </w:t>
      </w:r>
    </w:p>
    <w:p w14:paraId="5C54F4EE" w14:textId="77777777" w:rsidR="00761746" w:rsidRPr="00352893" w:rsidRDefault="00761746" w:rsidP="00761746">
      <w:pPr>
        <w:spacing w:after="0" w:line="240" w:lineRule="auto"/>
        <w:rPr>
          <w:rFonts w:ascii="Arial" w:hAnsi="Arial" w:cs="Arial"/>
          <w:b/>
          <w:bCs/>
          <w:color w:val="5B9BD5" w:themeColor="accent5"/>
          <w:sz w:val="24"/>
          <w:szCs w:val="24"/>
        </w:rPr>
      </w:pPr>
    </w:p>
    <w:p w14:paraId="42452873" w14:textId="77777777" w:rsidR="00761746" w:rsidRPr="00B03121" w:rsidRDefault="00761746" w:rsidP="00761746">
      <w:pPr>
        <w:spacing w:after="0" w:line="240" w:lineRule="auto"/>
        <w:jc w:val="both"/>
        <w:rPr>
          <w:rFonts w:ascii="Arial" w:hAnsi="Arial" w:cs="Arial"/>
          <w:bCs/>
          <w:iCs/>
          <w:sz w:val="24"/>
          <w:szCs w:val="24"/>
        </w:rPr>
      </w:pPr>
      <w:r w:rsidRPr="00B03121">
        <w:rPr>
          <w:rFonts w:ascii="Arial" w:hAnsi="Arial" w:cs="Arial"/>
          <w:bCs/>
          <w:iCs/>
          <w:sz w:val="24"/>
          <w:szCs w:val="24"/>
        </w:rPr>
        <w:t xml:space="preserve">33. </w:t>
      </w:r>
      <w:r>
        <w:rPr>
          <w:rFonts w:ascii="Arial" w:hAnsi="Arial" w:cs="Arial"/>
          <w:bCs/>
          <w:iCs/>
          <w:sz w:val="24"/>
          <w:szCs w:val="24"/>
        </w:rPr>
        <w:tab/>
      </w:r>
      <w:r w:rsidRPr="00B03121">
        <w:rPr>
          <w:rFonts w:ascii="Arial" w:hAnsi="Arial" w:cs="Arial"/>
          <w:bCs/>
          <w:iCs/>
          <w:sz w:val="24"/>
          <w:szCs w:val="24"/>
        </w:rPr>
        <w:t>The Licence Holder must ensure that:</w:t>
      </w:r>
    </w:p>
    <w:p w14:paraId="722DA362" w14:textId="77777777" w:rsidR="00761746" w:rsidRDefault="00761746" w:rsidP="00761746">
      <w:pPr>
        <w:spacing w:after="0" w:line="240" w:lineRule="auto"/>
        <w:jc w:val="both"/>
        <w:rPr>
          <w:rFonts w:ascii="Arial" w:hAnsi="Arial" w:cs="Arial"/>
          <w:bCs/>
          <w:iCs/>
          <w:sz w:val="24"/>
          <w:szCs w:val="24"/>
        </w:rPr>
      </w:pPr>
    </w:p>
    <w:p w14:paraId="5BE1DE1C"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33.1 </w:t>
      </w:r>
      <w:r>
        <w:rPr>
          <w:rFonts w:ascii="Arial" w:hAnsi="Arial" w:cs="Arial"/>
          <w:bCs/>
          <w:iCs/>
          <w:sz w:val="24"/>
          <w:szCs w:val="24"/>
        </w:rPr>
        <w:tab/>
      </w:r>
      <w:r w:rsidRPr="00B03121">
        <w:rPr>
          <w:rFonts w:ascii="Arial" w:hAnsi="Arial" w:cs="Arial"/>
          <w:bCs/>
          <w:iCs/>
          <w:sz w:val="24"/>
          <w:szCs w:val="24"/>
        </w:rPr>
        <w:t xml:space="preserve">The House complies with current planning and building control regulations, and that, in respect of any changes to the physical fabric of the House which requires planning permission or building regulation approval, such permission or approval is obtained before any changes are made. </w:t>
      </w:r>
    </w:p>
    <w:p w14:paraId="0312CD97" w14:textId="77777777" w:rsidR="00761746" w:rsidRDefault="00761746" w:rsidP="00761746">
      <w:pPr>
        <w:spacing w:after="0" w:line="240" w:lineRule="auto"/>
        <w:jc w:val="both"/>
        <w:rPr>
          <w:rFonts w:ascii="Arial" w:hAnsi="Arial" w:cs="Arial"/>
          <w:bCs/>
          <w:iCs/>
          <w:sz w:val="24"/>
          <w:szCs w:val="24"/>
        </w:rPr>
      </w:pPr>
    </w:p>
    <w:p w14:paraId="0365BF2C" w14:textId="77777777" w:rsidR="00761746" w:rsidRDefault="00761746" w:rsidP="00761746">
      <w:pPr>
        <w:spacing w:after="0" w:line="240" w:lineRule="auto"/>
        <w:jc w:val="both"/>
        <w:rPr>
          <w:rFonts w:ascii="Arial" w:hAnsi="Arial" w:cs="Arial"/>
          <w:bCs/>
          <w:iCs/>
          <w:sz w:val="24"/>
          <w:szCs w:val="24"/>
        </w:rPr>
      </w:pPr>
      <w:r w:rsidRPr="00B03121">
        <w:rPr>
          <w:rFonts w:ascii="Arial" w:hAnsi="Arial" w:cs="Arial"/>
          <w:bCs/>
          <w:iCs/>
          <w:sz w:val="24"/>
          <w:szCs w:val="24"/>
        </w:rPr>
        <w:t xml:space="preserve">33.2 </w:t>
      </w:r>
      <w:r>
        <w:rPr>
          <w:rFonts w:ascii="Arial" w:hAnsi="Arial" w:cs="Arial"/>
          <w:bCs/>
          <w:iCs/>
          <w:sz w:val="24"/>
          <w:szCs w:val="24"/>
        </w:rPr>
        <w:tab/>
      </w:r>
      <w:r w:rsidRPr="00B03121">
        <w:rPr>
          <w:rFonts w:ascii="Arial" w:hAnsi="Arial" w:cs="Arial"/>
          <w:bCs/>
          <w:iCs/>
          <w:sz w:val="24"/>
          <w:szCs w:val="24"/>
        </w:rPr>
        <w:t xml:space="preserve">In respect of any change to the: </w:t>
      </w:r>
    </w:p>
    <w:p w14:paraId="7163BFFE" w14:textId="77777777" w:rsidR="00761746" w:rsidRPr="00B03121" w:rsidRDefault="00761746" w:rsidP="00761746">
      <w:pPr>
        <w:spacing w:after="0" w:line="240" w:lineRule="auto"/>
        <w:jc w:val="both"/>
        <w:rPr>
          <w:rFonts w:ascii="Arial" w:hAnsi="Arial" w:cs="Arial"/>
          <w:bCs/>
          <w:iCs/>
          <w:sz w:val="24"/>
          <w:szCs w:val="24"/>
        </w:rPr>
      </w:pPr>
    </w:p>
    <w:p w14:paraId="1AC96F46" w14:textId="77777777" w:rsidR="00761746" w:rsidRPr="00B03121" w:rsidRDefault="00761746" w:rsidP="00761746">
      <w:pPr>
        <w:spacing w:after="0" w:line="240" w:lineRule="auto"/>
        <w:ind w:left="720"/>
        <w:jc w:val="both"/>
        <w:rPr>
          <w:rFonts w:ascii="Arial" w:hAnsi="Arial" w:cs="Arial"/>
          <w:bCs/>
          <w:iCs/>
          <w:sz w:val="24"/>
          <w:szCs w:val="24"/>
        </w:rPr>
      </w:pPr>
      <w:r w:rsidRPr="00B03121">
        <w:rPr>
          <w:rFonts w:ascii="Arial" w:hAnsi="Arial" w:cs="Arial"/>
          <w:bCs/>
          <w:iCs/>
          <w:sz w:val="24"/>
          <w:szCs w:val="24"/>
        </w:rPr>
        <w:t>33.2.1</w:t>
      </w:r>
      <w:r>
        <w:rPr>
          <w:rFonts w:ascii="Arial" w:hAnsi="Arial" w:cs="Arial"/>
          <w:bCs/>
          <w:iCs/>
          <w:sz w:val="24"/>
          <w:szCs w:val="24"/>
        </w:rPr>
        <w:tab/>
      </w:r>
      <w:r w:rsidRPr="00B03121">
        <w:rPr>
          <w:rFonts w:ascii="Arial" w:hAnsi="Arial" w:cs="Arial"/>
          <w:bCs/>
          <w:iCs/>
          <w:sz w:val="24"/>
          <w:szCs w:val="24"/>
        </w:rPr>
        <w:t>physical fabric of the House;</w:t>
      </w:r>
    </w:p>
    <w:p w14:paraId="3CBE8C4C" w14:textId="77777777" w:rsidR="00761746" w:rsidRPr="00B03121" w:rsidRDefault="00761746" w:rsidP="00761746">
      <w:pPr>
        <w:spacing w:after="0" w:line="240" w:lineRule="auto"/>
        <w:ind w:left="720"/>
        <w:jc w:val="both"/>
        <w:rPr>
          <w:rFonts w:ascii="Arial" w:hAnsi="Arial" w:cs="Arial"/>
          <w:bCs/>
          <w:iCs/>
          <w:sz w:val="24"/>
          <w:szCs w:val="24"/>
        </w:rPr>
      </w:pPr>
      <w:r w:rsidRPr="00B03121">
        <w:rPr>
          <w:rFonts w:ascii="Arial" w:hAnsi="Arial" w:cs="Arial"/>
          <w:bCs/>
          <w:iCs/>
          <w:sz w:val="24"/>
          <w:szCs w:val="24"/>
        </w:rPr>
        <w:t>33.2.2 freehold or leasehold ownership;</w:t>
      </w:r>
    </w:p>
    <w:p w14:paraId="75191E77" w14:textId="77777777" w:rsidR="00761746" w:rsidRPr="00B03121" w:rsidRDefault="00761746" w:rsidP="00761746">
      <w:pPr>
        <w:spacing w:after="0" w:line="240" w:lineRule="auto"/>
        <w:ind w:firstLine="720"/>
        <w:jc w:val="both"/>
        <w:rPr>
          <w:rFonts w:ascii="Arial" w:hAnsi="Arial" w:cs="Arial"/>
          <w:bCs/>
          <w:iCs/>
          <w:sz w:val="24"/>
          <w:szCs w:val="24"/>
        </w:rPr>
      </w:pPr>
      <w:r w:rsidRPr="00B03121">
        <w:rPr>
          <w:rFonts w:ascii="Arial" w:hAnsi="Arial" w:cs="Arial"/>
          <w:bCs/>
          <w:iCs/>
          <w:sz w:val="24"/>
          <w:szCs w:val="24"/>
        </w:rPr>
        <w:t>33.2.3 management arrangements at the House;</w:t>
      </w:r>
    </w:p>
    <w:p w14:paraId="5FB2B9C8" w14:textId="77777777" w:rsidR="00761746" w:rsidRPr="00B03121" w:rsidRDefault="00761746" w:rsidP="00761746">
      <w:pPr>
        <w:spacing w:after="0" w:line="240" w:lineRule="auto"/>
        <w:ind w:left="1440" w:hanging="720"/>
        <w:jc w:val="both"/>
        <w:rPr>
          <w:rFonts w:ascii="Arial" w:hAnsi="Arial" w:cs="Arial"/>
          <w:bCs/>
          <w:iCs/>
          <w:sz w:val="24"/>
          <w:szCs w:val="24"/>
        </w:rPr>
      </w:pPr>
      <w:r>
        <w:rPr>
          <w:rFonts w:ascii="Arial" w:hAnsi="Arial" w:cs="Arial"/>
          <w:bCs/>
          <w:iCs/>
          <w:sz w:val="24"/>
          <w:szCs w:val="24"/>
        </w:rPr>
        <w:t>3</w:t>
      </w:r>
      <w:r w:rsidRPr="00B03121">
        <w:rPr>
          <w:rFonts w:ascii="Arial" w:hAnsi="Arial" w:cs="Arial"/>
          <w:bCs/>
          <w:iCs/>
          <w:sz w:val="24"/>
          <w:szCs w:val="24"/>
        </w:rPr>
        <w:t>3.2.4</w:t>
      </w:r>
      <w:r>
        <w:rPr>
          <w:rFonts w:ascii="Arial" w:hAnsi="Arial" w:cs="Arial"/>
          <w:bCs/>
          <w:iCs/>
          <w:sz w:val="24"/>
          <w:szCs w:val="24"/>
        </w:rPr>
        <w:tab/>
      </w:r>
      <w:r w:rsidRPr="00B03121">
        <w:rPr>
          <w:rFonts w:ascii="Arial" w:hAnsi="Arial" w:cs="Arial"/>
          <w:bCs/>
          <w:iCs/>
          <w:sz w:val="24"/>
          <w:szCs w:val="24"/>
        </w:rPr>
        <w:t>construction, layout or amenity provisions at the House which would, or might affect the Licence or licence conditions;</w:t>
      </w:r>
    </w:p>
    <w:p w14:paraId="668E25EA" w14:textId="77777777" w:rsidR="00761746" w:rsidRPr="00B03121" w:rsidRDefault="00761746" w:rsidP="00761746">
      <w:pPr>
        <w:spacing w:after="0" w:line="240" w:lineRule="auto"/>
        <w:ind w:left="1440" w:hanging="720"/>
        <w:jc w:val="both"/>
        <w:rPr>
          <w:rFonts w:ascii="Arial" w:hAnsi="Arial" w:cs="Arial"/>
          <w:bCs/>
          <w:iCs/>
          <w:sz w:val="24"/>
          <w:szCs w:val="24"/>
        </w:rPr>
      </w:pPr>
      <w:r w:rsidRPr="00B03121">
        <w:rPr>
          <w:rFonts w:ascii="Arial" w:hAnsi="Arial" w:cs="Arial"/>
          <w:bCs/>
          <w:iCs/>
          <w:sz w:val="24"/>
          <w:szCs w:val="24"/>
        </w:rPr>
        <w:t>33.2.</w:t>
      </w:r>
      <w:r>
        <w:rPr>
          <w:rFonts w:ascii="Arial" w:hAnsi="Arial" w:cs="Arial"/>
          <w:bCs/>
          <w:iCs/>
          <w:sz w:val="24"/>
          <w:szCs w:val="24"/>
        </w:rPr>
        <w:t>5</w:t>
      </w:r>
      <w:r>
        <w:rPr>
          <w:rFonts w:ascii="Arial" w:hAnsi="Arial" w:cs="Arial"/>
          <w:bCs/>
          <w:iCs/>
          <w:sz w:val="24"/>
          <w:szCs w:val="24"/>
        </w:rPr>
        <w:tab/>
      </w:r>
      <w:r w:rsidRPr="00B03121">
        <w:rPr>
          <w:rFonts w:ascii="Arial" w:hAnsi="Arial" w:cs="Arial"/>
          <w:bCs/>
          <w:iCs/>
          <w:sz w:val="24"/>
          <w:szCs w:val="24"/>
        </w:rPr>
        <w:t xml:space="preserve">personal circumstances of the Licence Holder which would or might impact upon their status as a fit and proper person – including but not limited to: cautions, criminal conviction for an offence concerning either dishonesty, fraud, violence, misuse of drugs, discrimination, or housing regulation and such change is reported in writing to the Authority within 21 days of it occurring (or any such lesser period that is specified in any relevant regulation).       </w:t>
      </w:r>
    </w:p>
    <w:p w14:paraId="7651704D" w14:textId="77777777" w:rsidR="00761746" w:rsidRPr="00B03121" w:rsidRDefault="00761746" w:rsidP="00761746">
      <w:pPr>
        <w:spacing w:after="0" w:line="240" w:lineRule="auto"/>
        <w:rPr>
          <w:rFonts w:ascii="Arial" w:hAnsi="Arial" w:cs="Arial"/>
          <w:b/>
          <w:bCs/>
          <w:i/>
          <w:iCs/>
          <w:color w:val="0070C0"/>
          <w:sz w:val="24"/>
          <w:szCs w:val="24"/>
        </w:rPr>
      </w:pPr>
    </w:p>
    <w:p w14:paraId="2D4E2233" w14:textId="77777777" w:rsidR="00761746" w:rsidRDefault="00761746" w:rsidP="00761746">
      <w:pPr>
        <w:pStyle w:val="Heading2"/>
      </w:pPr>
      <w:r w:rsidRPr="001D2279">
        <w:t>Condition 3</w:t>
      </w:r>
      <w:r>
        <w:t>4 –</w:t>
      </w:r>
      <w:r w:rsidRPr="001D2279">
        <w:t xml:space="preserve"> Management</w:t>
      </w:r>
    </w:p>
    <w:p w14:paraId="2982CB7B" w14:textId="77777777" w:rsidR="00761746" w:rsidRPr="001D2279" w:rsidRDefault="00761746" w:rsidP="00761746">
      <w:pPr>
        <w:spacing w:after="0" w:line="240" w:lineRule="auto"/>
        <w:rPr>
          <w:rFonts w:ascii="Arial" w:hAnsi="Arial" w:cs="Arial"/>
          <w:b/>
          <w:bCs/>
          <w:color w:val="5B9BD5" w:themeColor="accent5"/>
          <w:sz w:val="24"/>
          <w:szCs w:val="24"/>
        </w:rPr>
      </w:pPr>
    </w:p>
    <w:p w14:paraId="19C4F611" w14:textId="77777777" w:rsidR="00761746" w:rsidRDefault="00761746" w:rsidP="00761746">
      <w:pPr>
        <w:spacing w:after="0" w:line="240" w:lineRule="auto"/>
        <w:jc w:val="both"/>
        <w:rPr>
          <w:rFonts w:ascii="Arial" w:hAnsi="Arial" w:cs="Arial"/>
          <w:bCs/>
          <w:iCs/>
          <w:sz w:val="24"/>
          <w:szCs w:val="24"/>
        </w:rPr>
      </w:pPr>
      <w:r w:rsidRPr="00B03121">
        <w:rPr>
          <w:rFonts w:ascii="Arial" w:hAnsi="Arial" w:cs="Arial"/>
          <w:bCs/>
          <w:iCs/>
          <w:sz w:val="24"/>
          <w:szCs w:val="24"/>
        </w:rPr>
        <w:t xml:space="preserve">34. </w:t>
      </w:r>
      <w:r>
        <w:rPr>
          <w:rFonts w:ascii="Arial" w:hAnsi="Arial" w:cs="Arial"/>
          <w:bCs/>
          <w:iCs/>
          <w:sz w:val="24"/>
          <w:szCs w:val="24"/>
        </w:rPr>
        <w:tab/>
      </w:r>
      <w:r w:rsidRPr="00B03121">
        <w:rPr>
          <w:rFonts w:ascii="Arial" w:hAnsi="Arial" w:cs="Arial"/>
          <w:bCs/>
          <w:iCs/>
          <w:sz w:val="24"/>
          <w:szCs w:val="24"/>
        </w:rPr>
        <w:t>The Licence Holder must ensure that:</w:t>
      </w:r>
    </w:p>
    <w:p w14:paraId="3420AF7C" w14:textId="77777777" w:rsidR="00761746" w:rsidRPr="00B03121" w:rsidRDefault="00761746" w:rsidP="00761746">
      <w:pPr>
        <w:spacing w:after="0" w:line="240" w:lineRule="auto"/>
        <w:jc w:val="both"/>
        <w:rPr>
          <w:rFonts w:ascii="Arial" w:hAnsi="Arial" w:cs="Arial"/>
          <w:bCs/>
          <w:iCs/>
          <w:sz w:val="24"/>
          <w:szCs w:val="24"/>
        </w:rPr>
      </w:pPr>
    </w:p>
    <w:p w14:paraId="64F9028F" w14:textId="587B39B4" w:rsidR="00761746" w:rsidRPr="00B03121" w:rsidRDefault="00761746" w:rsidP="00761746">
      <w:pPr>
        <w:spacing w:after="0" w:line="240" w:lineRule="auto"/>
        <w:ind w:left="720" w:hanging="720"/>
        <w:jc w:val="both"/>
        <w:rPr>
          <w:rFonts w:ascii="Arial" w:hAnsi="Arial" w:cs="Arial"/>
          <w:bCs/>
          <w:iCs/>
          <w:sz w:val="24"/>
          <w:szCs w:val="24"/>
        </w:rPr>
      </w:pPr>
      <w:r>
        <w:rPr>
          <w:rFonts w:ascii="Arial" w:hAnsi="Arial" w:cs="Arial"/>
          <w:bCs/>
          <w:iCs/>
          <w:sz w:val="24"/>
          <w:szCs w:val="24"/>
        </w:rPr>
        <w:t>3</w:t>
      </w:r>
      <w:r w:rsidRPr="00B03121">
        <w:rPr>
          <w:rFonts w:ascii="Arial" w:hAnsi="Arial" w:cs="Arial"/>
          <w:bCs/>
          <w:iCs/>
          <w:sz w:val="24"/>
          <w:szCs w:val="24"/>
        </w:rPr>
        <w:t xml:space="preserve">4.1 </w:t>
      </w:r>
      <w:r>
        <w:rPr>
          <w:rFonts w:ascii="Arial" w:hAnsi="Arial" w:cs="Arial"/>
          <w:bCs/>
          <w:iCs/>
          <w:sz w:val="24"/>
          <w:szCs w:val="24"/>
        </w:rPr>
        <w:tab/>
      </w:r>
      <w:r w:rsidRPr="00B03121">
        <w:rPr>
          <w:rFonts w:ascii="Arial" w:hAnsi="Arial" w:cs="Arial"/>
          <w:bCs/>
          <w:iCs/>
          <w:sz w:val="24"/>
          <w:szCs w:val="24"/>
        </w:rPr>
        <w:t>He/she complies with all the requirements of the Housing Act 2004</w:t>
      </w:r>
      <w:r w:rsidR="00A0189D">
        <w:rPr>
          <w:rFonts w:ascii="Arial" w:hAnsi="Arial" w:cs="Arial"/>
          <w:bCs/>
          <w:iCs/>
          <w:sz w:val="24"/>
          <w:szCs w:val="24"/>
        </w:rPr>
        <w:t xml:space="preserve"> </w:t>
      </w:r>
      <w:r w:rsidRPr="00B03121">
        <w:rPr>
          <w:rFonts w:ascii="Arial" w:hAnsi="Arial" w:cs="Arial"/>
          <w:bCs/>
          <w:iCs/>
          <w:sz w:val="24"/>
          <w:szCs w:val="24"/>
        </w:rPr>
        <w:t xml:space="preserve">and all other secondary legislation which concerns the regulation and management of Houses subject to Part 3 licensing. </w:t>
      </w:r>
    </w:p>
    <w:p w14:paraId="3FE411F9" w14:textId="77777777" w:rsidR="00761746" w:rsidRDefault="00761746" w:rsidP="00761746">
      <w:pPr>
        <w:spacing w:after="0" w:line="240" w:lineRule="auto"/>
        <w:jc w:val="both"/>
        <w:rPr>
          <w:rFonts w:ascii="Arial" w:hAnsi="Arial" w:cs="Arial"/>
          <w:bCs/>
          <w:iCs/>
          <w:sz w:val="24"/>
          <w:szCs w:val="24"/>
        </w:rPr>
      </w:pPr>
    </w:p>
    <w:p w14:paraId="2B92581F"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34.2 </w:t>
      </w:r>
      <w:r>
        <w:rPr>
          <w:rFonts w:ascii="Arial" w:hAnsi="Arial" w:cs="Arial"/>
          <w:bCs/>
          <w:iCs/>
          <w:sz w:val="24"/>
          <w:szCs w:val="24"/>
        </w:rPr>
        <w:tab/>
      </w:r>
      <w:r w:rsidRPr="00B03121">
        <w:rPr>
          <w:rFonts w:ascii="Arial" w:hAnsi="Arial" w:cs="Arial"/>
          <w:bCs/>
          <w:iCs/>
          <w:sz w:val="24"/>
          <w:szCs w:val="24"/>
        </w:rPr>
        <w:t xml:space="preserve">Any person appointed to act in the capacity of manager of the House complies with requirements of regulations 3 to 9 inclusive of the Management of Houses in Multiple Occupation (England) Regulations 2006, or any such regulations as may from time to time supersede them.        </w:t>
      </w:r>
    </w:p>
    <w:p w14:paraId="284B6EDC" w14:textId="77777777" w:rsidR="00761746" w:rsidRPr="00B03121" w:rsidRDefault="00761746" w:rsidP="00761746">
      <w:pPr>
        <w:spacing w:after="0" w:line="240" w:lineRule="auto"/>
        <w:ind w:left="720"/>
        <w:jc w:val="both"/>
        <w:rPr>
          <w:rFonts w:ascii="Arial" w:hAnsi="Arial" w:cs="Arial"/>
          <w:bCs/>
          <w:iCs/>
          <w:sz w:val="24"/>
          <w:szCs w:val="24"/>
        </w:rPr>
      </w:pPr>
    </w:p>
    <w:p w14:paraId="70E8C057" w14:textId="77777777" w:rsidR="00761746" w:rsidRDefault="00761746" w:rsidP="00761746">
      <w:pPr>
        <w:pStyle w:val="Heading2"/>
      </w:pPr>
      <w:r w:rsidRPr="000F7648">
        <w:t xml:space="preserve">Condition 35 - Training </w:t>
      </w:r>
    </w:p>
    <w:p w14:paraId="2C27C251" w14:textId="77777777" w:rsidR="00761746" w:rsidRPr="000F7648" w:rsidRDefault="00761746" w:rsidP="00761746">
      <w:pPr>
        <w:spacing w:after="0" w:line="240" w:lineRule="auto"/>
        <w:rPr>
          <w:rFonts w:ascii="Arial" w:hAnsi="Arial" w:cs="Arial"/>
          <w:b/>
          <w:bCs/>
          <w:color w:val="5B9BD5" w:themeColor="accent5"/>
          <w:sz w:val="24"/>
          <w:szCs w:val="24"/>
        </w:rPr>
      </w:pPr>
    </w:p>
    <w:p w14:paraId="0C5668E2" w14:textId="77777777" w:rsidR="00761746"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35. </w:t>
      </w:r>
      <w:r>
        <w:rPr>
          <w:rFonts w:ascii="Arial" w:hAnsi="Arial" w:cs="Arial"/>
          <w:bCs/>
          <w:iCs/>
          <w:sz w:val="24"/>
          <w:szCs w:val="24"/>
        </w:rPr>
        <w:tab/>
      </w:r>
      <w:r w:rsidRPr="00B03121">
        <w:rPr>
          <w:rFonts w:ascii="Arial" w:hAnsi="Arial" w:cs="Arial"/>
          <w:bCs/>
          <w:iCs/>
          <w:sz w:val="24"/>
          <w:szCs w:val="24"/>
        </w:rPr>
        <w:t xml:space="preserve">The Licence Holder must ensure that he/she attends sufficient and adequate training so that he/she is familiar with the requirements and obligations of any approved code of conduct made under section 233 of the Housing Act 2004. </w:t>
      </w:r>
    </w:p>
    <w:p w14:paraId="6A025634" w14:textId="6B425867" w:rsidR="00761746" w:rsidRDefault="00761746" w:rsidP="00761746">
      <w:pPr>
        <w:spacing w:after="0" w:line="240" w:lineRule="auto"/>
        <w:ind w:left="720" w:hanging="720"/>
        <w:jc w:val="both"/>
        <w:rPr>
          <w:rFonts w:ascii="Arial" w:hAnsi="Arial" w:cs="Arial"/>
          <w:bCs/>
          <w:iCs/>
          <w:sz w:val="24"/>
          <w:szCs w:val="24"/>
        </w:rPr>
      </w:pPr>
    </w:p>
    <w:p w14:paraId="6B466465" w14:textId="06867600" w:rsidR="00FA446C" w:rsidRDefault="00FA446C" w:rsidP="00761746">
      <w:pPr>
        <w:spacing w:after="0" w:line="240" w:lineRule="auto"/>
        <w:ind w:left="720" w:hanging="720"/>
        <w:jc w:val="both"/>
        <w:rPr>
          <w:rFonts w:ascii="Arial" w:hAnsi="Arial" w:cs="Arial"/>
          <w:bCs/>
          <w:iCs/>
          <w:sz w:val="24"/>
          <w:szCs w:val="24"/>
        </w:rPr>
      </w:pPr>
    </w:p>
    <w:p w14:paraId="6F69827D" w14:textId="3DBFE0DC" w:rsidR="00FA446C" w:rsidRDefault="00FA446C" w:rsidP="00761746">
      <w:pPr>
        <w:spacing w:after="0" w:line="240" w:lineRule="auto"/>
        <w:ind w:left="720" w:hanging="720"/>
        <w:jc w:val="both"/>
        <w:rPr>
          <w:rFonts w:ascii="Arial" w:hAnsi="Arial" w:cs="Arial"/>
          <w:bCs/>
          <w:iCs/>
          <w:sz w:val="24"/>
          <w:szCs w:val="24"/>
        </w:rPr>
      </w:pPr>
    </w:p>
    <w:p w14:paraId="05221DAF" w14:textId="77777777" w:rsidR="00FA446C" w:rsidRPr="00B03121" w:rsidRDefault="00FA446C" w:rsidP="00761746">
      <w:pPr>
        <w:spacing w:after="0" w:line="240" w:lineRule="auto"/>
        <w:ind w:left="720" w:hanging="720"/>
        <w:jc w:val="both"/>
        <w:rPr>
          <w:rFonts w:ascii="Arial" w:hAnsi="Arial" w:cs="Arial"/>
          <w:bCs/>
          <w:iCs/>
          <w:sz w:val="24"/>
          <w:szCs w:val="24"/>
        </w:rPr>
      </w:pPr>
    </w:p>
    <w:p w14:paraId="76B1FA41" w14:textId="0A618ED4" w:rsidR="00761746" w:rsidRDefault="00761746" w:rsidP="00761746">
      <w:pPr>
        <w:pStyle w:val="Heading2"/>
      </w:pPr>
      <w:r w:rsidRPr="000F7648">
        <w:lastRenderedPageBreak/>
        <w:t xml:space="preserve">Condition 36 - Display of </w:t>
      </w:r>
      <w:r w:rsidR="0089286B">
        <w:t xml:space="preserve">Part 3 </w:t>
      </w:r>
      <w:r w:rsidRPr="000F7648">
        <w:t xml:space="preserve">Licence </w:t>
      </w:r>
    </w:p>
    <w:p w14:paraId="24DA8900" w14:textId="77777777" w:rsidR="00761746" w:rsidRPr="000F7648" w:rsidRDefault="00761746" w:rsidP="00761746">
      <w:pPr>
        <w:spacing w:after="0" w:line="240" w:lineRule="auto"/>
        <w:rPr>
          <w:rFonts w:ascii="Arial" w:hAnsi="Arial" w:cs="Arial"/>
          <w:b/>
          <w:bCs/>
          <w:color w:val="5B9BD5" w:themeColor="accent5"/>
          <w:sz w:val="24"/>
          <w:szCs w:val="24"/>
        </w:rPr>
      </w:pPr>
    </w:p>
    <w:p w14:paraId="6EC6825D" w14:textId="77777777" w:rsidR="00761746" w:rsidRPr="00B03121" w:rsidRDefault="00761746" w:rsidP="00761746">
      <w:pPr>
        <w:spacing w:after="0" w:line="240" w:lineRule="auto"/>
        <w:ind w:left="720" w:hanging="720"/>
        <w:jc w:val="both"/>
        <w:rPr>
          <w:rFonts w:ascii="Arial" w:hAnsi="Arial" w:cs="Arial"/>
          <w:bCs/>
          <w:iCs/>
          <w:sz w:val="24"/>
          <w:szCs w:val="24"/>
        </w:rPr>
      </w:pPr>
      <w:r w:rsidRPr="00B03121">
        <w:rPr>
          <w:rFonts w:ascii="Arial" w:hAnsi="Arial" w:cs="Arial"/>
          <w:bCs/>
          <w:iCs/>
          <w:sz w:val="24"/>
          <w:szCs w:val="24"/>
        </w:rPr>
        <w:t xml:space="preserve">36. </w:t>
      </w:r>
      <w:r>
        <w:rPr>
          <w:rFonts w:ascii="Arial" w:hAnsi="Arial" w:cs="Arial"/>
          <w:bCs/>
          <w:iCs/>
          <w:sz w:val="24"/>
          <w:szCs w:val="24"/>
        </w:rPr>
        <w:tab/>
      </w:r>
      <w:r w:rsidRPr="00B03121">
        <w:rPr>
          <w:rFonts w:ascii="Arial" w:hAnsi="Arial" w:cs="Arial"/>
          <w:bCs/>
          <w:iCs/>
          <w:sz w:val="24"/>
          <w:szCs w:val="24"/>
        </w:rPr>
        <w:t xml:space="preserve">The Licence Holder must ensure that a copy of the House Licence </w:t>
      </w:r>
      <w:proofErr w:type="gramStart"/>
      <w:r w:rsidRPr="00B03121">
        <w:rPr>
          <w:rFonts w:ascii="Arial" w:hAnsi="Arial" w:cs="Arial"/>
          <w:bCs/>
          <w:iCs/>
          <w:sz w:val="24"/>
          <w:szCs w:val="24"/>
        </w:rPr>
        <w:t>is displayed at all times</w:t>
      </w:r>
      <w:proofErr w:type="gramEnd"/>
      <w:r w:rsidRPr="00B03121">
        <w:rPr>
          <w:rFonts w:ascii="Arial" w:hAnsi="Arial" w:cs="Arial"/>
          <w:bCs/>
          <w:iCs/>
          <w:sz w:val="24"/>
          <w:szCs w:val="24"/>
        </w:rPr>
        <w:t xml:space="preserve"> in a prominent place in the House, such as on a notice board at the front entrance.  </w:t>
      </w:r>
    </w:p>
    <w:p w14:paraId="508420EC" w14:textId="77777777" w:rsidR="00761746" w:rsidRPr="00B03121" w:rsidRDefault="00761746" w:rsidP="00761746">
      <w:pPr>
        <w:spacing w:after="0" w:line="240" w:lineRule="auto"/>
        <w:rPr>
          <w:rFonts w:ascii="Arial" w:hAnsi="Arial" w:cs="Arial"/>
          <w:bCs/>
          <w:iCs/>
          <w:sz w:val="24"/>
          <w:szCs w:val="24"/>
        </w:rPr>
      </w:pPr>
    </w:p>
    <w:p w14:paraId="77EFD061" w14:textId="77777777" w:rsidR="00761746" w:rsidRPr="00B03121" w:rsidRDefault="00761746" w:rsidP="00761746">
      <w:pPr>
        <w:spacing w:after="0" w:line="240" w:lineRule="auto"/>
        <w:rPr>
          <w:rFonts w:ascii="Arial" w:hAnsi="Arial" w:cs="Arial"/>
          <w:bCs/>
          <w:iCs/>
          <w:sz w:val="24"/>
          <w:szCs w:val="24"/>
        </w:rPr>
      </w:pPr>
    </w:p>
    <w:p w14:paraId="461A007D" w14:textId="77777777" w:rsidR="00761746" w:rsidRPr="00B03121" w:rsidRDefault="00761746" w:rsidP="00761746">
      <w:pPr>
        <w:spacing w:after="0" w:line="240" w:lineRule="auto"/>
        <w:rPr>
          <w:rFonts w:ascii="Arial" w:hAnsi="Arial" w:cs="Arial"/>
          <w:bCs/>
          <w:iCs/>
          <w:sz w:val="24"/>
          <w:szCs w:val="24"/>
        </w:rPr>
      </w:pPr>
    </w:p>
    <w:p w14:paraId="6E91A0EF" w14:textId="77777777" w:rsidR="00761746" w:rsidRPr="00B03121" w:rsidRDefault="00761746" w:rsidP="00761746">
      <w:pPr>
        <w:spacing w:after="0" w:line="240" w:lineRule="auto"/>
        <w:rPr>
          <w:rFonts w:ascii="Arial" w:hAnsi="Arial" w:cs="Arial"/>
          <w:bCs/>
          <w:iCs/>
          <w:sz w:val="24"/>
          <w:szCs w:val="24"/>
        </w:rPr>
      </w:pPr>
    </w:p>
    <w:p w14:paraId="63D7F5BF" w14:textId="2C9902B1" w:rsidR="00761746" w:rsidRDefault="00761746" w:rsidP="00761746">
      <w:pPr>
        <w:spacing w:after="0" w:line="240" w:lineRule="auto"/>
        <w:rPr>
          <w:rFonts w:ascii="Arial" w:hAnsi="Arial" w:cs="Arial"/>
          <w:bCs/>
          <w:iCs/>
          <w:sz w:val="24"/>
          <w:szCs w:val="24"/>
        </w:rPr>
      </w:pPr>
    </w:p>
    <w:p w14:paraId="0509077D" w14:textId="4670E8F4" w:rsidR="00FA446C" w:rsidRDefault="00FA446C" w:rsidP="00761746">
      <w:pPr>
        <w:spacing w:after="0" w:line="240" w:lineRule="auto"/>
        <w:rPr>
          <w:rFonts w:ascii="Arial" w:hAnsi="Arial" w:cs="Arial"/>
          <w:bCs/>
          <w:iCs/>
          <w:sz w:val="24"/>
          <w:szCs w:val="24"/>
        </w:rPr>
      </w:pPr>
    </w:p>
    <w:p w14:paraId="74A5A85D" w14:textId="1238DBD1" w:rsidR="00FA446C" w:rsidRDefault="00FA446C" w:rsidP="00761746">
      <w:pPr>
        <w:spacing w:after="0" w:line="240" w:lineRule="auto"/>
        <w:rPr>
          <w:rFonts w:ascii="Arial" w:hAnsi="Arial" w:cs="Arial"/>
          <w:bCs/>
          <w:iCs/>
          <w:sz w:val="24"/>
          <w:szCs w:val="24"/>
        </w:rPr>
      </w:pPr>
    </w:p>
    <w:p w14:paraId="2A55A749" w14:textId="32FF6480" w:rsidR="00FA446C" w:rsidRDefault="00FA446C" w:rsidP="00761746">
      <w:pPr>
        <w:spacing w:after="0" w:line="240" w:lineRule="auto"/>
        <w:rPr>
          <w:rFonts w:ascii="Arial" w:hAnsi="Arial" w:cs="Arial"/>
          <w:bCs/>
          <w:iCs/>
          <w:sz w:val="24"/>
          <w:szCs w:val="24"/>
        </w:rPr>
      </w:pPr>
    </w:p>
    <w:p w14:paraId="0ABF5932" w14:textId="69CD8CB5" w:rsidR="00FA446C" w:rsidRDefault="00FA446C" w:rsidP="00761746">
      <w:pPr>
        <w:spacing w:after="0" w:line="240" w:lineRule="auto"/>
        <w:rPr>
          <w:rFonts w:ascii="Arial" w:hAnsi="Arial" w:cs="Arial"/>
          <w:bCs/>
          <w:iCs/>
          <w:sz w:val="24"/>
          <w:szCs w:val="24"/>
        </w:rPr>
      </w:pPr>
    </w:p>
    <w:p w14:paraId="0D9BE8C7" w14:textId="313DD8C9" w:rsidR="00FA446C" w:rsidRDefault="00FA446C" w:rsidP="00761746">
      <w:pPr>
        <w:spacing w:after="0" w:line="240" w:lineRule="auto"/>
        <w:rPr>
          <w:rFonts w:ascii="Arial" w:hAnsi="Arial" w:cs="Arial"/>
          <w:bCs/>
          <w:iCs/>
          <w:sz w:val="24"/>
          <w:szCs w:val="24"/>
        </w:rPr>
      </w:pPr>
    </w:p>
    <w:p w14:paraId="2CB25D3B" w14:textId="51AF5B7A" w:rsidR="00FA446C" w:rsidRDefault="00FA446C" w:rsidP="00761746">
      <w:pPr>
        <w:spacing w:after="0" w:line="240" w:lineRule="auto"/>
        <w:rPr>
          <w:rFonts w:ascii="Arial" w:hAnsi="Arial" w:cs="Arial"/>
          <w:bCs/>
          <w:iCs/>
          <w:sz w:val="24"/>
          <w:szCs w:val="24"/>
        </w:rPr>
      </w:pPr>
    </w:p>
    <w:p w14:paraId="4F553641" w14:textId="130F3AC6" w:rsidR="00FA446C" w:rsidRDefault="00FA446C" w:rsidP="00761746">
      <w:pPr>
        <w:spacing w:after="0" w:line="240" w:lineRule="auto"/>
        <w:rPr>
          <w:rFonts w:ascii="Arial" w:hAnsi="Arial" w:cs="Arial"/>
          <w:bCs/>
          <w:iCs/>
          <w:sz w:val="24"/>
          <w:szCs w:val="24"/>
        </w:rPr>
      </w:pPr>
    </w:p>
    <w:p w14:paraId="4A4E8BA1" w14:textId="424F8730" w:rsidR="00FA446C" w:rsidRDefault="00FA446C" w:rsidP="00761746">
      <w:pPr>
        <w:spacing w:after="0" w:line="240" w:lineRule="auto"/>
        <w:rPr>
          <w:rFonts w:ascii="Arial" w:hAnsi="Arial" w:cs="Arial"/>
          <w:bCs/>
          <w:iCs/>
          <w:sz w:val="24"/>
          <w:szCs w:val="24"/>
        </w:rPr>
      </w:pPr>
    </w:p>
    <w:p w14:paraId="00022544" w14:textId="6D5C5999" w:rsidR="00FA446C" w:rsidRDefault="00FA446C" w:rsidP="00761746">
      <w:pPr>
        <w:spacing w:after="0" w:line="240" w:lineRule="auto"/>
        <w:rPr>
          <w:rFonts w:ascii="Arial" w:hAnsi="Arial" w:cs="Arial"/>
          <w:bCs/>
          <w:iCs/>
          <w:sz w:val="24"/>
          <w:szCs w:val="24"/>
        </w:rPr>
      </w:pPr>
    </w:p>
    <w:p w14:paraId="0AE62FC2" w14:textId="3BC2D967" w:rsidR="00FA446C" w:rsidRDefault="00FA446C" w:rsidP="00761746">
      <w:pPr>
        <w:spacing w:after="0" w:line="240" w:lineRule="auto"/>
        <w:rPr>
          <w:rFonts w:ascii="Arial" w:hAnsi="Arial" w:cs="Arial"/>
          <w:bCs/>
          <w:iCs/>
          <w:sz w:val="24"/>
          <w:szCs w:val="24"/>
        </w:rPr>
      </w:pPr>
    </w:p>
    <w:p w14:paraId="3D1B1989" w14:textId="53AF83CC" w:rsidR="00FA446C" w:rsidRDefault="00FA446C" w:rsidP="00761746">
      <w:pPr>
        <w:spacing w:after="0" w:line="240" w:lineRule="auto"/>
        <w:rPr>
          <w:rFonts w:ascii="Arial" w:hAnsi="Arial" w:cs="Arial"/>
          <w:bCs/>
          <w:iCs/>
          <w:sz w:val="24"/>
          <w:szCs w:val="24"/>
        </w:rPr>
      </w:pPr>
    </w:p>
    <w:p w14:paraId="0F5FF996" w14:textId="6FF6A61D" w:rsidR="00FA446C" w:rsidRDefault="00FA446C" w:rsidP="00761746">
      <w:pPr>
        <w:spacing w:after="0" w:line="240" w:lineRule="auto"/>
        <w:rPr>
          <w:rFonts w:ascii="Arial" w:hAnsi="Arial" w:cs="Arial"/>
          <w:bCs/>
          <w:iCs/>
          <w:sz w:val="24"/>
          <w:szCs w:val="24"/>
        </w:rPr>
      </w:pPr>
    </w:p>
    <w:p w14:paraId="644F9055" w14:textId="5B60F900" w:rsidR="00FA446C" w:rsidRDefault="00FA446C" w:rsidP="00761746">
      <w:pPr>
        <w:spacing w:after="0" w:line="240" w:lineRule="auto"/>
        <w:rPr>
          <w:rFonts w:ascii="Arial" w:hAnsi="Arial" w:cs="Arial"/>
          <w:bCs/>
          <w:iCs/>
          <w:sz w:val="24"/>
          <w:szCs w:val="24"/>
        </w:rPr>
      </w:pPr>
    </w:p>
    <w:p w14:paraId="323D52F6" w14:textId="75A478A9" w:rsidR="00FA446C" w:rsidRDefault="00FA446C" w:rsidP="00761746">
      <w:pPr>
        <w:spacing w:after="0" w:line="240" w:lineRule="auto"/>
        <w:rPr>
          <w:rFonts w:ascii="Arial" w:hAnsi="Arial" w:cs="Arial"/>
          <w:bCs/>
          <w:iCs/>
          <w:sz w:val="24"/>
          <w:szCs w:val="24"/>
        </w:rPr>
      </w:pPr>
    </w:p>
    <w:p w14:paraId="41B5EEAB" w14:textId="7B91F8F3" w:rsidR="00FA446C" w:rsidRDefault="00FA446C" w:rsidP="00761746">
      <w:pPr>
        <w:spacing w:after="0" w:line="240" w:lineRule="auto"/>
        <w:rPr>
          <w:rFonts w:ascii="Arial" w:hAnsi="Arial" w:cs="Arial"/>
          <w:bCs/>
          <w:iCs/>
          <w:sz w:val="24"/>
          <w:szCs w:val="24"/>
        </w:rPr>
      </w:pPr>
    </w:p>
    <w:p w14:paraId="2A087286" w14:textId="211E360E" w:rsidR="00FA446C" w:rsidRDefault="00FA446C" w:rsidP="00761746">
      <w:pPr>
        <w:spacing w:after="0" w:line="240" w:lineRule="auto"/>
        <w:rPr>
          <w:rFonts w:ascii="Arial" w:hAnsi="Arial" w:cs="Arial"/>
          <w:bCs/>
          <w:iCs/>
          <w:sz w:val="24"/>
          <w:szCs w:val="24"/>
        </w:rPr>
      </w:pPr>
    </w:p>
    <w:p w14:paraId="1F0C737B" w14:textId="3BB6F898" w:rsidR="00FA446C" w:rsidRDefault="00FA446C" w:rsidP="00761746">
      <w:pPr>
        <w:spacing w:after="0" w:line="240" w:lineRule="auto"/>
        <w:rPr>
          <w:rFonts w:ascii="Arial" w:hAnsi="Arial" w:cs="Arial"/>
          <w:bCs/>
          <w:iCs/>
          <w:sz w:val="24"/>
          <w:szCs w:val="24"/>
        </w:rPr>
      </w:pPr>
    </w:p>
    <w:p w14:paraId="756BC0EC" w14:textId="41D5188B" w:rsidR="00FA446C" w:rsidRDefault="00FA446C" w:rsidP="00761746">
      <w:pPr>
        <w:spacing w:after="0" w:line="240" w:lineRule="auto"/>
        <w:rPr>
          <w:rFonts w:ascii="Arial" w:hAnsi="Arial" w:cs="Arial"/>
          <w:bCs/>
          <w:iCs/>
          <w:sz w:val="24"/>
          <w:szCs w:val="24"/>
        </w:rPr>
      </w:pPr>
    </w:p>
    <w:p w14:paraId="271B5B3F" w14:textId="5F88560D" w:rsidR="00FA446C" w:rsidRDefault="00FA446C" w:rsidP="00761746">
      <w:pPr>
        <w:spacing w:after="0" w:line="240" w:lineRule="auto"/>
        <w:rPr>
          <w:rFonts w:ascii="Arial" w:hAnsi="Arial" w:cs="Arial"/>
          <w:bCs/>
          <w:iCs/>
          <w:sz w:val="24"/>
          <w:szCs w:val="24"/>
        </w:rPr>
      </w:pPr>
    </w:p>
    <w:p w14:paraId="0C5A2C95" w14:textId="7A6D0D44" w:rsidR="00FA446C" w:rsidRDefault="00FA446C" w:rsidP="00761746">
      <w:pPr>
        <w:spacing w:after="0" w:line="240" w:lineRule="auto"/>
        <w:rPr>
          <w:rFonts w:ascii="Arial" w:hAnsi="Arial" w:cs="Arial"/>
          <w:bCs/>
          <w:iCs/>
          <w:sz w:val="24"/>
          <w:szCs w:val="24"/>
        </w:rPr>
      </w:pPr>
    </w:p>
    <w:p w14:paraId="44A2F24C" w14:textId="3A362C8B" w:rsidR="00FA446C" w:rsidRDefault="00FA446C" w:rsidP="00761746">
      <w:pPr>
        <w:spacing w:after="0" w:line="240" w:lineRule="auto"/>
        <w:rPr>
          <w:rFonts w:ascii="Arial" w:hAnsi="Arial" w:cs="Arial"/>
          <w:bCs/>
          <w:iCs/>
          <w:sz w:val="24"/>
          <w:szCs w:val="24"/>
        </w:rPr>
      </w:pPr>
    </w:p>
    <w:p w14:paraId="4B57AFA8" w14:textId="7DFA8DBA" w:rsidR="00FA446C" w:rsidRDefault="00FA446C" w:rsidP="00761746">
      <w:pPr>
        <w:spacing w:after="0" w:line="240" w:lineRule="auto"/>
        <w:rPr>
          <w:rFonts w:ascii="Arial" w:hAnsi="Arial" w:cs="Arial"/>
          <w:bCs/>
          <w:iCs/>
          <w:sz w:val="24"/>
          <w:szCs w:val="24"/>
        </w:rPr>
      </w:pPr>
    </w:p>
    <w:p w14:paraId="101C26A3" w14:textId="2302FDAE" w:rsidR="00FA446C" w:rsidRDefault="00FA446C" w:rsidP="00761746">
      <w:pPr>
        <w:spacing w:after="0" w:line="240" w:lineRule="auto"/>
        <w:rPr>
          <w:rFonts w:ascii="Arial" w:hAnsi="Arial" w:cs="Arial"/>
          <w:bCs/>
          <w:iCs/>
          <w:sz w:val="24"/>
          <w:szCs w:val="24"/>
        </w:rPr>
      </w:pPr>
    </w:p>
    <w:p w14:paraId="44CAB41C" w14:textId="2F6C5CFB" w:rsidR="00FA446C" w:rsidRDefault="00FA446C" w:rsidP="00761746">
      <w:pPr>
        <w:spacing w:after="0" w:line="240" w:lineRule="auto"/>
        <w:rPr>
          <w:rFonts w:ascii="Arial" w:hAnsi="Arial" w:cs="Arial"/>
          <w:bCs/>
          <w:iCs/>
          <w:sz w:val="24"/>
          <w:szCs w:val="24"/>
        </w:rPr>
      </w:pPr>
    </w:p>
    <w:p w14:paraId="6B37D59C" w14:textId="580AA600" w:rsidR="00FA446C" w:rsidRDefault="00FA446C" w:rsidP="00761746">
      <w:pPr>
        <w:spacing w:after="0" w:line="240" w:lineRule="auto"/>
        <w:rPr>
          <w:rFonts w:ascii="Arial" w:hAnsi="Arial" w:cs="Arial"/>
          <w:bCs/>
          <w:iCs/>
          <w:sz w:val="24"/>
          <w:szCs w:val="24"/>
        </w:rPr>
      </w:pPr>
    </w:p>
    <w:p w14:paraId="2B8F303C" w14:textId="2F3A264B" w:rsidR="00FA446C" w:rsidRDefault="00FA446C" w:rsidP="00761746">
      <w:pPr>
        <w:spacing w:after="0" w:line="240" w:lineRule="auto"/>
        <w:rPr>
          <w:rFonts w:ascii="Arial" w:hAnsi="Arial" w:cs="Arial"/>
          <w:bCs/>
          <w:iCs/>
          <w:sz w:val="24"/>
          <w:szCs w:val="24"/>
        </w:rPr>
      </w:pPr>
    </w:p>
    <w:p w14:paraId="64DBE36F" w14:textId="62B11182" w:rsidR="00FA446C" w:rsidRDefault="00FA446C" w:rsidP="00761746">
      <w:pPr>
        <w:spacing w:after="0" w:line="240" w:lineRule="auto"/>
        <w:rPr>
          <w:rFonts w:ascii="Arial" w:hAnsi="Arial" w:cs="Arial"/>
          <w:bCs/>
          <w:iCs/>
          <w:sz w:val="24"/>
          <w:szCs w:val="24"/>
        </w:rPr>
      </w:pPr>
    </w:p>
    <w:p w14:paraId="3DF98F8E" w14:textId="2A050092" w:rsidR="00FA446C" w:rsidRDefault="00FA446C" w:rsidP="00761746">
      <w:pPr>
        <w:spacing w:after="0" w:line="240" w:lineRule="auto"/>
        <w:rPr>
          <w:rFonts w:ascii="Arial" w:hAnsi="Arial" w:cs="Arial"/>
          <w:bCs/>
          <w:iCs/>
          <w:sz w:val="24"/>
          <w:szCs w:val="24"/>
        </w:rPr>
      </w:pPr>
    </w:p>
    <w:p w14:paraId="1CF3AD8B" w14:textId="4B55726E" w:rsidR="00FA446C" w:rsidRDefault="00FA446C" w:rsidP="00761746">
      <w:pPr>
        <w:spacing w:after="0" w:line="240" w:lineRule="auto"/>
        <w:rPr>
          <w:rFonts w:ascii="Arial" w:hAnsi="Arial" w:cs="Arial"/>
          <w:bCs/>
          <w:iCs/>
          <w:sz w:val="24"/>
          <w:szCs w:val="24"/>
        </w:rPr>
      </w:pPr>
    </w:p>
    <w:p w14:paraId="2813C3FF" w14:textId="1952E5E8" w:rsidR="00FA446C" w:rsidRDefault="00FA446C" w:rsidP="00761746">
      <w:pPr>
        <w:spacing w:after="0" w:line="240" w:lineRule="auto"/>
        <w:rPr>
          <w:rFonts w:ascii="Arial" w:hAnsi="Arial" w:cs="Arial"/>
          <w:bCs/>
          <w:iCs/>
          <w:sz w:val="24"/>
          <w:szCs w:val="24"/>
        </w:rPr>
      </w:pPr>
    </w:p>
    <w:p w14:paraId="1C4AA7B6" w14:textId="7710ADF5" w:rsidR="00FA446C" w:rsidRDefault="00FA446C" w:rsidP="00761746">
      <w:pPr>
        <w:spacing w:after="0" w:line="240" w:lineRule="auto"/>
        <w:rPr>
          <w:rFonts w:ascii="Arial" w:hAnsi="Arial" w:cs="Arial"/>
          <w:bCs/>
          <w:iCs/>
          <w:sz w:val="24"/>
          <w:szCs w:val="24"/>
        </w:rPr>
      </w:pPr>
    </w:p>
    <w:p w14:paraId="55EE7CB9" w14:textId="3933B4A0" w:rsidR="00FA446C" w:rsidRDefault="00FA446C" w:rsidP="00761746">
      <w:pPr>
        <w:spacing w:after="0" w:line="240" w:lineRule="auto"/>
        <w:rPr>
          <w:rFonts w:ascii="Arial" w:hAnsi="Arial" w:cs="Arial"/>
          <w:bCs/>
          <w:iCs/>
          <w:sz w:val="24"/>
          <w:szCs w:val="24"/>
        </w:rPr>
      </w:pPr>
    </w:p>
    <w:p w14:paraId="0FA53BCA" w14:textId="50F369CE" w:rsidR="00FA446C" w:rsidRDefault="00FA446C" w:rsidP="00761746">
      <w:pPr>
        <w:spacing w:after="0" w:line="240" w:lineRule="auto"/>
        <w:rPr>
          <w:rFonts w:ascii="Arial" w:hAnsi="Arial" w:cs="Arial"/>
          <w:bCs/>
          <w:iCs/>
          <w:sz w:val="24"/>
          <w:szCs w:val="24"/>
        </w:rPr>
      </w:pPr>
    </w:p>
    <w:p w14:paraId="252EF13C" w14:textId="14E945C5" w:rsidR="00FA446C" w:rsidRDefault="00FA446C" w:rsidP="00761746">
      <w:pPr>
        <w:spacing w:after="0" w:line="240" w:lineRule="auto"/>
        <w:rPr>
          <w:rFonts w:ascii="Arial" w:hAnsi="Arial" w:cs="Arial"/>
          <w:bCs/>
          <w:iCs/>
          <w:sz w:val="24"/>
          <w:szCs w:val="24"/>
        </w:rPr>
      </w:pPr>
    </w:p>
    <w:p w14:paraId="5426482B" w14:textId="5BAB7CE6" w:rsidR="00FA446C" w:rsidRDefault="00FA446C" w:rsidP="00761746">
      <w:pPr>
        <w:spacing w:after="0" w:line="240" w:lineRule="auto"/>
        <w:rPr>
          <w:rFonts w:ascii="Arial" w:hAnsi="Arial" w:cs="Arial"/>
          <w:bCs/>
          <w:iCs/>
          <w:sz w:val="24"/>
          <w:szCs w:val="24"/>
        </w:rPr>
      </w:pPr>
    </w:p>
    <w:p w14:paraId="5CE3773E" w14:textId="1D6270C0" w:rsidR="00FA446C" w:rsidRDefault="00FA446C" w:rsidP="00761746">
      <w:pPr>
        <w:spacing w:after="0" w:line="240" w:lineRule="auto"/>
        <w:rPr>
          <w:rFonts w:ascii="Arial" w:hAnsi="Arial" w:cs="Arial"/>
          <w:bCs/>
          <w:iCs/>
          <w:sz w:val="24"/>
          <w:szCs w:val="24"/>
        </w:rPr>
      </w:pPr>
    </w:p>
    <w:p w14:paraId="648C2674" w14:textId="6FAC0C86" w:rsidR="00FA446C" w:rsidRDefault="00FA446C" w:rsidP="00761746">
      <w:pPr>
        <w:spacing w:after="0" w:line="240" w:lineRule="auto"/>
        <w:rPr>
          <w:rFonts w:ascii="Arial" w:hAnsi="Arial" w:cs="Arial"/>
          <w:bCs/>
          <w:iCs/>
          <w:sz w:val="24"/>
          <w:szCs w:val="24"/>
        </w:rPr>
      </w:pPr>
    </w:p>
    <w:p w14:paraId="36696F76" w14:textId="05E5C23C" w:rsidR="00FA446C" w:rsidRDefault="00FA446C" w:rsidP="00761746">
      <w:pPr>
        <w:spacing w:after="0" w:line="240" w:lineRule="auto"/>
        <w:rPr>
          <w:rFonts w:ascii="Arial" w:hAnsi="Arial" w:cs="Arial"/>
          <w:bCs/>
          <w:iCs/>
          <w:sz w:val="24"/>
          <w:szCs w:val="24"/>
        </w:rPr>
      </w:pPr>
    </w:p>
    <w:p w14:paraId="5A592C65" w14:textId="2A090C2A" w:rsidR="00FA446C" w:rsidRDefault="00FA446C" w:rsidP="00761746">
      <w:pPr>
        <w:spacing w:after="0" w:line="240" w:lineRule="auto"/>
        <w:rPr>
          <w:rFonts w:ascii="Arial" w:hAnsi="Arial" w:cs="Arial"/>
          <w:bCs/>
          <w:iCs/>
          <w:sz w:val="24"/>
          <w:szCs w:val="24"/>
        </w:rPr>
      </w:pPr>
    </w:p>
    <w:p w14:paraId="38246932" w14:textId="67E47702" w:rsidR="00FA446C" w:rsidRDefault="00FA446C" w:rsidP="00761746">
      <w:pPr>
        <w:spacing w:after="0" w:line="240" w:lineRule="auto"/>
        <w:rPr>
          <w:rFonts w:ascii="Arial" w:hAnsi="Arial" w:cs="Arial"/>
          <w:bCs/>
          <w:iCs/>
          <w:sz w:val="24"/>
          <w:szCs w:val="24"/>
        </w:rPr>
      </w:pPr>
    </w:p>
    <w:p w14:paraId="42B66B62" w14:textId="77777777" w:rsidR="00FA446C" w:rsidRPr="00B03121" w:rsidRDefault="00FA446C" w:rsidP="00761746">
      <w:pPr>
        <w:spacing w:after="0" w:line="240" w:lineRule="auto"/>
        <w:rPr>
          <w:rFonts w:ascii="Arial" w:hAnsi="Arial" w:cs="Arial"/>
          <w:bCs/>
          <w:iCs/>
          <w:sz w:val="24"/>
          <w:szCs w:val="24"/>
        </w:rPr>
      </w:pPr>
    </w:p>
    <w:p w14:paraId="6EFB8337" w14:textId="77777777" w:rsidR="00761746" w:rsidRPr="00B03121" w:rsidRDefault="00761746" w:rsidP="00761746">
      <w:pPr>
        <w:spacing w:after="0" w:line="240" w:lineRule="auto"/>
        <w:rPr>
          <w:rFonts w:ascii="Arial" w:hAnsi="Arial" w:cs="Arial"/>
          <w:bCs/>
          <w:iCs/>
          <w:sz w:val="24"/>
          <w:szCs w:val="24"/>
        </w:rPr>
      </w:pPr>
    </w:p>
    <w:p w14:paraId="41E5C539" w14:textId="77777777" w:rsidR="00761746" w:rsidRPr="00B03121" w:rsidRDefault="00761746" w:rsidP="00761746">
      <w:pPr>
        <w:spacing w:after="0" w:line="240" w:lineRule="auto"/>
        <w:rPr>
          <w:rFonts w:ascii="Arial" w:hAnsi="Arial" w:cs="Arial"/>
          <w:bCs/>
          <w:iCs/>
          <w:sz w:val="24"/>
          <w:szCs w:val="24"/>
        </w:rPr>
      </w:pPr>
    </w:p>
    <w:p w14:paraId="26CBF972" w14:textId="77777777" w:rsidR="00761746" w:rsidRPr="00761746" w:rsidRDefault="00761746" w:rsidP="00666A8B">
      <w:pPr>
        <w:pStyle w:val="Heading2"/>
      </w:pPr>
      <w:r w:rsidRPr="00666A8B">
        <w:rPr>
          <w:rStyle w:val="Heading3Char"/>
        </w:rPr>
        <w:t>Limitations</w:t>
      </w:r>
      <w:r w:rsidRPr="00761746">
        <w:t xml:space="preserve"> of Licence  </w:t>
      </w:r>
    </w:p>
    <w:p w14:paraId="7A2D46CE" w14:textId="77777777" w:rsidR="00761746" w:rsidRPr="00B03121" w:rsidRDefault="00761746" w:rsidP="00761746">
      <w:pPr>
        <w:spacing w:after="0" w:line="240" w:lineRule="auto"/>
        <w:jc w:val="right"/>
        <w:rPr>
          <w:rFonts w:ascii="Arial" w:hAnsi="Arial" w:cs="Arial"/>
          <w:bCs/>
          <w:i/>
          <w:iCs/>
          <w:sz w:val="24"/>
          <w:szCs w:val="24"/>
        </w:rPr>
      </w:pPr>
    </w:p>
    <w:p w14:paraId="3602361C" w14:textId="77777777" w:rsidR="00761746" w:rsidRPr="00B03121" w:rsidRDefault="00761746" w:rsidP="00761746">
      <w:pPr>
        <w:spacing w:after="0" w:line="240" w:lineRule="auto"/>
        <w:jc w:val="both"/>
        <w:rPr>
          <w:rFonts w:ascii="Arial" w:hAnsi="Arial" w:cs="Arial"/>
          <w:bCs/>
          <w:i/>
          <w:iCs/>
          <w:sz w:val="24"/>
          <w:szCs w:val="24"/>
        </w:rPr>
      </w:pPr>
      <w:r w:rsidRPr="00B03121">
        <w:rPr>
          <w:rFonts w:ascii="Arial" w:hAnsi="Arial" w:cs="Arial"/>
          <w:b/>
          <w:bCs/>
          <w:i/>
          <w:iCs/>
          <w:sz w:val="24"/>
          <w:szCs w:val="24"/>
        </w:rPr>
        <w:t xml:space="preserve">LICENCE TRANSFER: </w:t>
      </w:r>
      <w:r w:rsidRPr="00B03121">
        <w:rPr>
          <w:rFonts w:ascii="Arial" w:hAnsi="Arial" w:cs="Arial"/>
          <w:bCs/>
          <w:i/>
          <w:iCs/>
          <w:sz w:val="24"/>
          <w:szCs w:val="24"/>
        </w:rPr>
        <w:t xml:space="preserve">This Licence is personal to the Licence Holder and cannot be transferred to another person, organisation or property.    </w:t>
      </w:r>
    </w:p>
    <w:p w14:paraId="0DE2B1F5" w14:textId="77777777" w:rsidR="00761746" w:rsidRPr="00B03121" w:rsidRDefault="00761746" w:rsidP="00761746">
      <w:pPr>
        <w:spacing w:after="0" w:line="240" w:lineRule="auto"/>
        <w:jc w:val="both"/>
        <w:rPr>
          <w:rFonts w:ascii="Arial" w:hAnsi="Arial" w:cs="Arial"/>
          <w:b/>
          <w:bCs/>
          <w:i/>
          <w:iCs/>
          <w:sz w:val="24"/>
          <w:szCs w:val="24"/>
        </w:rPr>
      </w:pPr>
    </w:p>
    <w:p w14:paraId="4CD1B90D" w14:textId="77777777" w:rsidR="00761746" w:rsidRPr="00B03121" w:rsidRDefault="00761746" w:rsidP="00761746">
      <w:pPr>
        <w:spacing w:after="0" w:line="240" w:lineRule="auto"/>
        <w:jc w:val="both"/>
        <w:rPr>
          <w:rFonts w:ascii="Arial" w:hAnsi="Arial" w:cs="Arial"/>
          <w:b/>
          <w:bCs/>
          <w:i/>
          <w:iCs/>
          <w:sz w:val="24"/>
          <w:szCs w:val="24"/>
        </w:rPr>
      </w:pPr>
      <w:r w:rsidRPr="00B03121">
        <w:rPr>
          <w:rFonts w:ascii="Arial" w:hAnsi="Arial" w:cs="Arial"/>
          <w:b/>
          <w:bCs/>
          <w:i/>
          <w:iCs/>
          <w:sz w:val="24"/>
          <w:szCs w:val="24"/>
        </w:rPr>
        <w:t xml:space="preserve">COMPANY OR PARTNERSHIP LICENCE HOLDERS: </w:t>
      </w:r>
      <w:r w:rsidRPr="00B03121">
        <w:rPr>
          <w:rFonts w:ascii="Arial" w:hAnsi="Arial" w:cs="Arial"/>
          <w:bCs/>
          <w:i/>
          <w:iCs/>
          <w:sz w:val="24"/>
          <w:szCs w:val="24"/>
        </w:rPr>
        <w:t>If the Licence Holder is a corporate body or partnership which is either wound-up or dissolved during the period of time when the Licence is in force, then the Licence ceases to have any legal effect on and from the date of winding-up or dissolution.</w:t>
      </w:r>
      <w:r w:rsidRPr="00B03121">
        <w:rPr>
          <w:rFonts w:ascii="Arial" w:hAnsi="Arial" w:cs="Arial"/>
          <w:b/>
          <w:bCs/>
          <w:i/>
          <w:iCs/>
          <w:sz w:val="24"/>
          <w:szCs w:val="24"/>
        </w:rPr>
        <w:t xml:space="preserve"> </w:t>
      </w:r>
    </w:p>
    <w:p w14:paraId="24B518A4" w14:textId="77777777" w:rsidR="00761746" w:rsidRPr="00B03121" w:rsidRDefault="00761746" w:rsidP="00761746">
      <w:pPr>
        <w:spacing w:after="0" w:line="240" w:lineRule="auto"/>
        <w:rPr>
          <w:rFonts w:ascii="Arial" w:hAnsi="Arial" w:cs="Arial"/>
          <w:b/>
          <w:bCs/>
          <w:i/>
          <w:iCs/>
          <w:sz w:val="24"/>
          <w:szCs w:val="24"/>
        </w:rPr>
      </w:pPr>
    </w:p>
    <w:p w14:paraId="527F1B27" w14:textId="77777777" w:rsidR="00761746" w:rsidRPr="00B03121" w:rsidRDefault="00761746" w:rsidP="00761746">
      <w:pPr>
        <w:spacing w:after="0" w:line="240" w:lineRule="auto"/>
        <w:rPr>
          <w:rFonts w:ascii="Arial" w:hAnsi="Arial" w:cs="Arial"/>
          <w:b/>
          <w:bCs/>
          <w:i/>
          <w:iCs/>
          <w:sz w:val="24"/>
          <w:szCs w:val="24"/>
        </w:rPr>
      </w:pPr>
    </w:p>
    <w:p w14:paraId="71417D42" w14:textId="77777777" w:rsidR="00761746" w:rsidRPr="00B03121" w:rsidRDefault="00761746" w:rsidP="00666A8B">
      <w:pPr>
        <w:pStyle w:val="Heading2"/>
      </w:pPr>
      <w:r w:rsidRPr="00B03121">
        <w:t xml:space="preserve">Other Statutory Regulatory and Legal Requirements   </w:t>
      </w:r>
    </w:p>
    <w:p w14:paraId="786F41DD" w14:textId="77777777" w:rsidR="00761746" w:rsidRPr="00B03121" w:rsidRDefault="00761746" w:rsidP="00761746">
      <w:pPr>
        <w:spacing w:after="0" w:line="240" w:lineRule="auto"/>
        <w:rPr>
          <w:rFonts w:ascii="Arial" w:hAnsi="Arial" w:cs="Arial"/>
          <w:b/>
          <w:bCs/>
          <w:i/>
          <w:iCs/>
          <w:sz w:val="24"/>
          <w:szCs w:val="24"/>
        </w:rPr>
      </w:pPr>
    </w:p>
    <w:p w14:paraId="5F3EA2E9" w14:textId="77777777" w:rsidR="00761746" w:rsidRPr="00B03121" w:rsidRDefault="00761746" w:rsidP="00761746">
      <w:pPr>
        <w:spacing w:after="0" w:line="240" w:lineRule="auto"/>
        <w:jc w:val="both"/>
        <w:rPr>
          <w:rFonts w:ascii="Arial" w:hAnsi="Arial" w:cs="Arial"/>
          <w:bCs/>
          <w:iCs/>
          <w:sz w:val="24"/>
          <w:szCs w:val="24"/>
        </w:rPr>
      </w:pPr>
      <w:r w:rsidRPr="00B03121">
        <w:rPr>
          <w:rFonts w:ascii="Arial" w:hAnsi="Arial" w:cs="Arial"/>
          <w:b/>
          <w:bCs/>
          <w:i/>
          <w:iCs/>
          <w:sz w:val="24"/>
          <w:szCs w:val="24"/>
        </w:rPr>
        <w:t xml:space="preserve">PLANNING PERMISSION: </w:t>
      </w:r>
      <w:r w:rsidRPr="00B03121">
        <w:rPr>
          <w:rFonts w:ascii="Arial" w:hAnsi="Arial" w:cs="Arial"/>
          <w:bCs/>
          <w:i/>
          <w:iCs/>
          <w:sz w:val="24"/>
          <w:szCs w:val="24"/>
        </w:rPr>
        <w:t xml:space="preserve">This Licence does not grant planning permission, or any other planning approval or consent which may be required under the Town and Country Planning Act 1990 (as amended), or other planning legislation regulating the development and use of land and buildings.  </w:t>
      </w:r>
      <w:r w:rsidRPr="00B03121">
        <w:rPr>
          <w:rFonts w:ascii="Arial" w:hAnsi="Arial" w:cs="Arial"/>
          <w:bCs/>
          <w:iCs/>
          <w:sz w:val="24"/>
          <w:szCs w:val="24"/>
        </w:rPr>
        <w:t xml:space="preserve"> </w:t>
      </w:r>
    </w:p>
    <w:p w14:paraId="00FCA694" w14:textId="77777777" w:rsidR="00761746" w:rsidRPr="00B03121" w:rsidRDefault="00761746" w:rsidP="00761746">
      <w:pPr>
        <w:spacing w:after="0" w:line="240" w:lineRule="auto"/>
        <w:rPr>
          <w:rFonts w:ascii="Arial" w:hAnsi="Arial" w:cs="Arial"/>
          <w:b/>
          <w:bCs/>
          <w:i/>
          <w:iCs/>
          <w:sz w:val="24"/>
          <w:szCs w:val="24"/>
        </w:rPr>
      </w:pPr>
    </w:p>
    <w:p w14:paraId="778F3EC0" w14:textId="77777777" w:rsidR="00761746" w:rsidRPr="00B03121" w:rsidRDefault="00761746" w:rsidP="00761746">
      <w:pPr>
        <w:spacing w:after="0" w:line="240" w:lineRule="auto"/>
        <w:jc w:val="both"/>
        <w:rPr>
          <w:rFonts w:ascii="Arial" w:hAnsi="Arial" w:cs="Arial"/>
          <w:bCs/>
          <w:iCs/>
          <w:sz w:val="24"/>
          <w:szCs w:val="24"/>
        </w:rPr>
      </w:pPr>
      <w:r w:rsidRPr="00B03121">
        <w:rPr>
          <w:rFonts w:ascii="Arial" w:hAnsi="Arial" w:cs="Arial"/>
          <w:b/>
          <w:bCs/>
          <w:i/>
          <w:iCs/>
          <w:sz w:val="24"/>
          <w:szCs w:val="24"/>
        </w:rPr>
        <w:t xml:space="preserve">BUILDING CONTROL: </w:t>
      </w:r>
      <w:r w:rsidRPr="00B03121">
        <w:rPr>
          <w:rFonts w:ascii="Arial" w:hAnsi="Arial" w:cs="Arial"/>
          <w:bCs/>
          <w:i/>
          <w:iCs/>
          <w:sz w:val="24"/>
          <w:szCs w:val="24"/>
        </w:rPr>
        <w:t xml:space="preserve">This Licence does not grant Building Control approval, or any other approval or consent which may be required under the building control and regulation legislation. </w:t>
      </w:r>
    </w:p>
    <w:p w14:paraId="4D67346D" w14:textId="77777777" w:rsidR="00761746" w:rsidRPr="00B03121" w:rsidRDefault="00761746" w:rsidP="00761746">
      <w:pPr>
        <w:spacing w:after="0" w:line="240" w:lineRule="auto"/>
        <w:rPr>
          <w:rFonts w:ascii="Arial" w:hAnsi="Arial" w:cs="Arial"/>
          <w:b/>
          <w:bCs/>
          <w:i/>
          <w:iCs/>
          <w:sz w:val="24"/>
          <w:szCs w:val="24"/>
        </w:rPr>
      </w:pPr>
      <w:r w:rsidRPr="00B03121">
        <w:rPr>
          <w:rFonts w:ascii="Arial" w:hAnsi="Arial" w:cs="Arial"/>
          <w:b/>
          <w:bCs/>
          <w:i/>
          <w:iCs/>
          <w:sz w:val="24"/>
          <w:szCs w:val="24"/>
        </w:rPr>
        <w:t xml:space="preserve">  </w:t>
      </w:r>
    </w:p>
    <w:p w14:paraId="0B53158A" w14:textId="77777777" w:rsidR="00761746" w:rsidRPr="00B03121" w:rsidRDefault="00761746" w:rsidP="00761746">
      <w:pPr>
        <w:spacing w:after="0" w:line="240" w:lineRule="auto"/>
        <w:jc w:val="both"/>
        <w:rPr>
          <w:rFonts w:ascii="Arial" w:hAnsi="Arial" w:cs="Arial"/>
          <w:b/>
          <w:bCs/>
          <w:i/>
          <w:iCs/>
          <w:sz w:val="24"/>
          <w:szCs w:val="24"/>
        </w:rPr>
      </w:pPr>
      <w:r w:rsidRPr="00B03121">
        <w:rPr>
          <w:rFonts w:ascii="Arial" w:hAnsi="Arial" w:cs="Arial"/>
          <w:b/>
          <w:bCs/>
          <w:i/>
          <w:iCs/>
          <w:sz w:val="24"/>
          <w:szCs w:val="24"/>
        </w:rPr>
        <w:t xml:space="preserve">CONDITION OF THE HOUSE: </w:t>
      </w:r>
      <w:r w:rsidRPr="00B03121">
        <w:rPr>
          <w:rFonts w:ascii="Arial" w:hAnsi="Arial" w:cs="Arial"/>
          <w:bCs/>
          <w:i/>
          <w:iCs/>
          <w:sz w:val="24"/>
          <w:szCs w:val="24"/>
        </w:rPr>
        <w:t xml:space="preserve">This Licence is not evidence that the House, or any part of it, is safe or free from either hazard or defect. Nor does it offer protection against any criminal civil legal action being taken against the Licence Holder by any relevant authority – including the Authority – and any occupier concerning hazards, nuisance or any other matter affecting the condition of the House.      </w:t>
      </w:r>
    </w:p>
    <w:p w14:paraId="0D6DFDBE" w14:textId="77777777" w:rsidR="00761746" w:rsidRPr="005A33A9" w:rsidRDefault="00761746" w:rsidP="00761746">
      <w:pPr>
        <w:spacing w:after="0" w:line="240" w:lineRule="auto"/>
        <w:jc w:val="both"/>
        <w:rPr>
          <w:rFonts w:ascii="Arial" w:hAnsi="Arial" w:cs="Arial"/>
          <w:bCs/>
          <w:sz w:val="24"/>
          <w:szCs w:val="24"/>
        </w:rPr>
      </w:pPr>
    </w:p>
    <w:p w14:paraId="4FAC14C0" w14:textId="77777777" w:rsidR="00761746" w:rsidRPr="005A33A9" w:rsidRDefault="00761746" w:rsidP="00761746">
      <w:pPr>
        <w:spacing w:after="0" w:line="240" w:lineRule="auto"/>
        <w:jc w:val="both"/>
        <w:rPr>
          <w:rFonts w:ascii="Arial" w:hAnsi="Arial" w:cs="Arial"/>
          <w:bCs/>
          <w:sz w:val="24"/>
          <w:szCs w:val="24"/>
        </w:rPr>
      </w:pPr>
    </w:p>
    <w:p w14:paraId="17A4E278" w14:textId="77777777" w:rsidR="00761746" w:rsidRPr="005A33A9" w:rsidRDefault="00761746" w:rsidP="00761746">
      <w:pPr>
        <w:spacing w:after="0" w:line="240" w:lineRule="auto"/>
        <w:jc w:val="both"/>
        <w:rPr>
          <w:rFonts w:ascii="Arial" w:hAnsi="Arial" w:cs="Arial"/>
          <w:bCs/>
          <w:sz w:val="24"/>
          <w:szCs w:val="24"/>
        </w:rPr>
      </w:pPr>
    </w:p>
    <w:p w14:paraId="2B90CB78" w14:textId="77777777" w:rsidR="00761746" w:rsidRPr="005A33A9" w:rsidRDefault="00761746" w:rsidP="00761746">
      <w:pPr>
        <w:spacing w:after="0" w:line="240" w:lineRule="auto"/>
        <w:jc w:val="both"/>
        <w:rPr>
          <w:rFonts w:ascii="Arial" w:hAnsi="Arial" w:cs="Arial"/>
          <w:bCs/>
          <w:sz w:val="24"/>
          <w:szCs w:val="24"/>
        </w:rPr>
      </w:pPr>
    </w:p>
    <w:p w14:paraId="6CDA8512" w14:textId="77777777" w:rsidR="00761746" w:rsidRPr="005A33A9" w:rsidRDefault="00761746" w:rsidP="00761746">
      <w:pPr>
        <w:spacing w:after="0" w:line="240" w:lineRule="auto"/>
        <w:jc w:val="center"/>
        <w:rPr>
          <w:rFonts w:ascii="Arial" w:hAnsi="Arial" w:cs="Arial"/>
          <w:b/>
          <w:sz w:val="24"/>
          <w:szCs w:val="24"/>
        </w:rPr>
      </w:pPr>
    </w:p>
    <w:p w14:paraId="162FF283" w14:textId="77777777" w:rsidR="00761746" w:rsidRPr="005A33A9" w:rsidRDefault="00761746" w:rsidP="00761746">
      <w:pPr>
        <w:spacing w:after="0" w:line="240" w:lineRule="auto"/>
        <w:jc w:val="center"/>
        <w:rPr>
          <w:rFonts w:ascii="Arial" w:hAnsi="Arial" w:cs="Arial"/>
          <w:b/>
          <w:sz w:val="24"/>
          <w:szCs w:val="24"/>
        </w:rPr>
      </w:pPr>
    </w:p>
    <w:p w14:paraId="48773F84" w14:textId="77777777" w:rsidR="00761746" w:rsidRPr="005A33A9" w:rsidRDefault="00761746" w:rsidP="00761746">
      <w:pPr>
        <w:spacing w:after="0" w:line="240" w:lineRule="auto"/>
        <w:jc w:val="center"/>
        <w:rPr>
          <w:rFonts w:ascii="Arial" w:hAnsi="Arial" w:cs="Arial"/>
          <w:b/>
          <w:sz w:val="24"/>
          <w:szCs w:val="24"/>
        </w:rPr>
      </w:pPr>
    </w:p>
    <w:p w14:paraId="21CC8013" w14:textId="77777777" w:rsidR="00761746" w:rsidRPr="005A33A9" w:rsidRDefault="00761746" w:rsidP="00761746">
      <w:pPr>
        <w:spacing w:after="0" w:line="240" w:lineRule="auto"/>
        <w:jc w:val="center"/>
        <w:rPr>
          <w:rFonts w:ascii="Arial" w:hAnsi="Arial" w:cs="Arial"/>
          <w:b/>
          <w:sz w:val="24"/>
          <w:szCs w:val="24"/>
        </w:rPr>
      </w:pPr>
    </w:p>
    <w:p w14:paraId="3D5A1991" w14:textId="77777777" w:rsidR="00761746" w:rsidRPr="005A33A9" w:rsidRDefault="00761746" w:rsidP="00761746">
      <w:pPr>
        <w:spacing w:after="0" w:line="240" w:lineRule="auto"/>
        <w:jc w:val="center"/>
        <w:rPr>
          <w:rFonts w:ascii="Arial" w:hAnsi="Arial" w:cs="Arial"/>
          <w:b/>
          <w:sz w:val="24"/>
          <w:szCs w:val="24"/>
        </w:rPr>
      </w:pPr>
    </w:p>
    <w:p w14:paraId="4493A026" w14:textId="77777777" w:rsidR="00761746" w:rsidRPr="005A33A9" w:rsidRDefault="00761746" w:rsidP="00761746">
      <w:pPr>
        <w:spacing w:after="0" w:line="240" w:lineRule="auto"/>
        <w:jc w:val="center"/>
        <w:rPr>
          <w:rFonts w:ascii="Arial" w:hAnsi="Arial" w:cs="Arial"/>
          <w:b/>
          <w:sz w:val="24"/>
          <w:szCs w:val="24"/>
        </w:rPr>
      </w:pPr>
    </w:p>
    <w:p w14:paraId="6E73AECA" w14:textId="77777777" w:rsidR="00761746" w:rsidRPr="005A33A9" w:rsidRDefault="00761746" w:rsidP="00761746">
      <w:pPr>
        <w:spacing w:after="0" w:line="240" w:lineRule="auto"/>
        <w:jc w:val="center"/>
        <w:rPr>
          <w:rFonts w:ascii="Arial" w:hAnsi="Arial" w:cs="Arial"/>
          <w:b/>
          <w:sz w:val="24"/>
          <w:szCs w:val="24"/>
        </w:rPr>
      </w:pPr>
    </w:p>
    <w:p w14:paraId="6705652E" w14:textId="77777777" w:rsidR="00761746" w:rsidRPr="005A33A9" w:rsidRDefault="00761746" w:rsidP="00761746">
      <w:pPr>
        <w:spacing w:after="0" w:line="240" w:lineRule="auto"/>
        <w:jc w:val="center"/>
        <w:rPr>
          <w:rFonts w:ascii="Arial" w:hAnsi="Arial" w:cs="Arial"/>
          <w:b/>
          <w:sz w:val="24"/>
          <w:szCs w:val="24"/>
        </w:rPr>
      </w:pPr>
    </w:p>
    <w:p w14:paraId="550781D5" w14:textId="77777777" w:rsidR="00761746" w:rsidRPr="005A33A9" w:rsidRDefault="00761746" w:rsidP="00761746">
      <w:pPr>
        <w:spacing w:after="0" w:line="240" w:lineRule="auto"/>
        <w:jc w:val="center"/>
        <w:rPr>
          <w:rFonts w:ascii="Arial" w:hAnsi="Arial" w:cs="Arial"/>
          <w:b/>
          <w:sz w:val="24"/>
          <w:szCs w:val="24"/>
        </w:rPr>
      </w:pPr>
    </w:p>
    <w:p w14:paraId="1C0CA657" w14:textId="77777777" w:rsidR="00761746" w:rsidRPr="005A33A9" w:rsidRDefault="00761746" w:rsidP="00761746">
      <w:pPr>
        <w:spacing w:after="0" w:line="240" w:lineRule="auto"/>
        <w:jc w:val="center"/>
        <w:rPr>
          <w:rFonts w:ascii="Arial" w:hAnsi="Arial" w:cs="Arial"/>
          <w:b/>
          <w:sz w:val="24"/>
          <w:szCs w:val="24"/>
        </w:rPr>
      </w:pPr>
    </w:p>
    <w:p w14:paraId="2C5628E7" w14:textId="77777777" w:rsidR="00761746" w:rsidRPr="005A33A9" w:rsidRDefault="00761746" w:rsidP="00761746">
      <w:pPr>
        <w:spacing w:after="0" w:line="240" w:lineRule="auto"/>
        <w:jc w:val="center"/>
        <w:rPr>
          <w:rFonts w:ascii="Arial" w:hAnsi="Arial" w:cs="Arial"/>
          <w:b/>
          <w:sz w:val="24"/>
          <w:szCs w:val="24"/>
        </w:rPr>
      </w:pPr>
      <w:r w:rsidRPr="005A33A9">
        <w:rPr>
          <w:rFonts w:ascii="Arial" w:hAnsi="Arial" w:cs="Arial"/>
          <w:b/>
          <w:sz w:val="24"/>
          <w:szCs w:val="24"/>
        </w:rPr>
        <w:t xml:space="preserve"> </w:t>
      </w:r>
    </w:p>
    <w:p w14:paraId="006C02D5" w14:textId="77777777" w:rsidR="00761746" w:rsidRPr="005A33A9" w:rsidRDefault="00761746" w:rsidP="00761746">
      <w:pPr>
        <w:spacing w:after="0" w:line="240" w:lineRule="auto"/>
        <w:jc w:val="center"/>
        <w:rPr>
          <w:rFonts w:ascii="Arial" w:hAnsi="Arial" w:cs="Arial"/>
          <w:b/>
          <w:sz w:val="24"/>
          <w:szCs w:val="24"/>
        </w:rPr>
      </w:pPr>
      <w:r w:rsidRPr="005A33A9">
        <w:rPr>
          <w:rFonts w:ascii="Arial" w:hAnsi="Arial" w:cs="Arial"/>
          <w:b/>
          <w:sz w:val="24"/>
          <w:szCs w:val="24"/>
        </w:rPr>
        <w:t xml:space="preserve"> </w:t>
      </w:r>
    </w:p>
    <w:p w14:paraId="4AB561D9" w14:textId="77777777" w:rsidR="00761746" w:rsidRPr="005A33A9" w:rsidRDefault="00761746" w:rsidP="00761746">
      <w:pPr>
        <w:spacing w:after="0" w:line="240" w:lineRule="auto"/>
        <w:jc w:val="center"/>
        <w:rPr>
          <w:rFonts w:ascii="Arial" w:hAnsi="Arial" w:cs="Arial"/>
          <w:b/>
          <w:sz w:val="24"/>
          <w:szCs w:val="24"/>
        </w:rPr>
      </w:pPr>
      <w:r w:rsidRPr="005A33A9">
        <w:rPr>
          <w:rFonts w:ascii="Arial" w:hAnsi="Arial" w:cs="Arial"/>
          <w:b/>
          <w:sz w:val="24"/>
          <w:szCs w:val="24"/>
        </w:rPr>
        <w:t xml:space="preserve"> </w:t>
      </w:r>
    </w:p>
    <w:p w14:paraId="2B778BB7" w14:textId="77777777" w:rsidR="00761746" w:rsidRPr="005A33A9" w:rsidRDefault="00761746" w:rsidP="00761746">
      <w:pPr>
        <w:spacing w:after="0" w:line="240" w:lineRule="auto"/>
        <w:rPr>
          <w:rFonts w:ascii="Arial" w:hAnsi="Arial" w:cs="Arial"/>
          <w:b/>
          <w:sz w:val="24"/>
          <w:szCs w:val="24"/>
        </w:rPr>
      </w:pPr>
    </w:p>
    <w:p w14:paraId="2437AE2B" w14:textId="77777777" w:rsidR="00761746" w:rsidRDefault="00761746" w:rsidP="00761746"/>
    <w:p w14:paraId="1A429684" w14:textId="77777777" w:rsidR="0026400E" w:rsidRPr="00761746" w:rsidRDefault="0026400E" w:rsidP="00761746"/>
    <w:sectPr w:rsidR="0026400E" w:rsidRPr="0076174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8EC40" w14:textId="77777777" w:rsidR="000A592D" w:rsidRDefault="000A592D">
      <w:pPr>
        <w:spacing w:after="0" w:line="240" w:lineRule="auto"/>
      </w:pPr>
      <w:r>
        <w:separator/>
      </w:r>
    </w:p>
  </w:endnote>
  <w:endnote w:type="continuationSeparator" w:id="0">
    <w:p w14:paraId="41768415" w14:textId="77777777" w:rsidR="000A592D" w:rsidRDefault="000A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B184C" w14:textId="77777777" w:rsidR="00480EA3" w:rsidRDefault="00480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1178746"/>
      <w:docPartObj>
        <w:docPartGallery w:val="Page Numbers (Bottom of Page)"/>
        <w:docPartUnique/>
      </w:docPartObj>
    </w:sdtPr>
    <w:sdtEndPr>
      <w:rPr>
        <w:noProof/>
      </w:rPr>
    </w:sdtEndPr>
    <w:sdtContent>
      <w:p w14:paraId="62FBAD77" w14:textId="77777777" w:rsidR="00561C76" w:rsidRDefault="00666A8B">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sdtContent>
  </w:sdt>
  <w:p w14:paraId="6C3A8ED0" w14:textId="77777777" w:rsidR="00561C76" w:rsidRDefault="000A5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7259" w14:textId="77777777" w:rsidR="00480EA3" w:rsidRDefault="00480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06802" w14:textId="77777777" w:rsidR="000A592D" w:rsidRDefault="000A592D">
      <w:pPr>
        <w:spacing w:after="0" w:line="240" w:lineRule="auto"/>
      </w:pPr>
      <w:r>
        <w:separator/>
      </w:r>
    </w:p>
  </w:footnote>
  <w:footnote w:type="continuationSeparator" w:id="0">
    <w:p w14:paraId="53E3597B" w14:textId="77777777" w:rsidR="000A592D" w:rsidRDefault="000A5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4EC49" w14:textId="77777777" w:rsidR="00480EA3" w:rsidRDefault="00480E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9251662"/>
      <w:docPartObj>
        <w:docPartGallery w:val="Watermarks"/>
        <w:docPartUnique/>
      </w:docPartObj>
    </w:sdtPr>
    <w:sdtEndPr/>
    <w:sdtContent>
      <w:p w14:paraId="255C6FA0" w14:textId="6118D8D4" w:rsidR="005A33A9" w:rsidRDefault="000A592D">
        <w:pPr>
          <w:pStyle w:val="Header"/>
        </w:pPr>
        <w:r>
          <w:rPr>
            <w:noProof/>
          </w:rPr>
          <w:pict w14:anchorId="18E1EB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52220" o:spid="_x0000_s2049" type="#_x0000_t136" style="position:absolute;margin-left:0;margin-top:0;width:545.4pt;height:90.9pt;rotation:315;z-index:-251658752;mso-position-horizontal:center;mso-position-horizontal-relative:margin;mso-position-vertical:center;mso-position-vertical-relative:margin" o:allowincell="f" fillcolor="silver" stroked="f">
              <v:fill opacity=".5"/>
              <v:textpath style="font-family:&quot;Calibri&quot;;font-size:1pt" string="Draft for consultation"/>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22D9A" w14:textId="77777777" w:rsidR="00480EA3" w:rsidRDefault="00480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73265"/>
    <w:multiLevelType w:val="hybridMultilevel"/>
    <w:tmpl w:val="705CFDCE"/>
    <w:lvl w:ilvl="0" w:tplc="6D387798">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75481"/>
    <w:multiLevelType w:val="hybridMultilevel"/>
    <w:tmpl w:val="7360CD3E"/>
    <w:lvl w:ilvl="0" w:tplc="32C284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2A4B93"/>
    <w:multiLevelType w:val="hybridMultilevel"/>
    <w:tmpl w:val="D3A26C14"/>
    <w:lvl w:ilvl="0" w:tplc="B62438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E8074F"/>
    <w:multiLevelType w:val="hybridMultilevel"/>
    <w:tmpl w:val="00DE8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14F32"/>
    <w:multiLevelType w:val="hybridMultilevel"/>
    <w:tmpl w:val="02142AE2"/>
    <w:lvl w:ilvl="0" w:tplc="FED271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45"/>
    <w:rsid w:val="00011D45"/>
    <w:rsid w:val="000A592D"/>
    <w:rsid w:val="0026400E"/>
    <w:rsid w:val="002D22F4"/>
    <w:rsid w:val="003C023D"/>
    <w:rsid w:val="00480EA3"/>
    <w:rsid w:val="00666A8B"/>
    <w:rsid w:val="00761746"/>
    <w:rsid w:val="0079218B"/>
    <w:rsid w:val="0089286B"/>
    <w:rsid w:val="00A0189D"/>
    <w:rsid w:val="00BE2899"/>
    <w:rsid w:val="00DB70D5"/>
    <w:rsid w:val="00F66EF4"/>
    <w:rsid w:val="00FA446C"/>
    <w:rsid w:val="00FD39CC"/>
    <w:rsid w:val="00FE7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C7676A"/>
  <w15:chartTrackingRefBased/>
  <w15:docId w15:val="{009104A8-BE94-44B9-801B-98EBB6DF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746"/>
  </w:style>
  <w:style w:type="paragraph" w:styleId="Heading1">
    <w:name w:val="heading 1"/>
    <w:basedOn w:val="Headline1"/>
    <w:next w:val="Normal"/>
    <w:link w:val="Heading1Char"/>
    <w:uiPriority w:val="9"/>
    <w:qFormat/>
    <w:rsid w:val="00011D45"/>
    <w:pPr>
      <w:outlineLvl w:val="0"/>
    </w:pPr>
  </w:style>
  <w:style w:type="paragraph" w:styleId="Heading2">
    <w:name w:val="heading 2"/>
    <w:basedOn w:val="Normal"/>
    <w:next w:val="Normal"/>
    <w:link w:val="Heading2Char"/>
    <w:uiPriority w:val="9"/>
    <w:unhideWhenUsed/>
    <w:qFormat/>
    <w:rsid w:val="00761746"/>
    <w:pPr>
      <w:spacing w:after="0" w:line="240" w:lineRule="auto"/>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761746"/>
    <w:pPr>
      <w:spacing w:after="0" w:line="240" w:lineRule="auto"/>
      <w:outlineLvl w:val="2"/>
    </w:pPr>
    <w:rPr>
      <w:rFonts w:ascii="Arial" w:hAnsi="Arial" w:cs="Arial"/>
      <w:iCs/>
      <w:sz w:val="24"/>
      <w:szCs w:val="24"/>
    </w:rPr>
  </w:style>
  <w:style w:type="paragraph" w:styleId="Heading4">
    <w:name w:val="heading 4"/>
    <w:basedOn w:val="Normal"/>
    <w:next w:val="Normal"/>
    <w:link w:val="Heading4Char"/>
    <w:uiPriority w:val="9"/>
    <w:unhideWhenUsed/>
    <w:qFormat/>
    <w:rsid w:val="00761746"/>
    <w:pPr>
      <w:spacing w:after="0" w:line="240" w:lineRule="auto"/>
      <w:jc w:val="center"/>
      <w:outlineLvl w:val="3"/>
    </w:pPr>
    <w:rPr>
      <w:rFonts w:ascii="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D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D45"/>
  </w:style>
  <w:style w:type="paragraph" w:styleId="Footer">
    <w:name w:val="footer"/>
    <w:basedOn w:val="Normal"/>
    <w:link w:val="FooterChar"/>
    <w:uiPriority w:val="99"/>
    <w:unhideWhenUsed/>
    <w:rsid w:val="00011D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D45"/>
  </w:style>
  <w:style w:type="paragraph" w:styleId="FootnoteText">
    <w:name w:val="footnote text"/>
    <w:basedOn w:val="Normal"/>
    <w:link w:val="FootnoteTextChar"/>
    <w:uiPriority w:val="99"/>
    <w:semiHidden/>
    <w:unhideWhenUsed/>
    <w:rsid w:val="00011D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D45"/>
    <w:rPr>
      <w:sz w:val="20"/>
      <w:szCs w:val="20"/>
    </w:rPr>
  </w:style>
  <w:style w:type="character" w:styleId="FootnoteReference">
    <w:name w:val="footnote reference"/>
    <w:basedOn w:val="DefaultParagraphFont"/>
    <w:uiPriority w:val="99"/>
    <w:semiHidden/>
    <w:unhideWhenUsed/>
    <w:rsid w:val="00011D45"/>
    <w:rPr>
      <w:vertAlign w:val="superscript"/>
    </w:rPr>
  </w:style>
  <w:style w:type="paragraph" w:styleId="ListParagraph">
    <w:name w:val="List Paragraph"/>
    <w:basedOn w:val="Normal"/>
    <w:uiPriority w:val="34"/>
    <w:qFormat/>
    <w:rsid w:val="00011D45"/>
    <w:pPr>
      <w:ind w:left="720"/>
      <w:contextualSpacing/>
    </w:pPr>
  </w:style>
  <w:style w:type="character" w:styleId="Hyperlink">
    <w:name w:val="Hyperlink"/>
    <w:basedOn w:val="DefaultParagraphFont"/>
    <w:uiPriority w:val="99"/>
    <w:unhideWhenUsed/>
    <w:rsid w:val="00011D45"/>
    <w:rPr>
      <w:color w:val="0563C1" w:themeColor="hyperlink"/>
      <w:u w:val="single"/>
    </w:rPr>
  </w:style>
  <w:style w:type="character" w:customStyle="1" w:styleId="UnresolvedMention1">
    <w:name w:val="Unresolved Mention1"/>
    <w:basedOn w:val="DefaultParagraphFont"/>
    <w:uiPriority w:val="99"/>
    <w:semiHidden/>
    <w:unhideWhenUsed/>
    <w:rsid w:val="00011D45"/>
    <w:rPr>
      <w:color w:val="605E5C"/>
      <w:shd w:val="clear" w:color="auto" w:fill="E1DFDD"/>
    </w:rPr>
  </w:style>
  <w:style w:type="table" w:styleId="TableGrid">
    <w:name w:val="Table Grid"/>
    <w:basedOn w:val="TableNormal"/>
    <w:uiPriority w:val="39"/>
    <w:unhideWhenUsed/>
    <w:rsid w:val="0001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D45"/>
    <w:rPr>
      <w:rFonts w:ascii="Segoe UI" w:hAnsi="Segoe UI" w:cs="Segoe UI"/>
      <w:sz w:val="18"/>
      <w:szCs w:val="18"/>
    </w:rPr>
  </w:style>
  <w:style w:type="character" w:customStyle="1" w:styleId="Heading3Char">
    <w:name w:val="Heading 3 Char"/>
    <w:basedOn w:val="DefaultParagraphFont"/>
    <w:link w:val="Heading3"/>
    <w:uiPriority w:val="9"/>
    <w:rsid w:val="00761746"/>
    <w:rPr>
      <w:rFonts w:ascii="Arial" w:hAnsi="Arial" w:cs="Arial"/>
      <w:iCs/>
      <w:sz w:val="24"/>
      <w:szCs w:val="24"/>
    </w:rPr>
  </w:style>
  <w:style w:type="paragraph" w:customStyle="1" w:styleId="Headline1">
    <w:name w:val="Headline 1"/>
    <w:basedOn w:val="Normal"/>
    <w:qFormat/>
    <w:rsid w:val="00761746"/>
    <w:pPr>
      <w:spacing w:after="0" w:line="240" w:lineRule="auto"/>
      <w:jc w:val="center"/>
    </w:pPr>
    <w:rPr>
      <w:rFonts w:ascii="Arial" w:hAnsi="Arial" w:cs="Arial"/>
      <w:b/>
      <w:sz w:val="28"/>
      <w:szCs w:val="28"/>
    </w:rPr>
  </w:style>
  <w:style w:type="character" w:customStyle="1" w:styleId="Heading4Char">
    <w:name w:val="Heading 4 Char"/>
    <w:basedOn w:val="DefaultParagraphFont"/>
    <w:link w:val="Heading4"/>
    <w:uiPriority w:val="9"/>
    <w:rsid w:val="00761746"/>
    <w:rPr>
      <w:rFonts w:ascii="Arial" w:hAnsi="Arial" w:cs="Arial"/>
      <w:b/>
      <w:bCs/>
      <w:i/>
      <w:iCs/>
      <w:sz w:val="24"/>
      <w:szCs w:val="24"/>
    </w:rPr>
  </w:style>
  <w:style w:type="character" w:customStyle="1" w:styleId="Heading2Char">
    <w:name w:val="Heading 2 Char"/>
    <w:basedOn w:val="DefaultParagraphFont"/>
    <w:link w:val="Heading2"/>
    <w:uiPriority w:val="9"/>
    <w:rsid w:val="00761746"/>
    <w:rPr>
      <w:rFonts w:ascii="Arial" w:hAnsi="Arial" w:cs="Arial"/>
      <w:b/>
      <w:sz w:val="24"/>
      <w:szCs w:val="24"/>
    </w:rPr>
  </w:style>
  <w:style w:type="character" w:customStyle="1" w:styleId="Heading1Char">
    <w:name w:val="Heading 1 Char"/>
    <w:basedOn w:val="DefaultParagraphFont"/>
    <w:link w:val="Heading1"/>
    <w:uiPriority w:val="9"/>
    <w:rsid w:val="00011D45"/>
    <w:rPr>
      <w:rFonts w:ascii="Arial" w:hAnsi="Arial" w:cs="Arial"/>
      <w:b/>
      <w:color w:val="5B9BD5" w:themeColor="accent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99F1E232BF20468D773B41AA963633" ma:contentTypeVersion="12" ma:contentTypeDescription="Create a new document." ma:contentTypeScope="" ma:versionID="6389ab982b5fec181970fd49aba2d41c">
  <xsd:schema xmlns:xsd="http://www.w3.org/2001/XMLSchema" xmlns:xs="http://www.w3.org/2001/XMLSchema" xmlns:p="http://schemas.microsoft.com/office/2006/metadata/properties" xmlns:ns3="7430acf9-79e8-413d-a891-bedf9d344fb9" xmlns:ns4="1e5434ca-fca3-4b95-bcf5-6c31ff85b7d9" targetNamespace="http://schemas.microsoft.com/office/2006/metadata/properties" ma:root="true" ma:fieldsID="4e0c31324ebad66bc0951e7666ad050b" ns3:_="" ns4:_="">
    <xsd:import namespace="7430acf9-79e8-413d-a891-bedf9d344fb9"/>
    <xsd:import namespace="1e5434ca-fca3-4b95-bcf5-6c31ff85b7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30acf9-79e8-413d-a891-bedf9d344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5434ca-fca3-4b95-bcf5-6c31ff85b7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3B344-4127-4DED-9AC6-376F2816DD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524913-7C9C-4F97-8A11-A7DA3CB58974}">
  <ds:schemaRefs>
    <ds:schemaRef ds:uri="http://schemas.microsoft.com/sharepoint/v3/contenttype/forms"/>
  </ds:schemaRefs>
</ds:datastoreItem>
</file>

<file path=customXml/itemProps3.xml><?xml version="1.0" encoding="utf-8"?>
<ds:datastoreItem xmlns:ds="http://schemas.openxmlformats.org/officeDocument/2006/customXml" ds:itemID="{7A77C918-A256-4A92-B5F1-01F7E3CE2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30acf9-79e8-413d-a891-bedf9d344fb9"/>
    <ds:schemaRef ds:uri="1e5434ca-fca3-4b95-bcf5-6c31ff85b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4576</Words>
  <Characters>26086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Houses in Multiple Occupation Additional Licensing Scheme</vt:lpstr>
    </vt:vector>
  </TitlesOfParts>
  <Company>Charnwood borough Council</Company>
  <LinksUpToDate>false</LinksUpToDate>
  <CharactersWithSpaces>30601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 in Multiple Occupation Additional Licensing Scheme</dc:title>
  <dc:subject/>
  <dc:creator>Roberts Mike</dc:creator>
  <cp:keywords/>
  <dc:description/>
  <cp:lastModifiedBy>Simmons Alison</cp:lastModifiedBy>
  <cp:revision>3</cp:revision>
  <cp:lastPrinted>2021-01-18T11:13:00Z</cp:lastPrinted>
  <dcterms:created xsi:type="dcterms:W3CDTF">2021-01-29T08:26:00Z</dcterms:created>
  <dcterms:modified xsi:type="dcterms:W3CDTF">2021-01-29T08:26:00Z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0x010100AA99F1E232BF20468D773B41AA963633</vt:lpwstr>
  </property>
</Properties>
</file>